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4E" w:rsidRDefault="00C14E4E" w:rsidP="0015191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Міністэрства адукацыі Рэспублікі Беларусь</w:t>
      </w:r>
    </w:p>
    <w:p w:rsidR="00B5213B" w:rsidRDefault="00C14E4E" w:rsidP="0015191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У</w:t>
      </w:r>
      <w:r w:rsidR="00B5213B" w:rsidRPr="00B5213B">
        <w:rPr>
          <w:rFonts w:ascii="Times New Roman" w:hAnsi="Times New Roman"/>
          <w:color w:val="000000"/>
          <w:sz w:val="28"/>
          <w:szCs w:val="28"/>
          <w:lang w:val="be-BY"/>
        </w:rPr>
        <w:t>станова адукацыі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“Мазырскі дзяржаўны педагагічны ўніверсітэт </w:t>
      </w:r>
    </w:p>
    <w:p w:rsidR="00C14E4E" w:rsidRDefault="00C14E4E" w:rsidP="0015191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імя І.П.Шамякіна”</w:t>
      </w:r>
    </w:p>
    <w:p w:rsidR="00C14E4E" w:rsidRDefault="00C14E4E" w:rsidP="0015191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B5213B" w:rsidRDefault="00B5213B" w:rsidP="0015191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Pr="00B5213B" w:rsidRDefault="00C14E4E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B5213B">
        <w:rPr>
          <w:rFonts w:ascii="Times New Roman" w:hAnsi="Times New Roman"/>
          <w:b/>
          <w:color w:val="000000"/>
          <w:sz w:val="28"/>
          <w:szCs w:val="28"/>
          <w:lang w:val="be-BY"/>
        </w:rPr>
        <w:t>ЗАЦВЯРДЖАЮ</w:t>
      </w:r>
    </w:p>
    <w:p w:rsidR="00C14E4E" w:rsidRDefault="00B5213B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Р</w:t>
      </w:r>
      <w:r w:rsidR="00C14E4E">
        <w:rPr>
          <w:rFonts w:ascii="Times New Roman" w:hAnsi="Times New Roman"/>
          <w:color w:val="000000"/>
          <w:sz w:val="28"/>
          <w:szCs w:val="28"/>
          <w:lang w:val="be-BY"/>
        </w:rPr>
        <w:t xml:space="preserve">эктар </w:t>
      </w:r>
    </w:p>
    <w:p w:rsidR="00B5213B" w:rsidRDefault="00B5213B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УА МДПУ імя І.П. Шамякіна</w:t>
      </w:r>
    </w:p>
    <w:p w:rsidR="00C14E4E" w:rsidRDefault="00C14E4E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_____________ </w:t>
      </w:r>
      <w:r w:rsidR="00B5213B">
        <w:rPr>
          <w:rFonts w:ascii="Times New Roman" w:hAnsi="Times New Roman"/>
          <w:color w:val="000000"/>
          <w:sz w:val="28"/>
          <w:szCs w:val="28"/>
          <w:lang w:val="be-BY"/>
        </w:rPr>
        <w:t>В.В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="00B5213B">
        <w:rPr>
          <w:rFonts w:ascii="Times New Roman" w:hAnsi="Times New Roman"/>
          <w:color w:val="000000"/>
          <w:sz w:val="28"/>
          <w:szCs w:val="28"/>
          <w:lang w:val="be-BY"/>
        </w:rPr>
        <w:t>Валетаў</w:t>
      </w:r>
    </w:p>
    <w:p w:rsidR="00C14E4E" w:rsidRDefault="00F71F69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_________________________</w:t>
      </w:r>
    </w:p>
    <w:p w:rsidR="00B5213B" w:rsidRDefault="00B5213B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B5213B" w:rsidRDefault="00B5213B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B5213B" w:rsidRDefault="00B5213B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B5213B" w:rsidRDefault="00B5213B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B5213B" w:rsidRDefault="00B5213B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B5213B" w:rsidRDefault="00B5213B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B5213B" w:rsidRDefault="00B5213B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B5213B" w:rsidRDefault="00B5213B" w:rsidP="00A169AF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B5213B" w:rsidRPr="00F07CDF" w:rsidRDefault="00B5213B" w:rsidP="00B521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B5213B">
        <w:rPr>
          <w:rFonts w:ascii="Times New Roman" w:hAnsi="Times New Roman"/>
          <w:b/>
          <w:color w:val="000000"/>
          <w:sz w:val="28"/>
          <w:szCs w:val="28"/>
          <w:lang w:val="be-BY"/>
        </w:rPr>
        <w:t>УВОДЗІНЫ Ў ЛІТАРАТУРАЗНАЎСТВА</w:t>
      </w:r>
    </w:p>
    <w:p w:rsidR="00F07CDF" w:rsidRPr="00E25ECD" w:rsidRDefault="00F07CDF" w:rsidP="00B521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5ECD">
        <w:rPr>
          <w:rFonts w:ascii="Times New Roman" w:hAnsi="Times New Roman"/>
          <w:b/>
          <w:color w:val="000000"/>
          <w:sz w:val="28"/>
          <w:szCs w:val="28"/>
        </w:rPr>
        <w:t>(дадатковы экзамен)</w:t>
      </w:r>
    </w:p>
    <w:p w:rsidR="00B5213B" w:rsidRDefault="00B5213B" w:rsidP="00B521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B5213B" w:rsidRDefault="002856B1" w:rsidP="00B521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Праграма ўступнага іспыту</w:t>
      </w:r>
      <w:r w:rsidR="00B5213B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для паступаючых </w:t>
      </w:r>
    </w:p>
    <w:p w:rsidR="00B5213B" w:rsidRDefault="00B5213B" w:rsidP="00B521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у магістратуру па спецыяльнасці</w:t>
      </w:r>
    </w:p>
    <w:p w:rsidR="00C14E4E" w:rsidRPr="00B5213B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B5213B">
        <w:rPr>
          <w:rFonts w:ascii="Times New Roman" w:hAnsi="Times New Roman"/>
          <w:b/>
          <w:color w:val="000000"/>
          <w:sz w:val="28"/>
          <w:szCs w:val="28"/>
          <w:lang w:val="be-BY"/>
        </w:rPr>
        <w:t>1-21 80 10 “Літаратуразнаўства”</w:t>
      </w: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Default="00C14E4E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14E4E" w:rsidRPr="00CA0D0F" w:rsidRDefault="00B5213B" w:rsidP="00581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2014</w:t>
      </w:r>
      <w:r w:rsidR="00CA0D0F" w:rsidRPr="00F07CDF">
        <w:rPr>
          <w:rFonts w:ascii="Times New Roman" w:hAnsi="Times New Roman"/>
          <w:color w:val="000000"/>
          <w:sz w:val="28"/>
          <w:szCs w:val="28"/>
          <w:lang w:val="be-BY"/>
        </w:rPr>
        <w:t xml:space="preserve"> г.</w:t>
      </w:r>
    </w:p>
    <w:p w:rsidR="00C14E4E" w:rsidRPr="00151917" w:rsidRDefault="00C14E4E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151917">
        <w:rPr>
          <w:rFonts w:ascii="Times New Roman" w:hAnsi="Times New Roman"/>
          <w:b/>
          <w:i/>
          <w:sz w:val="28"/>
          <w:szCs w:val="28"/>
          <w:lang w:val="be-BY"/>
        </w:rPr>
        <w:lastRenderedPageBreak/>
        <w:t>СКЛАДАЛЬНІК</w:t>
      </w:r>
      <w:r w:rsidR="00B5213B">
        <w:rPr>
          <w:rFonts w:ascii="Times New Roman" w:hAnsi="Times New Roman"/>
          <w:b/>
          <w:i/>
          <w:sz w:val="28"/>
          <w:szCs w:val="28"/>
          <w:lang w:val="be-BY"/>
        </w:rPr>
        <w:t>І</w:t>
      </w:r>
      <w:r w:rsidRPr="00151917">
        <w:rPr>
          <w:rFonts w:ascii="Times New Roman" w:hAnsi="Times New Roman"/>
          <w:b/>
          <w:i/>
          <w:sz w:val="28"/>
          <w:szCs w:val="28"/>
          <w:lang w:val="be-BY"/>
        </w:rPr>
        <w:t>:</w:t>
      </w:r>
    </w:p>
    <w:p w:rsidR="00C14E4E" w:rsidRPr="00151917" w:rsidRDefault="00410D9D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</w:t>
      </w:r>
      <w:r w:rsidR="00B5213B">
        <w:rPr>
          <w:rFonts w:ascii="Times New Roman" w:hAnsi="Times New Roman"/>
          <w:sz w:val="28"/>
          <w:szCs w:val="28"/>
          <w:lang w:val="be-BY"/>
        </w:rPr>
        <w:t>афедра літаратуры УА МДПУ імя І.П. Шамякіна</w:t>
      </w:r>
    </w:p>
    <w:p w:rsidR="00C14E4E" w:rsidRDefault="00C14E4E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5213B" w:rsidRDefault="00B5213B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5213B" w:rsidRDefault="00B5213B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5213B" w:rsidRDefault="00B5213B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5213B" w:rsidRDefault="00B5213B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5213B" w:rsidRDefault="00B5213B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5213B" w:rsidRPr="00151917" w:rsidRDefault="00B5213B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14E4E" w:rsidRPr="00B5213B" w:rsidRDefault="00B5213B" w:rsidP="00A169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B5213B">
        <w:rPr>
          <w:rFonts w:ascii="Times New Roman" w:hAnsi="Times New Roman"/>
          <w:b/>
          <w:sz w:val="28"/>
          <w:szCs w:val="28"/>
          <w:lang w:val="be-BY"/>
        </w:rPr>
        <w:t>РЭКАМЕНДАВАНА ДА ЗАЦВЯРДЖЭННЯ:</w:t>
      </w:r>
    </w:p>
    <w:p w:rsidR="00C14E4E" w:rsidRPr="00151917" w:rsidRDefault="00C14E4E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14E4E" w:rsidRPr="00151917" w:rsidRDefault="00B5213B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Навукова-метадычным саветам</w:t>
      </w:r>
      <w:r w:rsidR="00C14E4E" w:rsidRPr="00151917">
        <w:rPr>
          <w:rFonts w:ascii="Times New Roman" w:hAnsi="Times New Roman"/>
          <w:sz w:val="28"/>
          <w:szCs w:val="28"/>
          <w:lang w:val="be-BY"/>
        </w:rPr>
        <w:t xml:space="preserve"> філалагічнага факультэта</w:t>
      </w:r>
      <w:r>
        <w:rPr>
          <w:rFonts w:ascii="Times New Roman" w:hAnsi="Times New Roman"/>
          <w:sz w:val="28"/>
          <w:szCs w:val="28"/>
          <w:lang w:val="be-BY"/>
        </w:rPr>
        <w:t xml:space="preserve"> УА МДПУ імя І.П. Шамякіна</w:t>
      </w:r>
    </w:p>
    <w:p w:rsidR="00C14E4E" w:rsidRPr="00151917" w:rsidRDefault="00C14E4E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51917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____________________________________</w:t>
      </w:r>
    </w:p>
    <w:p w:rsidR="00C14E4E" w:rsidRPr="00151917" w:rsidRDefault="00C14E4E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51917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(дата, нумар пратакола)</w:t>
      </w:r>
    </w:p>
    <w:p w:rsidR="00C14E4E" w:rsidRDefault="00C14E4E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F5BA3" w:rsidRPr="00151917" w:rsidRDefault="003F5BA3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14E4E" w:rsidRPr="00151917" w:rsidRDefault="00C14E4E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14E4E" w:rsidRPr="00151917" w:rsidRDefault="00B5213B" w:rsidP="00D25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</w:t>
      </w:r>
      <w:r w:rsidR="00C14E4E" w:rsidRPr="00151917">
        <w:rPr>
          <w:rFonts w:ascii="Times New Roman" w:hAnsi="Times New Roman"/>
          <w:sz w:val="28"/>
          <w:szCs w:val="28"/>
          <w:lang w:val="be-BY"/>
        </w:rPr>
        <w:t xml:space="preserve">аветам </w:t>
      </w:r>
      <w:r>
        <w:rPr>
          <w:rFonts w:ascii="Times New Roman" w:hAnsi="Times New Roman"/>
          <w:sz w:val="28"/>
          <w:szCs w:val="28"/>
          <w:lang w:val="be-BY"/>
        </w:rPr>
        <w:t xml:space="preserve">філалагічнага факультэта </w:t>
      </w:r>
      <w:r w:rsidR="00C14E4E">
        <w:rPr>
          <w:rFonts w:ascii="Times New Roman" w:hAnsi="Times New Roman"/>
          <w:sz w:val="28"/>
          <w:szCs w:val="28"/>
          <w:lang w:val="be-BY"/>
        </w:rPr>
        <w:t>УА</w:t>
      </w:r>
      <w:r>
        <w:rPr>
          <w:rFonts w:ascii="Times New Roman" w:hAnsi="Times New Roman"/>
          <w:sz w:val="28"/>
          <w:szCs w:val="28"/>
          <w:lang w:val="be-BY"/>
        </w:rPr>
        <w:t xml:space="preserve"> МДПУ імя І.П.Шамякіна</w:t>
      </w:r>
    </w:p>
    <w:p w:rsidR="00C14E4E" w:rsidRPr="00151917" w:rsidRDefault="00C14E4E" w:rsidP="00D25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51917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____________________________________</w:t>
      </w:r>
    </w:p>
    <w:p w:rsidR="00C14E4E" w:rsidRPr="00151917" w:rsidRDefault="00C14E4E" w:rsidP="00D25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51917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(дата, нумар пратакола)</w:t>
      </w:r>
    </w:p>
    <w:p w:rsidR="00C14E4E" w:rsidRPr="00151917" w:rsidRDefault="00C14E4E" w:rsidP="00A16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14E4E" w:rsidRPr="00151917" w:rsidRDefault="00C14E4E" w:rsidP="00151917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4175C" w:rsidRDefault="00C14E4E" w:rsidP="00CA0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51917">
        <w:rPr>
          <w:rFonts w:ascii="Times New Roman" w:hAnsi="Times New Roman"/>
          <w:sz w:val="28"/>
          <w:szCs w:val="28"/>
          <w:lang w:val="be-BY"/>
        </w:rPr>
        <w:br w:type="page"/>
      </w:r>
      <w:r w:rsidR="00CA0D0F" w:rsidRPr="00CA0D0F">
        <w:rPr>
          <w:rFonts w:ascii="Times New Roman" w:hAnsi="Times New Roman"/>
          <w:b/>
          <w:sz w:val="28"/>
          <w:szCs w:val="28"/>
          <w:lang w:val="be-BY"/>
        </w:rPr>
        <w:lastRenderedPageBreak/>
        <w:t>І.</w:t>
      </w:r>
      <w:r w:rsidR="00CA0D0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10D9D" w:rsidRPr="00410D9D">
        <w:rPr>
          <w:rFonts w:ascii="Times New Roman" w:hAnsi="Times New Roman"/>
          <w:b/>
          <w:sz w:val="28"/>
          <w:szCs w:val="28"/>
          <w:lang w:val="be-BY"/>
        </w:rPr>
        <w:t>З</w:t>
      </w:r>
      <w:r w:rsidR="00CA0D0F">
        <w:rPr>
          <w:rFonts w:ascii="Times New Roman" w:hAnsi="Times New Roman"/>
          <w:b/>
          <w:sz w:val="28"/>
          <w:szCs w:val="28"/>
          <w:lang w:val="be-BY"/>
        </w:rPr>
        <w:t>мест вучэбнага матэрыялу</w:t>
      </w:r>
      <w:r w:rsidR="00410D9D">
        <w:rPr>
          <w:rFonts w:ascii="Times New Roman" w:hAnsi="Times New Roman"/>
          <w:b/>
          <w:sz w:val="28"/>
          <w:szCs w:val="28"/>
          <w:lang w:val="be-BY"/>
        </w:rPr>
        <w:t xml:space="preserve"> (раздзелы, тэмы)</w:t>
      </w:r>
    </w:p>
    <w:p w:rsidR="00C14E4E" w:rsidRDefault="00C14E4E" w:rsidP="00441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E618BC" w:rsidRPr="00410D9D" w:rsidRDefault="00E618BC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</w:pPr>
      <w:r w:rsidRPr="00410D9D"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 xml:space="preserve">1. </w:t>
      </w:r>
      <w:r w:rsidR="00410D9D"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>Л</w:t>
      </w:r>
      <w:r w:rsidR="00410D9D" w:rsidRPr="00410D9D"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>ітаратуразнаўства як навука</w:t>
      </w:r>
    </w:p>
    <w:p w:rsidR="00E618BC" w:rsidRPr="00CA0D0F" w:rsidRDefault="00410D9D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 w:rsidRP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1.1. </w:t>
      </w:r>
      <w:r w:rsidR="00E618BC" w:rsidRP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Сістэма ведаў пра літаратуру.</w:t>
      </w:r>
      <w:r w:rsid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Літаратуразнаўства як філалагічная навука пра сутнасць, своеасаблівасць, гістарычныя заканамернасці развіцця, соцыякультурную ролю і прынцыпы аналізу мастацкай літаратуры. Абгрунтаванне самастойнасці і паўнавартаснасці літаратуразнаўства як асобнай навукі, якая мае ўласны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прадмет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даследавання, сваю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тэрміналогію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і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методыку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даследавання. Сувязь яго з іншымі гуманітарнымі навукамі – мовазнаўствам, эстэтыкай, фалькларыстыкай, гісторыяй, філасофіяй, мастацтвазнаўствам, журналістыкай, культуралогіяй, псіхалогіяй.</w:t>
      </w:r>
    </w:p>
    <w:p w:rsidR="00E618BC" w:rsidRDefault="00410D9D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 w:rsidRPr="00410D9D">
        <w:rPr>
          <w:rFonts w:ascii="TimesNewRomanPS-ItalicMT" w:hAnsi="TimesNewRomanPS-ItalicMT" w:cs="TimesNewRomanPS-ItalicMT"/>
          <w:b/>
          <w:iCs/>
          <w:sz w:val="28"/>
          <w:szCs w:val="28"/>
          <w:lang w:val="be-BY" w:eastAsia="ru-RU"/>
        </w:rPr>
        <w:t xml:space="preserve">1.2. </w:t>
      </w:r>
      <w:r w:rsidR="00E618BC" w:rsidRPr="00410D9D">
        <w:rPr>
          <w:rFonts w:ascii="TimesNewRomanPS-ItalicMT" w:hAnsi="TimesNewRomanPS-ItalicMT" w:cs="TimesNewRomanPS-ItalicMT"/>
          <w:b/>
          <w:iCs/>
          <w:sz w:val="28"/>
          <w:szCs w:val="28"/>
          <w:lang w:val="be-BY" w:eastAsia="ru-RU"/>
        </w:rPr>
        <w:t xml:space="preserve">Галоўныя </w:t>
      </w:r>
      <w:r>
        <w:rPr>
          <w:rFonts w:ascii="TimesNewRomanPS-ItalicMT" w:hAnsi="TimesNewRomanPS-ItalicMT" w:cs="TimesNewRomanPS-ItalicMT"/>
          <w:b/>
          <w:iCs/>
          <w:sz w:val="28"/>
          <w:szCs w:val="28"/>
          <w:lang w:val="be-BY" w:eastAsia="ru-RU"/>
        </w:rPr>
        <w:t xml:space="preserve">і дапаможныя </w:t>
      </w:r>
      <w:r w:rsidR="00E618BC" w:rsidRPr="00410D9D">
        <w:rPr>
          <w:rFonts w:ascii="TimesNewRomanPS-ItalicMT" w:hAnsi="TimesNewRomanPS-ItalicMT" w:cs="TimesNewRomanPS-ItalicMT"/>
          <w:b/>
          <w:iCs/>
          <w:sz w:val="28"/>
          <w:szCs w:val="28"/>
          <w:lang w:val="be-BY" w:eastAsia="ru-RU"/>
        </w:rPr>
        <w:t>галіны літаратуразнаўства:</w:t>
      </w:r>
      <w:r w:rsidR="00E618BC" w:rsidRPr="00410D9D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 гісторыя літаратуры, тэорыя літаратуры, літаратурная крытыка. Дапаможныя галіны літаратуразнаўства</w:t>
      </w:r>
      <w:r w:rsid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:</w:t>
      </w:r>
      <w:r w:rsidR="00E618BC" w:rsidRPr="00410D9D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 </w:t>
      </w:r>
      <w:r w:rsid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п</w:t>
      </w:r>
      <w:r w:rsidR="00E618BC" w:rsidRPr="00410D9D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алеаграфія, археаграфія, літаратурнае архівазнаўства, краязнаўства, крыніцазнаўства. Бібліятэказнаўства і бібліяграфазнаўства. Гісторыяграфія і храналогія. Кнігазнаўства. Тэксталогія</w:t>
      </w:r>
      <w:r w:rsidR="00E618BC" w:rsidRPr="00410D9D">
        <w:rPr>
          <w:rFonts w:ascii="TimesNewRomanPSMT" w:hAnsi="TimesNewRomanPSMT" w:cs="TimesNewRomanPSMT"/>
          <w:sz w:val="28"/>
          <w:szCs w:val="28"/>
          <w:lang w:val="be-BY" w:eastAsia="ru-RU"/>
        </w:rPr>
        <w:t>, яе сутнасць і задачы.</w:t>
      </w:r>
    </w:p>
    <w:p w:rsidR="00E618BC" w:rsidRPr="00CA0D0F" w:rsidRDefault="00410D9D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 w:rsidRP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1.3. </w:t>
      </w:r>
      <w:r w:rsidR="00E618BC" w:rsidRP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Метадалагічныя праблемы літаратуразнаўства.</w:t>
      </w:r>
      <w:r w:rsid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Галоўныя прынцыпы аналізу мастацкіх твораў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: эстэтычны, гістарызму, сістэмнасці, цэласнасці, паяднання аналізу з сінтэзам.</w:t>
      </w:r>
    </w:p>
    <w:p w:rsidR="00E618BC" w:rsidRPr="00E618BC" w:rsidRDefault="00E618BC" w:rsidP="00E61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</w:p>
    <w:p w:rsidR="00E618BC" w:rsidRPr="00410D9D" w:rsidRDefault="00410D9D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 w:eastAsia="ru-RU"/>
        </w:rPr>
        <w:t>II</w:t>
      </w:r>
      <w:r w:rsidRPr="00410D9D"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>Э</w:t>
      </w:r>
      <w:r w:rsidRPr="00410D9D"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>стэтыка літаратуры</w:t>
      </w:r>
    </w:p>
    <w:p w:rsidR="00410D9D" w:rsidRDefault="00D30353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  <w:lang w:val="be-BY"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1</w:t>
      </w:r>
      <w:r w:rsidR="00410D9D" w:rsidRP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r w:rsidR="00E618BC" w:rsidRP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Агульнае і рознае ў мастацка-эстэтычным і навуковым пазнанні жыцця</w:t>
      </w:r>
      <w:r w:rsid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.</w:t>
      </w:r>
      <w:r w:rsidR="00E618BC" w:rsidRP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 </w:t>
      </w:r>
    </w:p>
    <w:p w:rsidR="00E618BC" w:rsidRPr="00CA0D0F" w:rsidRDefault="00D30353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1</w:t>
      </w:r>
      <w:r w:rsid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.1. </w:t>
      </w:r>
      <w:r w:rsidR="00E618BC" w:rsidRPr="00CA0D0F">
        <w:rPr>
          <w:rFonts w:ascii="TimesNewRomanPS-ItalicMT" w:hAnsi="TimesNewRomanPS-ItalicMT" w:cs="TimesNewRomanPS-ItalicMT"/>
          <w:b/>
          <w:iCs/>
          <w:sz w:val="28"/>
          <w:szCs w:val="28"/>
          <w:lang w:val="be-BY" w:eastAsia="ru-RU"/>
        </w:rPr>
        <w:t>Прадмет і аб’ект</w:t>
      </w:r>
      <w:r w:rsidR="00E618BC" w:rsidRPr="00410D9D">
        <w:rPr>
          <w:rFonts w:ascii="TimesNewRomanPS-ItalicMT" w:hAnsi="TimesNewRomanPS-ItalicMT" w:cs="TimesNewRomanPS-ItalicMT"/>
          <w:b/>
          <w:i/>
          <w:iCs/>
          <w:sz w:val="28"/>
          <w:szCs w:val="28"/>
          <w:lang w:val="be-BY" w:eastAsia="ru-RU"/>
        </w:rPr>
        <w:t xml:space="preserve"> </w:t>
      </w:r>
      <w:r w:rsidR="00E618BC" w:rsidRP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мастацкага і навуковага пазнання (мадэлявання) рэчаіснасці.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Змест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пазнання ў навуцы (матэрыяльны і духоўны свет безадносна да суб’екта пазнання) і ў мастацтве (духоўны і матэрыяльны свет ва ўзаемадачыненнях з суб’ектам пазнання). Рэчаіснасць (пры ўсёй часамі «фантастычнасці» твора) у яе цэласнасці, шматбаковасці, канкрэтнасці і агульнацікавасці як змест мастацкага пазнання.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Агульнацікавасць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як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адна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з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перадумоў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мастацкага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пазнання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(у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адрозненне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ад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навуковага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).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Сродак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пазнання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: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лагічны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довад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сілагізм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– у</w:t>
      </w:r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>навуцы</w:t>
      </w:r>
      <w:proofErr w:type="spellEnd"/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; </w:t>
      </w:r>
      <w:proofErr w:type="spellStart"/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>вобраз</w:t>
      </w:r>
      <w:proofErr w:type="spellEnd"/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– у</w:t>
      </w:r>
      <w:r w:rsidR="00CA0D0F">
        <w:rPr>
          <w:rFonts w:ascii="TimesNewRomanPSMT" w:hAnsi="TimesNewRomanPSMT" w:cs="TimesNewRomanPSMT"/>
          <w:sz w:val="28"/>
          <w:szCs w:val="28"/>
          <w:lang w:val="be-BY" w:eastAsia="ru-RU"/>
        </w:rPr>
        <w:t> 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мастацтве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Вобразная прырода мастацтва.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Даўгавечнасць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твораў навукі і мастацтва.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Мэты (функцыі)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мастацкага і навуковага пазнання. Агульнае </w:t>
      </w:r>
      <w:r w:rsidR="00E618BC" w:rsidRPr="00CA0D0F">
        <w:rPr>
          <w:rFonts w:ascii="TimesNewRomanPS-BoldMT" w:hAnsi="TimesNewRomanPS-BoldMT" w:cs="TimesNewRomanPS-BoldMT"/>
          <w:sz w:val="28"/>
          <w:szCs w:val="28"/>
          <w:lang w:val="be-BY" w:eastAsia="ru-RU"/>
        </w:rPr>
        <w:t>і рознае ў асобных функцыях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: пазнавальнай, эстэтычнай, геданістычнай, выхаваўчай, эўрыстычнай, прагнастычнай, этнагенетычнай (нацыятворчай, мовазахавальнай), камунікатыўнай. </w:t>
      </w:r>
    </w:p>
    <w:p w:rsidR="00E618BC" w:rsidRPr="00CA0D0F" w:rsidRDefault="00D30353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1</w:t>
      </w:r>
      <w:r w:rsidR="00410D9D" w:rsidRP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.2. </w:t>
      </w:r>
      <w:r w:rsidR="00E618BC" w:rsidRP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Мастацтва і грамадскае жыццё</w:t>
      </w:r>
      <w:r w:rsidR="00410D9D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Узаемаўплыў мастацтва і грамадскага жыцця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.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Ідэйнасць і безыдэйнасць, ідэалагізацыя і дэідэалагізацыя. Тэндэнцыйнасць. Грамадзянскасць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. Крытыка «чыстага мастацтва», «мастацтва для мастацтва».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Пафас мастака </w:t>
      </w:r>
      <w:r w:rsidR="00CA0D0F">
        <w:rPr>
          <w:rFonts w:ascii="TimesNewRomanPSMT" w:hAnsi="TimesNewRomanPSMT" w:cs="TimesNewRomanPSMT"/>
          <w:sz w:val="28"/>
          <w:szCs w:val="28"/>
          <w:lang w:val="be-BY" w:eastAsia="ru-RU"/>
        </w:rPr>
        <w:t>як «ідэя-страсць» (В. 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Бялінскі), якой ён служыць, якая прадвызначае кірунак усіх яго ідэйна-мастацкіх пошукаў.</w:t>
      </w:r>
      <w:r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Мастацкасць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як спецыфічная ўласцівасць сапраўдных твораў мастацтва і як паказчык іх дасканаласці. Прыгажосць, ісціна, дабро – тры састаўныя часткі мастацкасці. Паняцце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народнасці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творчасці пісьменніка.</w:t>
      </w:r>
    </w:p>
    <w:p w:rsidR="00E618BC" w:rsidRPr="00CA0D0F" w:rsidRDefault="00D30353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  <w:lang w:val="be-BY"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lastRenderedPageBreak/>
        <w:t xml:space="preserve">2. </w:t>
      </w:r>
      <w:r w:rsidR="00E618BC" w:rsidRPr="00CA0D0F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Літаратура як від мастацтва</w:t>
      </w:r>
    </w:p>
    <w:p w:rsidR="00D30353" w:rsidRDefault="00D30353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 w:rsidRPr="00D30353">
        <w:rPr>
          <w:rFonts w:ascii="TimesNewRomanPS-ItalicMT" w:hAnsi="TimesNewRomanPS-ItalicMT" w:cs="TimesNewRomanPS-ItalicMT"/>
          <w:b/>
          <w:iCs/>
          <w:sz w:val="28"/>
          <w:szCs w:val="28"/>
          <w:lang w:val="be-BY" w:eastAsia="ru-RU"/>
        </w:rPr>
        <w:t xml:space="preserve">2.1. </w:t>
      </w:r>
      <w:r w:rsidR="00E618BC" w:rsidRPr="00CA0D0F">
        <w:rPr>
          <w:rFonts w:ascii="TimesNewRomanPS-ItalicMT" w:hAnsi="TimesNewRomanPS-ItalicMT" w:cs="TimesNewRomanPS-ItalicMT"/>
          <w:b/>
          <w:iCs/>
          <w:sz w:val="28"/>
          <w:szCs w:val="28"/>
          <w:lang w:val="be-BY" w:eastAsia="ru-RU"/>
        </w:rPr>
        <w:t>Падзел мастацтваў на асобныя віды</w:t>
      </w:r>
      <w:r w:rsidR="00E618BC" w:rsidRPr="00CA0D0F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, крытэрыі гэтага падзелу.</w:t>
      </w:r>
      <w:r w:rsid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E618BC">
        <w:rPr>
          <w:rFonts w:ascii="TimesNewRomanPSMT" w:hAnsi="TimesNewRomanPSMT" w:cs="TimesNewRomanPSMT"/>
          <w:sz w:val="28"/>
          <w:szCs w:val="28"/>
          <w:lang w:val="be-BY" w:eastAsia="ru-RU"/>
        </w:rPr>
        <w:t>Мастацтвы прасторавыя (жывапіс, графіка, скульптура, архітэктура), часавыя</w:t>
      </w:r>
      <w:r w:rsid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E618BC">
        <w:rPr>
          <w:rFonts w:ascii="TimesNewRomanPSMT" w:hAnsi="TimesNewRomanPSMT" w:cs="TimesNewRomanPSMT"/>
          <w:sz w:val="28"/>
          <w:szCs w:val="28"/>
          <w:lang w:val="be-BY" w:eastAsia="ru-RU"/>
        </w:rPr>
        <w:t>(музыка, харэаграфія, літаратура), прасторава-часавыя (тэатр, кінамастацтва,</w:t>
      </w:r>
      <w:r w:rsid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E618BC">
        <w:rPr>
          <w:rFonts w:ascii="TimesNewRomanPSMT" w:hAnsi="TimesNewRomanPSMT" w:cs="TimesNewRomanPSMT"/>
          <w:sz w:val="28"/>
          <w:szCs w:val="28"/>
          <w:lang w:val="be-BY" w:eastAsia="ru-RU"/>
        </w:rPr>
        <w:t>музычныя шоў). Узнікненне новых відаў мастацтва дзякуючы развіццю</w:t>
      </w:r>
      <w:r w:rsid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E618BC">
        <w:rPr>
          <w:rFonts w:ascii="TimesNewRomanPSMT" w:hAnsi="TimesNewRomanPSMT" w:cs="TimesNewRomanPSMT"/>
          <w:sz w:val="28"/>
          <w:szCs w:val="28"/>
          <w:lang w:val="be-BY" w:eastAsia="ru-RU"/>
        </w:rPr>
        <w:t>тэхнікі (тэлевізійнае мастацтва), сувязі мастацтва з немастацтвам (сінхроннае</w:t>
      </w:r>
      <w:r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D30353">
        <w:rPr>
          <w:rFonts w:ascii="TimesNewRomanPSMT" w:hAnsi="TimesNewRomanPSMT" w:cs="TimesNewRomanPSMT"/>
          <w:sz w:val="28"/>
          <w:szCs w:val="28"/>
          <w:lang w:val="be-BY" w:eastAsia="ru-RU"/>
        </w:rPr>
        <w:t>плаванне, фігурнае катанне, карнавальныя шэсці і інш.).</w:t>
      </w:r>
      <w:r w:rsid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</w:p>
    <w:p w:rsidR="00D30353" w:rsidRDefault="00D30353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 w:rsidRPr="00D30353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2.2. </w:t>
      </w:r>
      <w:r w:rsidR="00E618BC" w:rsidRPr="00D30353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Падзел мастацтваў на віды паводле іх галоўнага сродку вобразнага пазнання (мадэлявання) рэчаіснасці:</w:t>
      </w:r>
      <w:r w:rsidR="00E618BC" w:rsidRP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музыка – мастацтва гуку; харэаграфія –</w:t>
      </w:r>
      <w:r w:rsid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E618BC">
        <w:rPr>
          <w:rFonts w:ascii="TimesNewRomanPSMT" w:hAnsi="TimesNewRomanPSMT" w:cs="TimesNewRomanPSMT"/>
          <w:sz w:val="28"/>
          <w:szCs w:val="28"/>
          <w:lang w:val="be-BY" w:eastAsia="ru-RU"/>
        </w:rPr>
        <w:t>мастацтва танца; жывапіс – мастацтва лініі і фарбы і г.</w:t>
      </w:r>
      <w:r w:rsidR="00CA0D0F">
        <w:rPr>
          <w:rFonts w:ascii="TimesNewRomanPSMT" w:hAnsi="TimesNewRomanPSMT" w:cs="TimesNewRomanPSMT"/>
          <w:sz w:val="28"/>
          <w:szCs w:val="28"/>
          <w:lang w:val="be-BY" w:eastAsia="ru-RU"/>
        </w:rPr>
        <w:t> </w:t>
      </w:r>
      <w:r w:rsidR="00E618BC" w:rsidRPr="00E618BC">
        <w:rPr>
          <w:rFonts w:ascii="TimesNewRomanPSMT" w:hAnsi="TimesNewRomanPSMT" w:cs="TimesNewRomanPSMT"/>
          <w:sz w:val="28"/>
          <w:szCs w:val="28"/>
          <w:lang w:val="be-BY" w:eastAsia="ru-RU"/>
        </w:rPr>
        <w:t>д. Сінтэтычныя</w:t>
      </w:r>
      <w:r w:rsid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E618BC">
        <w:rPr>
          <w:rFonts w:ascii="TimesNewRomanPSMT" w:hAnsi="TimesNewRomanPSMT" w:cs="TimesNewRomanPSMT"/>
          <w:sz w:val="28"/>
          <w:szCs w:val="28"/>
          <w:lang w:val="be-BY" w:eastAsia="ru-RU"/>
        </w:rPr>
        <w:t>мастацтвы: тэатр (драматычны, опера, балет), кіна- і тэлемастацтва і інш.</w:t>
      </w:r>
      <w:r w:rsid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</w:p>
    <w:p w:rsidR="00E618BC" w:rsidRPr="00CA0D0F" w:rsidRDefault="00D30353" w:rsidP="0041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</w:pPr>
      <w:r w:rsidRPr="00D30353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2.3. </w:t>
      </w:r>
      <w:proofErr w:type="spellStart"/>
      <w:r w:rsidR="00E618BC" w:rsidRPr="00D30353">
        <w:rPr>
          <w:rFonts w:ascii="TimesNewRomanPSMT" w:hAnsi="TimesNewRomanPSMT" w:cs="TimesNewRomanPSMT"/>
          <w:b/>
          <w:sz w:val="28"/>
          <w:szCs w:val="28"/>
          <w:lang w:eastAsia="ru-RU"/>
        </w:rPr>
        <w:t>Літаратура</w:t>
      </w:r>
      <w:proofErr w:type="spellEnd"/>
      <w:r w:rsidR="00E618BC" w:rsidRPr="00D30353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як </w:t>
      </w:r>
      <w:proofErr w:type="spellStart"/>
      <w:r w:rsidR="00E618BC" w:rsidRPr="00D30353">
        <w:rPr>
          <w:rFonts w:ascii="TimesNewRomanPSMT" w:hAnsi="TimesNewRomanPSMT" w:cs="TimesNewRomanPSMT"/>
          <w:b/>
          <w:sz w:val="28"/>
          <w:szCs w:val="28"/>
          <w:lang w:eastAsia="ru-RU"/>
        </w:rPr>
        <w:t>мастацтва</w:t>
      </w:r>
      <w:proofErr w:type="spellEnd"/>
      <w:r w:rsidR="00E618BC" w:rsidRPr="00D30353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слова.</w:t>
      </w:r>
      <w:r w:rsidR="00E618B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Мова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– не </w:t>
      </w:r>
      <w:proofErr w:type="spellStart"/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>толькі</w:t>
      </w:r>
      <w:proofErr w:type="spellEnd"/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>сродак</w:t>
      </w:r>
      <w:proofErr w:type="spellEnd"/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>зносін</w:t>
      </w:r>
      <w:proofErr w:type="spellEnd"/>
      <w:r w:rsidR="00CA0D0F">
        <w:rPr>
          <w:rFonts w:ascii="TimesNewRomanPSMT" w:hAnsi="TimesNewRomanPSMT" w:cs="TimesNewRomanPSMT"/>
          <w:sz w:val="28"/>
          <w:szCs w:val="28"/>
          <w:lang w:eastAsia="ru-RU"/>
        </w:rPr>
        <w:t>, а</w:t>
      </w:r>
      <w:r w:rsidR="00CA0D0F">
        <w:rPr>
          <w:rFonts w:ascii="TimesNewRomanPSMT" w:hAnsi="TimesNewRomanPSMT" w:cs="TimesNewRomanPSMT"/>
          <w:sz w:val="28"/>
          <w:szCs w:val="28"/>
          <w:lang w:val="be-BY" w:eastAsia="ru-RU"/>
        </w:rPr>
        <w:t> </w:t>
      </w:r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«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матэрыял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і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інструмент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proofErr w:type="gram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п</w:t>
      </w:r>
      <w:proofErr w:type="gram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ісьменніка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»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(Я. Колас).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Своеасаблівасць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і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перавага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мастацтва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слова ў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параўнанні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з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іншымі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відамі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мастацтва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–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прасторавымі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і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часавымі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Слова і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вобраз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Вучэнне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А.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Патабні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пра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слова-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вобраз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яго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«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знешнюю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» і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«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ўнутраную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» форму і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значэнне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пра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падобнасць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стварэння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слова і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мастацкага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макрасвету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Пісьменнік як адзін з асноўных стваральнікаў, узбагачальнікаў і захавальнікаў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«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душы народа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»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– яго мовы.</w:t>
      </w:r>
    </w:p>
    <w:p w:rsidR="00E618BC" w:rsidRPr="00E618BC" w:rsidRDefault="00E618BC" w:rsidP="00E61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  <w:lang w:val="be-BY" w:eastAsia="ru-RU"/>
        </w:rPr>
      </w:pPr>
    </w:p>
    <w:p w:rsidR="00E618BC" w:rsidRPr="00410D9D" w:rsidRDefault="00BE452B" w:rsidP="00D3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>ІІІ</w:t>
      </w:r>
      <w:r w:rsidR="00D30353"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>. П</w:t>
      </w:r>
      <w:r w:rsidR="00D30353" w:rsidRPr="00410D9D"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>аэтыка</w:t>
      </w:r>
    </w:p>
    <w:p w:rsidR="00E618BC" w:rsidRPr="00CA0D0F" w:rsidRDefault="00BE452B" w:rsidP="00BE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</w:pPr>
      <w:r w:rsidRPr="00BE452B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1. </w:t>
      </w:r>
      <w:r w:rsidR="00E618BC" w:rsidRPr="00BE452B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Паэтыка як навуковая дысцыпліна</w:t>
      </w: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Паэтыка </w:t>
      </w:r>
      <w:r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як 1) 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літаратуразнаўчая дысцыпліна, што вывучае структуру, характэрныя асаблівасці і змястоўнасць літаратурна-мастацкай формы; 2) абумоўленая ідэйнай задумай мастака сістэма спосабаў і сродкаў вобразнага спасціжэння свету ў іх змястоўнай, сэнсавыяўленчай сутнасці.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Раздзелы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паэтыкі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: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агульная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функцыянальная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(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апісальная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)</w:t>
      </w:r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proofErr w:type="gram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г</w:t>
      </w:r>
      <w:proofErr w:type="gram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істарычная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,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параўнальная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практычная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.</w:t>
      </w:r>
    </w:p>
    <w:p w:rsidR="00BE452B" w:rsidRPr="00CA0D0F" w:rsidRDefault="00BE452B" w:rsidP="00BE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 w:rsidRPr="00BE452B">
        <w:rPr>
          <w:rFonts w:ascii="TimesNewRomanPS-ItalicMT" w:hAnsi="TimesNewRomanPS-ItalicMT" w:cs="TimesNewRomanPS-ItalicMT"/>
          <w:b/>
          <w:iCs/>
          <w:sz w:val="28"/>
          <w:szCs w:val="28"/>
          <w:lang w:val="be-BY" w:eastAsia="ru-RU"/>
        </w:rPr>
        <w:t xml:space="preserve">2. </w:t>
      </w:r>
      <w:r w:rsidR="00E618BC" w:rsidRPr="00BE452B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Літаратурныя роды, віды, жанры</w:t>
      </w: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Эпас, лірыка, драма – роды мастацкай літаратуры і фальклору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, іх паходжанне і развіццё. Правамернасць увядзення паняцця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віду літаратуры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як унутрыродавай і міжродавай катэгорыі, якая ўказвае на форму літаратурнага твора паводле яго некаторых структурных кампанентаў (архітэктанічных, кампазіцыйных, моўных, метрычных і інш.).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Жанр літаратурны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як гістарычна акрэслены, адносна ўстойлівы тып мастацкай формы, дзе структура пэўных фармальных прыкмет (архітэктанічных, вобразных, моўных) выяўляе больш-менш канкрэтны мастацкі сэнс.</w:t>
      </w:r>
      <w:r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Дыфузія родаў, відаў і жанраў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. Узнікненне міжродавых і міжвідавых утварэнняў. </w:t>
      </w:r>
    </w:p>
    <w:p w:rsidR="00E618BC" w:rsidRPr="00CA0D0F" w:rsidRDefault="00BE452B" w:rsidP="00BE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E452B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3. </w:t>
      </w:r>
      <w:r w:rsidR="00E618BC" w:rsidRPr="00BE452B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Літаратурны твор як мастацкае цэлае</w:t>
      </w:r>
      <w:r w:rsidR="00E618BC" w:rsidRPr="00CA0D0F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Змест і форма</w:t>
      </w:r>
      <w:r w:rsidR="00CA0D0F">
        <w:rPr>
          <w:rFonts w:ascii="TimesNewRomanPSMT" w:hAnsi="TimesNewRomanPSMT" w:cs="TimesNewRomanPSMT"/>
          <w:sz w:val="28"/>
          <w:szCs w:val="28"/>
          <w:lang w:val="be-BY" w:eastAsia="ru-RU"/>
        </w:rPr>
        <w:t>.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Паняцце пра літаратурны твор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як вынік немеханічнай, адухоўленай дзейнасці аўтара.</w:t>
      </w:r>
      <w:r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Змест і форма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як кампаненты структуры мастацкага твора.</w:t>
      </w:r>
      <w:r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Арганічнае адзінства вобразнай формы і эмацыянальна-абагульненага</w:t>
      </w:r>
      <w:r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змест</w:t>
      </w:r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у.</w:t>
      </w:r>
    </w:p>
    <w:p w:rsidR="00E618BC" w:rsidRPr="00CA0D0F" w:rsidRDefault="00BE452B" w:rsidP="00BE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3.1. </w:t>
      </w:r>
      <w:proofErr w:type="spellStart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>Змест</w:t>
      </w:r>
      <w:proofErr w:type="spellEnd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</w:t>
      </w:r>
      <w:proofErr w:type="spellStart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>твора</w:t>
      </w:r>
      <w:proofErr w:type="spellEnd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і </w:t>
      </w:r>
      <w:proofErr w:type="spellStart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>яго</w:t>
      </w:r>
      <w:proofErr w:type="spellEnd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</w:t>
      </w:r>
      <w:proofErr w:type="spellStart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>кампаненты</w:t>
      </w:r>
      <w:proofErr w:type="spellEnd"/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Разуменне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тэмы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як аб’екта мастацкага ўзнаўлення, жыццёвых характараў і сітуацый.</w:t>
      </w:r>
      <w:r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Праблема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як сфера разумення, асэнсавання пісьменнікам узноўленай рэчаіснасці і суб’ектыўны бок твора, як праяўленне аўтарскай канцэпцыі свету і чалавека, у якой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lastRenderedPageBreak/>
        <w:t>занатоўваюцца роздумы і перажыванні пісьменніка, а</w:t>
      </w:r>
      <w:r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тэма разглядаецца пад пэўным вуглом бачання.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Ідэя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– галоўная абагульняючая эмацыянальна-вобразная думка твора, вобласць мастацкіх рашэнняў, сфера, у якой становяцца зразумелымі аўтарскія адносіны да свету, аўтарская пазіцыя, сцвярджаецца ці адмаўляецца аўтарам пэўная сістэма каштоўнасцей.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Разуменне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пафасу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як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вядучага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эмацыянальнага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тону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твора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E618BC" w:rsidRPr="00CA0D0F" w:rsidRDefault="00BE452B" w:rsidP="00BE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3.2. </w:t>
      </w:r>
      <w:proofErr w:type="spellStart"/>
      <w:r w:rsidR="00E618BC" w:rsidRPr="00CA0D0F">
        <w:rPr>
          <w:rFonts w:ascii="TimesNewRomanPSMT" w:hAnsi="TimesNewRomanPSMT" w:cs="TimesNewRomanPSMT"/>
          <w:b/>
          <w:sz w:val="28"/>
          <w:szCs w:val="28"/>
          <w:lang w:eastAsia="ru-RU"/>
        </w:rPr>
        <w:t>Вобразны</w:t>
      </w:r>
      <w:proofErr w:type="spellEnd"/>
      <w:r w:rsidR="00E618BC" w:rsidRPr="00CA0D0F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свет </w:t>
      </w:r>
      <w:proofErr w:type="spellStart"/>
      <w:r w:rsidR="00E618BC" w:rsidRPr="00CA0D0F">
        <w:rPr>
          <w:rFonts w:ascii="TimesNewRomanPSMT" w:hAnsi="TimesNewRomanPSMT" w:cs="TimesNewRomanPSMT"/>
          <w:b/>
          <w:sz w:val="28"/>
          <w:szCs w:val="28"/>
          <w:lang w:eastAsia="ru-RU"/>
        </w:rPr>
        <w:t>твора</w:t>
      </w:r>
      <w:proofErr w:type="spellEnd"/>
      <w:r w:rsidRPr="00CA0D0F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Віды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вобразаў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у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літаратурным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творы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: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вобраз-рэч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,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вобраз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-пейзаж</w:t>
      </w:r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вобразы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жывёл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і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птушак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вобраз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чалавека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вечныя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вобразы</w:t>
      </w:r>
      <w:proofErr w:type="spellEnd"/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вобраз</w:t>
      </w:r>
      <w:proofErr w:type="spell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краіны</w:t>
      </w:r>
      <w:proofErr w:type="spellEnd"/>
      <w:proofErr w:type="gramEnd"/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і народа</w:t>
      </w:r>
      <w:r w:rsidR="00E618BC" w:rsidRPr="00CA0D0F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Спосабы характарыстыкі і сродкі стварэння тыповага вобраза-персанажа</w:t>
      </w:r>
      <w:r w:rsidR="00CA0D0F">
        <w:rPr>
          <w:rFonts w:ascii="TimesNewRomanPSMT" w:hAnsi="TimesNewRomanPSMT" w:cs="TimesNewRomanPSMT"/>
          <w:sz w:val="28"/>
          <w:szCs w:val="28"/>
          <w:lang w:val="be-BY" w:eastAsia="ru-RU"/>
        </w:rPr>
        <w:t>.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Спосабы характарыстыкі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таго ці іншага персанажа. </w:t>
      </w:r>
      <w:r w:rsidR="00E618BC" w:rsidRPr="00CA0D0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Сродкі стварэння вобраза-персанажа: </w:t>
      </w:r>
      <w:r w:rsidR="00E618BC" w:rsidRPr="00CA0D0F">
        <w:rPr>
          <w:rFonts w:ascii="TimesNewRomanPSMT" w:hAnsi="TimesNewRomanPSMT" w:cs="TimesNewRomanPSMT"/>
          <w:sz w:val="28"/>
          <w:szCs w:val="28"/>
          <w:lang w:val="be-BY" w:eastAsia="ru-RU"/>
        </w:rPr>
        <w:t>1) паказ дзеянняў, учынкаў персанажа; 2) мова персанажа; 3) партрэт; 4) прамая аўтарская характарыстыка; 5) характарыстыка вуснамі іншых дзейных асоб; 6) рэчыўны свет, паказ абстаноўкі, якая акружае персанажа; 7) пейзаж; 8) псіхалагічная характарыстыка; 9) вымоўнае прозвішча (гаваркое імя).</w:t>
      </w:r>
    </w:p>
    <w:p w:rsidR="00E618BC" w:rsidRPr="00667DFF" w:rsidRDefault="00BE452B" w:rsidP="00BE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E452B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3.3. </w:t>
      </w:r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Форма </w:t>
      </w:r>
      <w:proofErr w:type="spellStart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>мастацкага</w:t>
      </w:r>
      <w:proofErr w:type="spellEnd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</w:t>
      </w:r>
      <w:proofErr w:type="spellStart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>твора</w:t>
      </w:r>
      <w:proofErr w:type="spellEnd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і </w:t>
      </w:r>
      <w:proofErr w:type="spellStart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>яе</w:t>
      </w:r>
      <w:proofErr w:type="spellEnd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</w:t>
      </w:r>
      <w:proofErr w:type="spellStart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>кампаненты</w:t>
      </w:r>
      <w:proofErr w:type="spellEnd"/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Паняцце пра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ўзноўлены свет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твора як змадэляваную аўтарам рэчаіснасць.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Мастацкі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час і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мастацкая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прастора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ў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творы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(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паняцце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пра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хранатоп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).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Мова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мастацкага твора. Маўленчая арганізацыя твора і маўленчая характарыстыка персанажаў.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Стылістычныя зрэзы твора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: лексіка ўзвышаная, зніжаная, нейтральная. Сродкі ўзбагачэння мовы твора: 1) сістэма прамых значэнняў слоў (сінонімы, антонімы, амонімы, паронімы, іх функцыі); 2) словы рознага моўнага асяроддзя (гістарызмы, архаізмы, неалагізмы/аказіяналізмы; жарганізмы, прафесіяналізмы, варварызмы, дыялектызмы), іх функцыі; 3) тропы (агульнамоўныя і аўтарскія), іх функцыі. Эпітэт, яго віды (характарызуючы, пастаянны, метафарычны); метафара і яе віды (увасабленне, персаніфікацыя, метанімія, сінекдаха, перыфраза, гіпербала, літота); алегорыя, гратэск; сімвал, аксюмарон і інш.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Сінтаксіс і інтанацыя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як важнейшыя маўленчыя сродкі мастацкай літаратуры.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Гукапіс (фоніка).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Асноўныя прыёмы гукапісу, іх мастацкая функцыя: алітэрацыя, асананс, гукаперайманне. Паняцце пра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кампазіцыю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ў шырокім (як структуру мастацкай формы) і ў вузкім (склад і размяшчэнне частак, элементаў і вобразаў твора ў некаторай часавай паслядоўнасці) значэннях. Кампазіцыя ўнутраная (уласна кампазіцыя) і знешняя (архітэктоніка), іх структурныя адзінкі.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Канфлікт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як па-мастацку значная супярэчнасць, рухавік сюжэта. Суадносіны ў творы сюжэта, фабулы, канфлікту.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Кампазіцыйныя прыёмы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: паўтор на мікра- і макраўзроўнях (кальцавая кампазіцыя), узмацненне (градацыя, ампліфікацыя), супрацьпастаўленне (антытэза, кантраст), кантамінацыя (люстраная кампазіцыя), мантаж, рэтраспекцыя і інш. </w:t>
      </w:r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Просты (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адна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сюжэтная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лінія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) і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складаны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(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некалькі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сюжэтных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ліній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)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тыпы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кампазіцыі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твора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BE452B" w:rsidRPr="00667DFF" w:rsidRDefault="00BE452B" w:rsidP="00BE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4. </w:t>
      </w:r>
      <w:proofErr w:type="spellStart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>Асновы</w:t>
      </w:r>
      <w:proofErr w:type="spellEnd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</w:t>
      </w:r>
      <w:proofErr w:type="spellStart"/>
      <w:r w:rsidR="00E618BC" w:rsidRPr="00BE452B">
        <w:rPr>
          <w:rFonts w:ascii="TimesNewRomanPSMT" w:hAnsi="TimesNewRomanPSMT" w:cs="TimesNewRomanPSMT"/>
          <w:b/>
          <w:sz w:val="28"/>
          <w:szCs w:val="28"/>
          <w:lang w:eastAsia="ru-RU"/>
        </w:rPr>
        <w:t>вершазнаўства</w:t>
      </w:r>
      <w:proofErr w:type="spellEnd"/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Проза, верш,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паэзія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Адрозненне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паэзіі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ад проста верша.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Вершаваны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рытм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Разуменне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вершаванага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рытму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як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раўнамернага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чаргавання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аднародных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моўных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з’яў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Ф</w:t>
      </w:r>
      <w:r w:rsidR="00667DFF">
        <w:rPr>
          <w:rFonts w:ascii="TimesNewRomanPSMT" w:hAnsi="TimesNewRomanPSMT" w:cs="TimesNewRomanPSMT"/>
          <w:sz w:val="28"/>
          <w:szCs w:val="28"/>
          <w:lang w:eastAsia="ru-RU"/>
        </w:rPr>
        <w:t>ункцыі</w:t>
      </w:r>
      <w:proofErr w:type="spellEnd"/>
      <w:r w:rsid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667DFF">
        <w:rPr>
          <w:rFonts w:ascii="TimesNewRomanPSMT" w:hAnsi="TimesNewRomanPSMT" w:cs="TimesNewRomanPSMT"/>
          <w:sz w:val="28"/>
          <w:szCs w:val="28"/>
          <w:lang w:eastAsia="ru-RU"/>
        </w:rPr>
        <w:t>рытму</w:t>
      </w:r>
      <w:proofErr w:type="spellEnd"/>
      <w:r w:rsid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: </w:t>
      </w:r>
      <w:proofErr w:type="spellStart"/>
      <w:r w:rsidR="00667DFF">
        <w:rPr>
          <w:rFonts w:ascii="TimesNewRomanPSMT" w:hAnsi="TimesNewRomanPSMT" w:cs="TimesNewRomanPSMT"/>
          <w:sz w:val="28"/>
          <w:szCs w:val="28"/>
          <w:lang w:eastAsia="ru-RU"/>
        </w:rPr>
        <w:t>генетычная</w:t>
      </w:r>
      <w:proofErr w:type="spellEnd"/>
      <w:r w:rsid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667DFF">
        <w:rPr>
          <w:rFonts w:ascii="TimesNewRomanPSMT" w:hAnsi="TimesNewRomanPSMT" w:cs="TimesNewRomanPSMT"/>
          <w:sz w:val="28"/>
          <w:szCs w:val="28"/>
          <w:lang w:eastAsia="ru-RU"/>
        </w:rPr>
        <w:t>эмоцы</w:t>
      </w:r>
      <w:proofErr w:type="spellEnd"/>
      <w:r w:rsidR="00667DFF">
        <w:rPr>
          <w:rFonts w:ascii="TimesNewRomanPSMT" w:hAnsi="TimesNewRomanPSMT" w:cs="TimesNewRomanPSMT"/>
          <w:sz w:val="28"/>
          <w:szCs w:val="28"/>
          <w:lang w:val="be-BY" w:eastAsia="ru-RU"/>
        </w:rPr>
        <w:t>я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стваральная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сэнсавыяўленчая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мнеманічная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Рытм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і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метр</w:t>
      </w:r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Рытм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і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вершаваны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памер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Сістэмы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вершавання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залежнасць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іх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ад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прасадычных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уласцівасцей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мовы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,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літаратурных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традыцый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Метрычная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(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антычная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)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сістэма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Танічная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сістэма</w:t>
      </w:r>
      <w:proofErr w:type="spellEnd"/>
      <w:r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вершавання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Сі</w:t>
      </w:r>
      <w:proofErr w:type="gram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лаб</w:t>
      </w:r>
      <w:proofErr w:type="gram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ічнае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вершаванне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Сілаба-танічнае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вершаванне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Свабодны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верш</w:t>
      </w:r>
      <w:r w:rsidR="0044175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(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верлібр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).</w:t>
      </w:r>
      <w:r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Рыфміка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Вызначэнне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рыфмы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яе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месца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ў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вершаванні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Віды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рыфмы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Строфіка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Азначэнне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страфы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Простыя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строфы</w:t>
      </w:r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Класічныя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віды</w:t>
      </w:r>
      <w:proofErr w:type="spellEnd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 xml:space="preserve"> </w:t>
      </w:r>
      <w:proofErr w:type="spellStart"/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eastAsia="ru-RU"/>
        </w:rPr>
        <w:t>строфаў</w:t>
      </w:r>
      <w:proofErr w:type="spellEnd"/>
      <w:r w:rsidR="00E618BC" w:rsidRPr="00667DFF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</w:p>
    <w:p w:rsidR="00E618BC" w:rsidRPr="00667DFF" w:rsidRDefault="00BE452B" w:rsidP="00BE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 w:rsidRPr="00BE452B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5. </w:t>
      </w:r>
      <w:r w:rsidR="00E618BC" w:rsidRPr="00BE452B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Стыль мастацкага твора</w:t>
      </w: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Паняцце пра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стыль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як эстэтычнае адзінства ўсіх элементаў формы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твора, што мае на ўвазе падпарадкаванне ўсіх элементаў формы адзінай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мастацкай заканамернасці, наяўнасці арганізуючага прынцыпу стылю, які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можна знайсці ў любым фрагменце твора.</w:t>
      </w:r>
    </w:p>
    <w:p w:rsidR="0044175C" w:rsidRPr="0044175C" w:rsidRDefault="0044175C" w:rsidP="00E618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</w:p>
    <w:p w:rsidR="00E618BC" w:rsidRPr="00BE452B" w:rsidRDefault="00BE452B" w:rsidP="00BE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 w:eastAsia="ru-RU"/>
        </w:rPr>
        <w:t>IV</w:t>
      </w:r>
      <w:r w:rsidRPr="00BE452B"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>Т</w:t>
      </w:r>
      <w:r w:rsidRPr="00BE452B"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>эорыя літаратурнага працэсу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be-BY" w:eastAsia="ru-RU"/>
        </w:rPr>
        <w:t>.</w:t>
      </w:r>
    </w:p>
    <w:p w:rsidR="002856B1" w:rsidRPr="00667DFF" w:rsidRDefault="00BE452B" w:rsidP="00BE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1.1. </w:t>
      </w:r>
      <w:r w:rsidR="00E618BC" w:rsidRPr="00BE452B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Разуменне літаратурнага працэсу</w:t>
      </w: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Літаратурны працэс як гістарычнае развіццё і функцыянаванне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сусветнай літаратуры, нацыянальных літаратур, узаемасувязі, узаемаўплывы,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пераемнасць традыцый. Літаратурны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напрамак.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Літаратурная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школа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(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плынь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).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Стыль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пісьменніка – сістэма вобразаў, эмоцый, паняццяў і думак,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выяўленых адметнымі мастацкімі сродкамі. Індывідуальны стыль і творчая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манера.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Літаратурны працэс як змена метадаў і напрамкаў, дыялектычнае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адзінства традыцый і наватарства ў творчасці.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</w:p>
    <w:p w:rsidR="00E618BC" w:rsidRPr="00667DFF" w:rsidRDefault="002856B1" w:rsidP="00BE4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 w:rsidRPr="002856B1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1.2. </w:t>
      </w:r>
      <w:r w:rsidR="00E618BC" w:rsidRPr="002856B1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Літаратурныя метады ў еўрапейскіх краінах у </w:t>
      </w:r>
      <w:r w:rsidR="00E618BC" w:rsidRPr="002856B1">
        <w:rPr>
          <w:rFonts w:ascii="TimesNewRomanPSMT" w:hAnsi="TimesNewRomanPSMT" w:cs="TimesNewRomanPSMT"/>
          <w:b/>
          <w:sz w:val="28"/>
          <w:szCs w:val="28"/>
          <w:lang w:eastAsia="ru-RU"/>
        </w:rPr>
        <w:t>XVII</w:t>
      </w:r>
      <w:r w:rsidR="00E618BC" w:rsidRPr="002856B1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-пачатку ХХІ стст.:</w:t>
      </w:r>
      <w:r w:rsidR="0044175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клас</w:t>
      </w:r>
      <w:r w:rsid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іцызм, сентыменталізм, рамантыз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м, рэалізм, мадэрнізм.</w:t>
      </w:r>
      <w:r w:rsidR="0044175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Сацыялістычны рэалізм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як літаратурны напрамак.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Мадэрнізм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як літаратурны метад і як сацыяльная з’ява. Напрамкі</w:t>
      </w:r>
      <w:r w:rsidR="0044175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мадэрнізму: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сімвалізм, футурызм, імажынізм, акмеізм, імпрэсіянізм,</w:t>
      </w:r>
      <w:r w:rsidR="0044175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 xml:space="preserve">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экспрэсіянізм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. </w:t>
      </w:r>
      <w:r w:rsidR="00E618BC" w:rsidRPr="00667DFF">
        <w:rPr>
          <w:rFonts w:ascii="TimesNewRomanPS-ItalicMT" w:hAnsi="TimesNewRomanPS-ItalicMT" w:cs="TimesNewRomanPS-ItalicMT"/>
          <w:iCs/>
          <w:sz w:val="28"/>
          <w:szCs w:val="28"/>
          <w:lang w:val="be-BY" w:eastAsia="ru-RU"/>
        </w:rPr>
        <w:t>Постмадэрнізм</w:t>
      </w:r>
      <w:r w:rsidR="00E618BC" w:rsidRPr="00667DFF">
        <w:rPr>
          <w:rFonts w:ascii="TimesNewRomanPSMT" w:hAnsi="TimesNewRomanPSMT" w:cs="TimesNewRomanPSMT"/>
          <w:sz w:val="28"/>
          <w:szCs w:val="28"/>
          <w:lang w:val="be-BY" w:eastAsia="ru-RU"/>
        </w:rPr>
        <w:t>.</w:t>
      </w:r>
    </w:p>
    <w:p w:rsidR="00E618BC" w:rsidRDefault="002856B1" w:rsidP="0028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be-BY" w:eastAsia="ru-RU"/>
        </w:rPr>
      </w:pPr>
      <w:r w:rsidRPr="002856B1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1.3. </w:t>
      </w:r>
      <w:r w:rsidR="00E618BC" w:rsidRPr="002856B1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Літаратурныя сувязі, іх віды</w:t>
      </w: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r w:rsidR="00E618BC" w:rsidRPr="002856B1">
        <w:rPr>
          <w:rFonts w:ascii="TimesNewRomanPSMT" w:hAnsi="TimesNewRomanPSMT" w:cs="TimesNewRomanPSMT"/>
          <w:sz w:val="28"/>
          <w:szCs w:val="28"/>
          <w:lang w:val="be-BY" w:eastAsia="ru-RU"/>
        </w:rPr>
        <w:t>Віды пісьменніцкіх сувязей: асабістае сяброўства, ліставанне, з’езды,</w:t>
      </w:r>
      <w:r w:rsidR="0044175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2856B1">
        <w:rPr>
          <w:rFonts w:ascii="TimesNewRomanPSMT" w:hAnsi="TimesNewRomanPSMT" w:cs="TimesNewRomanPSMT"/>
          <w:sz w:val="28"/>
          <w:szCs w:val="28"/>
          <w:lang w:val="be-BY" w:eastAsia="ru-RU"/>
        </w:rPr>
        <w:t>канферэнцыі, творчыя камандзіроўкі, замежныя паездкі, падарожжы.</w:t>
      </w:r>
      <w:r w:rsidR="0044175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r w:rsidR="00E618BC" w:rsidRPr="002856B1">
        <w:rPr>
          <w:rFonts w:ascii="TimesNewRomanPSMT" w:hAnsi="TimesNewRomanPSMT" w:cs="TimesNewRomanPSMT"/>
          <w:sz w:val="28"/>
          <w:szCs w:val="28"/>
          <w:lang w:val="be-BY" w:eastAsia="ru-RU"/>
        </w:rPr>
        <w:t>Сувязі пісьменнік–чытач.</w:t>
      </w:r>
    </w:p>
    <w:p w:rsidR="00E618BC" w:rsidRPr="00E618BC" w:rsidRDefault="002856B1" w:rsidP="0028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2856B1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1.4. </w:t>
      </w:r>
      <w:r w:rsidR="00E618BC" w:rsidRPr="002856B1"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>Мастацкі пераклад</w:t>
      </w:r>
      <w:r>
        <w:rPr>
          <w:rFonts w:ascii="TimesNewRomanPSMT" w:hAnsi="TimesNewRomanPSMT" w:cs="TimesNewRomanPSMT"/>
          <w:b/>
          <w:sz w:val="28"/>
          <w:szCs w:val="28"/>
          <w:lang w:val="be-BY" w:eastAsia="ru-RU"/>
        </w:rPr>
        <w:t xml:space="preserve">.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Мастацкі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пераклад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 –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спецыфічны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 род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мастацкай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творчсці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 ў сферы</w:t>
      </w:r>
      <w:r w:rsidR="0044175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proofErr w:type="gram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л</w:t>
      </w:r>
      <w:proofErr w:type="gram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ітаратуры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Адрозненне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яго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 ад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сінхроннага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камунікатыў</w:t>
      </w:r>
      <w:proofErr w:type="gram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нага</w:t>
      </w:r>
      <w:proofErr w:type="spellEnd"/>
      <w:proofErr w:type="gram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машыннага</w:t>
      </w:r>
      <w:proofErr w:type="spellEnd"/>
      <w:r w:rsidR="0044175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перакладу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="0044175C">
        <w:rPr>
          <w:rFonts w:ascii="TimesNewRomanPSMT" w:hAnsi="TimesNewRomanPSMT" w:cs="TimesNewRomanPSMT"/>
          <w:sz w:val="28"/>
          <w:szCs w:val="28"/>
          <w:lang w:val="be-BY" w:eastAsia="ru-RU"/>
        </w:rPr>
        <w:t xml:space="preserve">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Праблемы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адэкватнасці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 і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эквівалентнаці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 ў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мастацкім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перакладзе</w:t>
      </w:r>
      <w:proofErr w:type="spellEnd"/>
      <w:r w:rsidR="00E618BC" w:rsidRPr="00E618BC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1F1BCA" w:rsidRDefault="002856B1" w:rsidP="00285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br w:type="page"/>
      </w: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ІІ. </w:t>
      </w:r>
      <w:r w:rsidR="001F1BCA">
        <w:rPr>
          <w:rFonts w:ascii="Times New Roman" w:hAnsi="Times New Roman"/>
          <w:b/>
          <w:sz w:val="28"/>
          <w:szCs w:val="28"/>
          <w:lang w:val="be-BY"/>
        </w:rPr>
        <w:t>Літаратура</w:t>
      </w:r>
    </w:p>
    <w:p w:rsidR="001F1BCA" w:rsidRDefault="001F1BCA" w:rsidP="00501C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sz w:val="28"/>
          <w:szCs w:val="28"/>
          <w:lang w:val="be-BY"/>
        </w:rPr>
        <w:t>Беларуская энцыклапедыя: у 18 тт. Мн., 1996–2004.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Лазарук, М. А., Ленсу, А. Я.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Слоўнік літаратуразнаўчых тэрмінаў. 2-е выд. / М. А. Лазарук, А. Я, Ленсу. Мн., 1996.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sz w:val="28"/>
          <w:szCs w:val="28"/>
        </w:rPr>
        <w:t>Литературный энциклопедический словарь. М., 1987.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sz w:val="28"/>
          <w:szCs w:val="28"/>
        </w:rPr>
        <w:t>Литературная энциклопедия терминов и понятий. М., 2003.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Рагойша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В. П.</w:t>
      </w:r>
      <w:r w:rsidRPr="00C66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1D6">
        <w:rPr>
          <w:rFonts w:ascii="Times New Roman" w:hAnsi="Times New Roman"/>
          <w:sz w:val="28"/>
          <w:szCs w:val="28"/>
        </w:rPr>
        <w:t>Паэтычны</w:t>
      </w:r>
      <w:proofErr w:type="spellEnd"/>
      <w:r w:rsidRPr="00C661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61D6">
        <w:rPr>
          <w:rFonts w:ascii="Times New Roman" w:hAnsi="Times New Roman"/>
          <w:sz w:val="28"/>
          <w:szCs w:val="28"/>
        </w:rPr>
        <w:t>слоўн</w:t>
      </w:r>
      <w:proofErr w:type="gramEnd"/>
      <w:r w:rsidRPr="00C661D6">
        <w:rPr>
          <w:rFonts w:ascii="Times New Roman" w:hAnsi="Times New Roman"/>
          <w:sz w:val="28"/>
          <w:szCs w:val="28"/>
        </w:rPr>
        <w:t>ік</w:t>
      </w:r>
      <w:proofErr w:type="spellEnd"/>
      <w:r w:rsidRPr="00C661D6">
        <w:rPr>
          <w:rFonts w:ascii="Times New Roman" w:hAnsi="Times New Roman"/>
          <w:sz w:val="28"/>
          <w:szCs w:val="28"/>
        </w:rPr>
        <w:t xml:space="preserve">. 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3-е выд. / </w:t>
      </w:r>
      <w:r w:rsidRPr="00C661D6">
        <w:rPr>
          <w:rFonts w:ascii="Times New Roman" w:hAnsi="Times New Roman"/>
          <w:sz w:val="28"/>
          <w:szCs w:val="28"/>
        </w:rPr>
        <w:t>В. П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. </w:t>
      </w:r>
      <w:proofErr w:type="spellStart"/>
      <w:r w:rsidRPr="00C661D6">
        <w:rPr>
          <w:rFonts w:ascii="Times New Roman" w:hAnsi="Times New Roman"/>
          <w:sz w:val="28"/>
          <w:szCs w:val="28"/>
        </w:rPr>
        <w:t>Рагойша</w:t>
      </w:r>
      <w:proofErr w:type="spellEnd"/>
      <w:r w:rsidRPr="00C661D6">
        <w:rPr>
          <w:rFonts w:ascii="Times New Roman" w:hAnsi="Times New Roman"/>
          <w:sz w:val="28"/>
          <w:szCs w:val="28"/>
        </w:rPr>
        <w:t xml:space="preserve">. Мн., </w:t>
      </w:r>
      <w:r w:rsidRPr="00C661D6">
        <w:rPr>
          <w:rFonts w:ascii="Times New Roman" w:hAnsi="Times New Roman"/>
          <w:sz w:val="28"/>
          <w:szCs w:val="28"/>
          <w:lang w:val="be-BY"/>
        </w:rPr>
        <w:t>2004.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Рагойша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 xml:space="preserve">, В. </w:t>
      </w: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П.</w:t>
      </w:r>
      <w:proofErr w:type="gramStart"/>
      <w:r w:rsidRPr="00C661D6">
        <w:rPr>
          <w:rFonts w:ascii="Times New Roman" w:hAnsi="Times New Roman"/>
          <w:sz w:val="28"/>
          <w:szCs w:val="28"/>
        </w:rPr>
        <w:t>Слоўн</w:t>
      </w:r>
      <w:proofErr w:type="gramEnd"/>
      <w:r w:rsidRPr="00C661D6">
        <w:rPr>
          <w:rFonts w:ascii="Times New Roman" w:hAnsi="Times New Roman"/>
          <w:sz w:val="28"/>
          <w:szCs w:val="28"/>
        </w:rPr>
        <w:t>ік</w:t>
      </w:r>
      <w:proofErr w:type="spellEnd"/>
      <w:r w:rsidRPr="00C661D6">
        <w:rPr>
          <w:rFonts w:ascii="Times New Roman" w:hAnsi="Times New Roman"/>
          <w:sz w:val="28"/>
          <w:szCs w:val="28"/>
        </w:rPr>
        <w:t xml:space="preserve"> –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C661D6">
        <w:rPr>
          <w:rFonts w:ascii="Times New Roman" w:hAnsi="Times New Roman"/>
          <w:sz w:val="28"/>
          <w:szCs w:val="28"/>
        </w:rPr>
        <w:t>мінімум</w:t>
      </w:r>
      <w:proofErr w:type="spellEnd"/>
      <w:r w:rsidRPr="00C661D6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C661D6">
        <w:rPr>
          <w:rFonts w:ascii="Times New Roman" w:hAnsi="Times New Roman"/>
          <w:sz w:val="28"/>
          <w:szCs w:val="28"/>
        </w:rPr>
        <w:t>літаратуразнаўству</w:t>
      </w:r>
      <w:proofErr w:type="spellEnd"/>
      <w:r w:rsidRPr="00C661D6">
        <w:rPr>
          <w:rFonts w:ascii="Times New Roman" w:hAnsi="Times New Roman"/>
          <w:sz w:val="28"/>
          <w:szCs w:val="28"/>
        </w:rPr>
        <w:t xml:space="preserve"> / В. П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. </w:t>
      </w:r>
      <w:proofErr w:type="spellStart"/>
      <w:r w:rsidRPr="00C661D6">
        <w:rPr>
          <w:rFonts w:ascii="Times New Roman" w:hAnsi="Times New Roman"/>
          <w:sz w:val="28"/>
          <w:szCs w:val="28"/>
        </w:rPr>
        <w:t>Рагойша</w:t>
      </w:r>
      <w:proofErr w:type="spellEnd"/>
      <w:r w:rsidRPr="00C661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61D6">
        <w:rPr>
          <w:rFonts w:ascii="Times New Roman" w:hAnsi="Times New Roman"/>
          <w:sz w:val="28"/>
          <w:szCs w:val="28"/>
        </w:rPr>
        <w:t>Мн</w:t>
      </w:r>
      <w:proofErr w:type="spellEnd"/>
      <w:r w:rsidRPr="00C661D6">
        <w:rPr>
          <w:rFonts w:ascii="Times New Roman" w:hAnsi="Times New Roman"/>
          <w:sz w:val="28"/>
          <w:szCs w:val="28"/>
        </w:rPr>
        <w:t>, 2000.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Рагойша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В. П.</w:t>
      </w:r>
      <w:r w:rsidRPr="00C661D6">
        <w:rPr>
          <w:rFonts w:ascii="Times New Roman" w:hAnsi="Times New Roman"/>
          <w:sz w:val="28"/>
          <w:szCs w:val="28"/>
        </w:rPr>
        <w:t xml:space="preserve"> На шляху да Парнаса: </w:t>
      </w:r>
      <w:proofErr w:type="spellStart"/>
      <w:r w:rsidRPr="00C661D6">
        <w:rPr>
          <w:rFonts w:ascii="Times New Roman" w:hAnsi="Times New Roman"/>
          <w:sz w:val="28"/>
          <w:szCs w:val="28"/>
        </w:rPr>
        <w:t>Даведн</w:t>
      </w:r>
      <w:proofErr w:type="spellEnd"/>
      <w:r w:rsidRPr="00C661D6">
        <w:rPr>
          <w:rFonts w:ascii="Times New Roman" w:hAnsi="Times New Roman"/>
          <w:sz w:val="28"/>
          <w:szCs w:val="28"/>
          <w:lang w:val="be-BY"/>
        </w:rPr>
        <w:t>і</w:t>
      </w:r>
      <w:r w:rsidRPr="00C661D6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C661D6">
        <w:rPr>
          <w:rFonts w:ascii="Times New Roman" w:hAnsi="Times New Roman"/>
          <w:sz w:val="28"/>
          <w:szCs w:val="28"/>
        </w:rPr>
        <w:t>маладога</w:t>
      </w:r>
      <w:proofErr w:type="spellEnd"/>
      <w:r w:rsidRPr="00C661D6">
        <w:rPr>
          <w:rFonts w:ascii="Times New Roman" w:hAnsi="Times New Roman"/>
          <w:sz w:val="28"/>
          <w:szCs w:val="28"/>
        </w:rPr>
        <w:t xml:space="preserve"> л</w:t>
      </w:r>
      <w:r w:rsidRPr="00C661D6"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 w:rsidRPr="00C661D6">
        <w:rPr>
          <w:rFonts w:ascii="Times New Roman" w:hAnsi="Times New Roman"/>
          <w:sz w:val="28"/>
          <w:szCs w:val="28"/>
        </w:rPr>
        <w:t>таратара</w:t>
      </w:r>
      <w:proofErr w:type="spellEnd"/>
      <w:r w:rsidRPr="00C661D6">
        <w:rPr>
          <w:rFonts w:ascii="Times New Roman" w:hAnsi="Times New Roman"/>
          <w:sz w:val="28"/>
          <w:szCs w:val="28"/>
          <w:lang w:val="be-BY"/>
        </w:rPr>
        <w:t xml:space="preserve"> / </w:t>
      </w:r>
      <w:r w:rsidRPr="00C661D6">
        <w:rPr>
          <w:rFonts w:ascii="Times New Roman" w:hAnsi="Times New Roman"/>
          <w:sz w:val="28"/>
          <w:szCs w:val="28"/>
        </w:rPr>
        <w:t>В. П. </w:t>
      </w:r>
      <w:proofErr w:type="spellStart"/>
      <w:r w:rsidRPr="00C661D6">
        <w:rPr>
          <w:rFonts w:ascii="Times New Roman" w:hAnsi="Times New Roman"/>
          <w:sz w:val="28"/>
          <w:szCs w:val="28"/>
        </w:rPr>
        <w:t>Рагойша</w:t>
      </w:r>
      <w:proofErr w:type="spellEnd"/>
      <w:r w:rsidRPr="00C661D6">
        <w:rPr>
          <w:rFonts w:ascii="Times New Roman" w:hAnsi="Times New Roman"/>
          <w:sz w:val="28"/>
          <w:szCs w:val="28"/>
        </w:rPr>
        <w:t xml:space="preserve">. </w:t>
      </w:r>
      <w:r w:rsidRPr="00C661D6">
        <w:rPr>
          <w:rFonts w:ascii="Times New Roman" w:hAnsi="Times New Roman"/>
          <w:sz w:val="28"/>
          <w:szCs w:val="28"/>
          <w:lang w:val="be-BY"/>
        </w:rPr>
        <w:t>Мн., 2003.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sz w:val="28"/>
          <w:szCs w:val="28"/>
        </w:rPr>
        <w:t>Энциклопедический словарь юного литературоведа. М., 1987.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sz w:val="28"/>
          <w:szCs w:val="28"/>
        </w:rPr>
        <w:t>Энциклопедия литературных героев. М., 1998.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sz w:val="28"/>
          <w:szCs w:val="28"/>
          <w:lang w:val="be-BY"/>
        </w:rPr>
        <w:t>Энцыклапедыя літаратуры і мастацтва Беларусі: у 5-і тт. Мн., 1985–1987.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Абрамович Г</w:t>
      </w:r>
      <w:r w:rsidRPr="00C661D6">
        <w:rPr>
          <w:rFonts w:ascii="Times New Roman" w:hAnsi="Times New Roman"/>
          <w:sz w:val="28"/>
          <w:szCs w:val="28"/>
        </w:rPr>
        <w:t>. Введение в литературоведение / Г. Абрамович. М., 1975.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sz w:val="28"/>
          <w:szCs w:val="28"/>
        </w:rPr>
        <w:t>Введение в литературоведение / под ред. Г. Н. Поспелова. М., 1988.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sz w:val="28"/>
          <w:szCs w:val="28"/>
        </w:rPr>
        <w:t>Введение в литературоведение: Литературное произведение: основные понятия и термины / Л. В. Чернец, В. Е. </w:t>
      </w:r>
      <w:proofErr w:type="spellStart"/>
      <w:r w:rsidRPr="00C661D6">
        <w:rPr>
          <w:rFonts w:ascii="Times New Roman" w:hAnsi="Times New Roman"/>
          <w:sz w:val="28"/>
          <w:szCs w:val="28"/>
        </w:rPr>
        <w:t>Хализев</w:t>
      </w:r>
      <w:proofErr w:type="spellEnd"/>
      <w:r w:rsidRPr="00C661D6">
        <w:rPr>
          <w:rFonts w:ascii="Times New Roman" w:hAnsi="Times New Roman"/>
          <w:sz w:val="28"/>
          <w:szCs w:val="28"/>
        </w:rPr>
        <w:t>, С. Н. </w:t>
      </w:r>
      <w:proofErr w:type="spellStart"/>
      <w:r w:rsidRPr="00C661D6">
        <w:rPr>
          <w:rFonts w:ascii="Times New Roman" w:hAnsi="Times New Roman"/>
          <w:sz w:val="28"/>
          <w:szCs w:val="28"/>
        </w:rPr>
        <w:t>Бройтман</w:t>
      </w:r>
      <w:proofErr w:type="spellEnd"/>
      <w:r w:rsidRPr="00C661D6">
        <w:rPr>
          <w:rFonts w:ascii="Times New Roman" w:hAnsi="Times New Roman"/>
          <w:sz w:val="28"/>
          <w:szCs w:val="28"/>
        </w:rPr>
        <w:t xml:space="preserve"> и др. М., 1999.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sz w:val="28"/>
          <w:szCs w:val="28"/>
        </w:rPr>
        <w:t>Введение в литературоведение: Литературное произведение: основные понятия и термины / под ред. Л. В. Чернец</w:t>
      </w:r>
      <w:r w:rsidRPr="00C661D6">
        <w:rPr>
          <w:rFonts w:ascii="Times New Roman" w:hAnsi="Times New Roman"/>
          <w:sz w:val="28"/>
          <w:szCs w:val="28"/>
          <w:lang w:val="be-BY"/>
        </w:rPr>
        <w:t>. М., 2004.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sz w:val="28"/>
          <w:szCs w:val="28"/>
        </w:rPr>
        <w:t>Введение в литературоведение</w:t>
      </w:r>
      <w:r w:rsidRPr="00C661D6">
        <w:rPr>
          <w:rFonts w:ascii="Times New Roman" w:hAnsi="Times New Roman"/>
          <w:sz w:val="28"/>
          <w:szCs w:val="28"/>
          <w:lang w:val="be-BY"/>
        </w:rPr>
        <w:t>: учебник</w:t>
      </w:r>
      <w:proofErr w:type="gramStart"/>
      <w:r w:rsidRPr="00C661D6">
        <w:rPr>
          <w:rFonts w:ascii="Times New Roman" w:hAnsi="Times New Roman"/>
          <w:sz w:val="28"/>
          <w:szCs w:val="28"/>
          <w:lang w:val="be-BY"/>
        </w:rPr>
        <w:t xml:space="preserve"> / П</w:t>
      </w:r>
      <w:proofErr w:type="gramEnd"/>
      <w:r w:rsidRPr="00C661D6">
        <w:rPr>
          <w:rFonts w:ascii="Times New Roman" w:hAnsi="Times New Roman"/>
          <w:sz w:val="28"/>
          <w:szCs w:val="28"/>
          <w:lang w:val="be-BY"/>
        </w:rPr>
        <w:t>од ред. Л. М. Купчапова. М., 2005.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Есин, А. Б.</w:t>
      </w:r>
      <w:r w:rsidRPr="00C661D6">
        <w:rPr>
          <w:rFonts w:ascii="Times New Roman" w:hAnsi="Times New Roman"/>
          <w:sz w:val="28"/>
          <w:szCs w:val="28"/>
        </w:rPr>
        <w:t xml:space="preserve"> Принципы и приемы анализа литературного произведения / А. Б. Есин. М., 2001.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Зарев, П.</w:t>
      </w:r>
      <w:r w:rsidRPr="00C661D6">
        <w:rPr>
          <w:rFonts w:ascii="Times New Roman" w:hAnsi="Times New Roman"/>
          <w:sz w:val="28"/>
          <w:szCs w:val="28"/>
        </w:rPr>
        <w:t xml:space="preserve"> Теория </w:t>
      </w:r>
      <w:proofErr w:type="gramStart"/>
      <w:r w:rsidRPr="00C661D6">
        <w:rPr>
          <w:rFonts w:ascii="Times New Roman" w:hAnsi="Times New Roman"/>
          <w:sz w:val="28"/>
          <w:szCs w:val="28"/>
        </w:rPr>
        <w:t>на</w:t>
      </w:r>
      <w:proofErr w:type="gramEnd"/>
      <w:r w:rsidRPr="00C661D6">
        <w:rPr>
          <w:rFonts w:ascii="Times New Roman" w:hAnsi="Times New Roman"/>
          <w:sz w:val="28"/>
          <w:szCs w:val="28"/>
        </w:rPr>
        <w:t xml:space="preserve"> литература. В 2 тома. / П. Зарев. София, 1979.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Лазарук М., Ленсу А</w:t>
      </w:r>
      <w:r w:rsidRPr="00C661D6">
        <w:rPr>
          <w:rFonts w:ascii="Times New Roman" w:hAnsi="Times New Roman"/>
          <w:sz w:val="28"/>
          <w:szCs w:val="28"/>
          <w:lang w:val="be-BY"/>
        </w:rPr>
        <w:t>. Уводзіны ў літаратуразнаўства. 2-е выд. / М. Лазарук, А. Ленсу. Мн., 1982.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Майсейчык, Л. А.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Уводзіны ў літаратуразнаўства: практыкум / Л. А. Майсейчык. Мн., 1992.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sz w:val="28"/>
          <w:szCs w:val="28"/>
          <w:lang w:val="be-BY"/>
        </w:rPr>
        <w:t xml:space="preserve">Основы литературоведения /под ред. </w:t>
      </w:r>
      <w:r w:rsidRPr="00C661D6">
        <w:rPr>
          <w:rFonts w:ascii="Times New Roman" w:hAnsi="Times New Roman"/>
          <w:sz w:val="28"/>
          <w:szCs w:val="28"/>
        </w:rPr>
        <w:t>В.</w:t>
      </w:r>
      <w:r w:rsidRPr="00C661D6">
        <w:rPr>
          <w:rFonts w:ascii="Times New Roman" w:hAnsi="Times New Roman"/>
          <w:sz w:val="28"/>
          <w:szCs w:val="28"/>
          <w:lang w:val="en-US"/>
        </w:rPr>
        <w:t> </w:t>
      </w:r>
      <w:r w:rsidRPr="00C661D6">
        <w:rPr>
          <w:rFonts w:ascii="Times New Roman" w:hAnsi="Times New Roman"/>
          <w:sz w:val="28"/>
          <w:szCs w:val="28"/>
        </w:rPr>
        <w:t>П.</w:t>
      </w:r>
      <w:r w:rsidRPr="00C661D6">
        <w:rPr>
          <w:rFonts w:ascii="Times New Roman" w:hAnsi="Times New Roman"/>
          <w:sz w:val="28"/>
          <w:szCs w:val="28"/>
          <w:lang w:val="en-US"/>
        </w:rPr>
        <w:t> </w:t>
      </w:r>
      <w:r w:rsidRPr="00C661D6">
        <w:rPr>
          <w:rFonts w:ascii="Times New Roman" w:hAnsi="Times New Roman"/>
          <w:sz w:val="28"/>
          <w:szCs w:val="28"/>
        </w:rPr>
        <w:t>Мещерякова. М., 2000.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Рагойша, В. П.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Уводзіны ў літаратуразнаўства: Вершаванне: Курс лекцый / В. П. Рагойша. Мн., 2004.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Тимофеев</w:t>
      </w:r>
      <w:r w:rsidRPr="00C661D6">
        <w:rPr>
          <w:rFonts w:ascii="Times New Roman" w:hAnsi="Times New Roman"/>
          <w:i/>
          <w:iCs/>
          <w:sz w:val="28"/>
          <w:szCs w:val="28"/>
        </w:rPr>
        <w:t>, Л.</w:t>
      </w:r>
      <w:r w:rsidRPr="00C661D6">
        <w:rPr>
          <w:rFonts w:ascii="Times New Roman" w:hAnsi="Times New Roman"/>
          <w:sz w:val="28"/>
          <w:szCs w:val="28"/>
        </w:rPr>
        <w:t xml:space="preserve"> Основы теории литературы / Л. Тимофеев. М., 1976.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sz w:val="28"/>
          <w:szCs w:val="28"/>
          <w:lang w:val="be-BY"/>
        </w:rPr>
        <w:t>Уводзіны ў літаратуразнаўства: хрэстаматыя / аўт.-уклад. М. І. Мішчанчук, М. ф. Шаўлоўская. 3-е выд. Мн., 2004.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Федотов, О.</w:t>
      </w:r>
      <w:r w:rsidRPr="00C661D6">
        <w:rPr>
          <w:rFonts w:ascii="Times New Roman" w:hAnsi="Times New Roman"/>
          <w:sz w:val="28"/>
          <w:szCs w:val="28"/>
        </w:rPr>
        <w:t xml:space="preserve"> Основы теории литературы. Ч. 1, 2. / О. М. Федотов. М., 2003.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Андреев, А. Н.</w:t>
      </w:r>
      <w:r w:rsidRPr="00C661D6">
        <w:rPr>
          <w:rFonts w:ascii="Times New Roman" w:hAnsi="Times New Roman"/>
          <w:sz w:val="28"/>
          <w:szCs w:val="28"/>
        </w:rPr>
        <w:t xml:space="preserve"> Целостный анализ литературного произведения / А. Н. Андреев. Мн., 1995.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lastRenderedPageBreak/>
        <w:t>Гиршман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М. М.</w:t>
      </w:r>
      <w:r w:rsidRPr="00C661D6">
        <w:rPr>
          <w:rFonts w:ascii="Times New Roman" w:hAnsi="Times New Roman"/>
          <w:sz w:val="28"/>
          <w:szCs w:val="28"/>
        </w:rPr>
        <w:t xml:space="preserve"> Стиль литературного произведения / М. М. </w:t>
      </w:r>
      <w:proofErr w:type="spellStart"/>
      <w:r w:rsidRPr="00C661D6">
        <w:rPr>
          <w:rFonts w:ascii="Times New Roman" w:hAnsi="Times New Roman"/>
          <w:sz w:val="28"/>
          <w:szCs w:val="28"/>
        </w:rPr>
        <w:t>Гиршман</w:t>
      </w:r>
      <w:proofErr w:type="spellEnd"/>
      <w:r w:rsidRPr="00C661D6">
        <w:rPr>
          <w:rFonts w:ascii="Times New Roman" w:hAnsi="Times New Roman"/>
          <w:sz w:val="28"/>
          <w:szCs w:val="28"/>
        </w:rPr>
        <w:t>. Донецк, 1984.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Грехнев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В. А.</w:t>
      </w:r>
      <w:r w:rsidRPr="00C661D6">
        <w:rPr>
          <w:rFonts w:ascii="Times New Roman" w:hAnsi="Times New Roman"/>
          <w:sz w:val="28"/>
          <w:szCs w:val="28"/>
        </w:rPr>
        <w:t xml:space="preserve"> Словесный образ и литературное произведение /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661D6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C661D6">
        <w:rPr>
          <w:rFonts w:ascii="Times New Roman" w:hAnsi="Times New Roman"/>
          <w:sz w:val="28"/>
          <w:szCs w:val="28"/>
        </w:rPr>
        <w:t>Грехнев</w:t>
      </w:r>
      <w:proofErr w:type="spellEnd"/>
      <w:r w:rsidRPr="00C661D6">
        <w:rPr>
          <w:rFonts w:ascii="Times New Roman" w:hAnsi="Times New Roman"/>
          <w:sz w:val="28"/>
          <w:szCs w:val="28"/>
        </w:rPr>
        <w:t>. Н.Новгород, 1997.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Корман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Б. О.</w:t>
      </w:r>
      <w:r w:rsidRPr="00C661D6">
        <w:rPr>
          <w:rFonts w:ascii="Times New Roman" w:hAnsi="Times New Roman"/>
          <w:sz w:val="28"/>
          <w:szCs w:val="28"/>
        </w:rPr>
        <w:t xml:space="preserve"> Изучение текста художественного произведения / Б. О. </w:t>
      </w:r>
      <w:proofErr w:type="spellStart"/>
      <w:r w:rsidRPr="00C661D6">
        <w:rPr>
          <w:rFonts w:ascii="Times New Roman" w:hAnsi="Times New Roman"/>
          <w:sz w:val="28"/>
          <w:szCs w:val="28"/>
        </w:rPr>
        <w:t>Корман</w:t>
      </w:r>
      <w:proofErr w:type="spellEnd"/>
      <w:r w:rsidRPr="00C661D6">
        <w:rPr>
          <w:rFonts w:ascii="Times New Roman" w:hAnsi="Times New Roman"/>
          <w:sz w:val="28"/>
          <w:szCs w:val="28"/>
        </w:rPr>
        <w:t>. М., 1972.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Купина, Н. А., Николаева, Н. А.</w:t>
      </w:r>
      <w:r w:rsidRPr="00C661D6">
        <w:rPr>
          <w:rFonts w:ascii="Times New Roman" w:hAnsi="Times New Roman"/>
          <w:sz w:val="28"/>
          <w:szCs w:val="28"/>
        </w:rPr>
        <w:t xml:space="preserve"> Филологический анализ художественного текста: практикум / Н. А. Купина, Н. А. Николаева. М., 2003.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Лазарук, М. А., Ленсу, А. Я.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Пытанні тэорыі літаратуры / М. А. Лазарук, А. Я. Ленсу. Мн., 1964.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Лотман, Ю. М.</w:t>
      </w:r>
      <w:r w:rsidRPr="00C661D6">
        <w:rPr>
          <w:rFonts w:ascii="Times New Roman" w:hAnsi="Times New Roman"/>
          <w:sz w:val="28"/>
          <w:szCs w:val="28"/>
        </w:rPr>
        <w:t xml:space="preserve"> Анализ поэтического текста. Структура стиха / Ю. М. Лотман. М., 1972.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Лебединский, С. И.</w:t>
      </w:r>
      <w:r w:rsidRPr="00C661D6">
        <w:rPr>
          <w:rFonts w:ascii="Times New Roman" w:hAnsi="Times New Roman"/>
          <w:sz w:val="28"/>
          <w:szCs w:val="28"/>
        </w:rPr>
        <w:t xml:space="preserve"> Теория и практика перевода / С. И. Лебединский. Мн., 2001.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Мартынава, Э. М.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Мастацкая дэталь у творы / Э. М. Мартынава. Мн., 1977.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Маслова, В. А.</w:t>
      </w:r>
      <w:r w:rsidRPr="00C661D6">
        <w:rPr>
          <w:rFonts w:ascii="Times New Roman" w:hAnsi="Times New Roman"/>
          <w:sz w:val="28"/>
          <w:szCs w:val="28"/>
        </w:rPr>
        <w:t xml:space="preserve"> Филологический анализ художественного текста / В. А. Маслова. Мн., 2000.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Пяткевіч, А.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Сюжэт. Кампазіцыя. Характар / А. Пяткевіч. Мн., 1981.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Ралько, І. Д.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Беларускі верш: пытанні гісторыі і тэорыі / І. Д. Ралько. Мн., 1969.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Тимофеев, Л. И.</w:t>
      </w:r>
      <w:r w:rsidRPr="00C661D6">
        <w:rPr>
          <w:rFonts w:ascii="Times New Roman" w:hAnsi="Times New Roman"/>
          <w:sz w:val="28"/>
          <w:szCs w:val="28"/>
        </w:rPr>
        <w:t xml:space="preserve"> Основы теории литературы / Л. И. Тимофеев. М., 1976.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Томашевский, Б. В.</w:t>
      </w:r>
      <w:r w:rsidRPr="00C661D6">
        <w:rPr>
          <w:rFonts w:ascii="Times New Roman" w:hAnsi="Times New Roman"/>
          <w:sz w:val="28"/>
          <w:szCs w:val="28"/>
        </w:rPr>
        <w:t xml:space="preserve"> Теория литературы. Поэтика / Б. В. Томашевский. М., 1996.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Хализев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В. Е.</w:t>
      </w:r>
      <w:r w:rsidRPr="00C661D6">
        <w:rPr>
          <w:rFonts w:ascii="Times New Roman" w:hAnsi="Times New Roman"/>
          <w:sz w:val="28"/>
          <w:szCs w:val="28"/>
        </w:rPr>
        <w:t xml:space="preserve"> Теория литературы / В. Е. </w:t>
      </w:r>
      <w:proofErr w:type="spellStart"/>
      <w:r w:rsidRPr="00C661D6">
        <w:rPr>
          <w:rFonts w:ascii="Times New Roman" w:hAnsi="Times New Roman"/>
          <w:sz w:val="28"/>
          <w:szCs w:val="28"/>
        </w:rPr>
        <w:t>Хализев</w:t>
      </w:r>
      <w:proofErr w:type="spellEnd"/>
      <w:r w:rsidRPr="00C661D6">
        <w:rPr>
          <w:rFonts w:ascii="Times New Roman" w:hAnsi="Times New Roman"/>
          <w:sz w:val="28"/>
          <w:szCs w:val="28"/>
        </w:rPr>
        <w:t>. М., 1999.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Шпакоўскі, І. С.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Структура вершаванага вобраза / І. С. Шпакоўскі. Мн., 1972.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 xml:space="preserve">Шпакоўскі, І. С. </w:t>
      </w:r>
      <w:r w:rsidRPr="00C661D6">
        <w:rPr>
          <w:rFonts w:ascii="Times New Roman" w:hAnsi="Times New Roman"/>
          <w:sz w:val="28"/>
          <w:szCs w:val="28"/>
          <w:lang w:val="be-BY"/>
        </w:rPr>
        <w:t>Тыпізацыя ў лірыцы / І. С. Шпакоўскі. Мн., 1980.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Элсанек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А. Я.</w:t>
      </w:r>
      <w:r w:rsidRPr="00C661D6">
        <w:rPr>
          <w:rFonts w:ascii="Times New Roman" w:hAnsi="Times New Roman"/>
          <w:sz w:val="28"/>
          <w:szCs w:val="28"/>
        </w:rPr>
        <w:t xml:space="preserve"> Основы литературоведения: Анализ художественного произведения / А. Я. </w:t>
      </w:r>
      <w:proofErr w:type="spellStart"/>
      <w:r w:rsidRPr="00C661D6">
        <w:rPr>
          <w:rFonts w:ascii="Times New Roman" w:hAnsi="Times New Roman"/>
          <w:sz w:val="28"/>
          <w:szCs w:val="28"/>
        </w:rPr>
        <w:t>Элсанек</w:t>
      </w:r>
      <w:proofErr w:type="spellEnd"/>
      <w:r w:rsidRPr="00C661D6">
        <w:rPr>
          <w:rFonts w:ascii="Times New Roman" w:hAnsi="Times New Roman"/>
          <w:sz w:val="28"/>
          <w:szCs w:val="28"/>
        </w:rPr>
        <w:t>. М., 2001.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Яскевич, А. С.</w:t>
      </w:r>
      <w:r w:rsidRPr="00C661D6">
        <w:rPr>
          <w:rFonts w:ascii="Times New Roman" w:hAnsi="Times New Roman"/>
          <w:sz w:val="28"/>
          <w:szCs w:val="28"/>
        </w:rPr>
        <w:t xml:space="preserve"> Ритмическая организация художественного текста / А. С. Яскевич. Мн., 1991.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Гачев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Г. Д.</w:t>
      </w:r>
      <w:r w:rsidRPr="00C661D6">
        <w:rPr>
          <w:rFonts w:ascii="Times New Roman" w:hAnsi="Times New Roman"/>
          <w:sz w:val="28"/>
          <w:szCs w:val="28"/>
        </w:rPr>
        <w:t xml:space="preserve"> Содержательность художественных форм. Эпос. Лирика. Театр / Г.Д. </w:t>
      </w:r>
      <w:proofErr w:type="spellStart"/>
      <w:r w:rsidRPr="00C661D6">
        <w:rPr>
          <w:rFonts w:ascii="Times New Roman" w:hAnsi="Times New Roman"/>
          <w:sz w:val="28"/>
          <w:szCs w:val="28"/>
        </w:rPr>
        <w:t>Гачев</w:t>
      </w:r>
      <w:proofErr w:type="spellEnd"/>
      <w:r w:rsidRPr="00C661D6">
        <w:rPr>
          <w:rFonts w:ascii="Times New Roman" w:hAnsi="Times New Roman"/>
          <w:sz w:val="28"/>
          <w:szCs w:val="28"/>
        </w:rPr>
        <w:t>. М., 1968.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Гаспаров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М. Л.</w:t>
      </w:r>
      <w:r w:rsidRPr="00C661D6">
        <w:rPr>
          <w:rFonts w:ascii="Times New Roman" w:hAnsi="Times New Roman"/>
          <w:sz w:val="28"/>
          <w:szCs w:val="28"/>
        </w:rPr>
        <w:t xml:space="preserve"> Очерк истории европейского стиха / М. Л. </w:t>
      </w:r>
      <w:proofErr w:type="spellStart"/>
      <w:r w:rsidRPr="00C661D6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C661D6">
        <w:rPr>
          <w:rFonts w:ascii="Times New Roman" w:hAnsi="Times New Roman"/>
          <w:sz w:val="28"/>
          <w:szCs w:val="28"/>
        </w:rPr>
        <w:t>. М., 1989.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Гаспаров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М. Л.</w:t>
      </w:r>
      <w:r w:rsidRPr="00C661D6">
        <w:rPr>
          <w:rFonts w:ascii="Times New Roman" w:hAnsi="Times New Roman"/>
          <w:sz w:val="28"/>
          <w:szCs w:val="28"/>
        </w:rPr>
        <w:t xml:space="preserve"> Очерк истории </w:t>
      </w:r>
      <w:r w:rsidRPr="00C661D6">
        <w:rPr>
          <w:rFonts w:ascii="Times New Roman" w:hAnsi="Times New Roman"/>
          <w:sz w:val="28"/>
          <w:szCs w:val="28"/>
          <w:lang w:val="be-BY"/>
        </w:rPr>
        <w:t>русского</w:t>
      </w:r>
      <w:r w:rsidRPr="00C661D6">
        <w:rPr>
          <w:rFonts w:ascii="Times New Roman" w:hAnsi="Times New Roman"/>
          <w:sz w:val="28"/>
          <w:szCs w:val="28"/>
        </w:rPr>
        <w:t xml:space="preserve"> стиха / М. Л. </w:t>
      </w:r>
      <w:proofErr w:type="spellStart"/>
      <w:r w:rsidRPr="00C661D6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C661D6">
        <w:rPr>
          <w:rFonts w:ascii="Times New Roman" w:hAnsi="Times New Roman"/>
          <w:sz w:val="28"/>
          <w:szCs w:val="28"/>
        </w:rPr>
        <w:t>. М., 198</w:t>
      </w:r>
      <w:r w:rsidRPr="00C661D6">
        <w:rPr>
          <w:rFonts w:ascii="Times New Roman" w:hAnsi="Times New Roman"/>
          <w:sz w:val="28"/>
          <w:szCs w:val="28"/>
          <w:lang w:val="be-BY"/>
        </w:rPr>
        <w:t>4.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Гаспаров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 xml:space="preserve">, М. </w:t>
      </w: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С</w:t>
      </w:r>
      <w:r w:rsidRPr="00C661D6">
        <w:rPr>
          <w:rFonts w:ascii="Times New Roman" w:hAnsi="Times New Roman"/>
          <w:i/>
          <w:iCs/>
          <w:sz w:val="28"/>
          <w:szCs w:val="28"/>
        </w:rPr>
        <w:t>.</w:t>
      </w:r>
      <w:r w:rsidRPr="00C661D6">
        <w:rPr>
          <w:rFonts w:ascii="Times New Roman" w:hAnsi="Times New Roman"/>
          <w:sz w:val="28"/>
          <w:szCs w:val="28"/>
        </w:rPr>
        <w:t xml:space="preserve"> </w:t>
      </w:r>
      <w:r w:rsidRPr="00C661D6">
        <w:rPr>
          <w:rFonts w:ascii="Times New Roman" w:hAnsi="Times New Roman"/>
          <w:sz w:val="28"/>
          <w:szCs w:val="28"/>
          <w:lang w:val="be-BY"/>
        </w:rPr>
        <w:t>Современный русский</w:t>
      </w:r>
      <w:r w:rsidRPr="00C661D6">
        <w:rPr>
          <w:rFonts w:ascii="Times New Roman" w:hAnsi="Times New Roman"/>
          <w:sz w:val="28"/>
          <w:szCs w:val="28"/>
        </w:rPr>
        <w:t xml:space="preserve"> стих / М. С. </w:t>
      </w:r>
      <w:proofErr w:type="spellStart"/>
      <w:r w:rsidRPr="00C661D6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C661D6">
        <w:rPr>
          <w:rFonts w:ascii="Times New Roman" w:hAnsi="Times New Roman"/>
          <w:sz w:val="28"/>
          <w:szCs w:val="28"/>
        </w:rPr>
        <w:t>. М., 1989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Гілевіч, Н. С.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Паэтыка беларускіх загадак / Н. С. Гілевіч. Мн., 1976.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lastRenderedPageBreak/>
        <w:t>Гілевіч, Н. С.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Паэтыка беларускай народнай лірыкі / Н. С. Гілевіч. Мн., 1975.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Гинсбург, Л. Я.</w:t>
      </w:r>
      <w:r w:rsidRPr="00C661D6">
        <w:rPr>
          <w:rFonts w:ascii="Times New Roman" w:hAnsi="Times New Roman"/>
          <w:sz w:val="28"/>
          <w:szCs w:val="28"/>
        </w:rPr>
        <w:t xml:space="preserve"> О лирике / Л. Я. Гинсбург. Л., 1974.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Гинсбург, Л. Я.</w:t>
      </w:r>
      <w:r w:rsidRPr="00C661D6">
        <w:rPr>
          <w:rFonts w:ascii="Times New Roman" w:hAnsi="Times New Roman"/>
          <w:sz w:val="28"/>
          <w:szCs w:val="28"/>
        </w:rPr>
        <w:t xml:space="preserve"> О литературном герое / Л. Я. Гинсбург. Л., 1979.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Гончаров, Б. П.</w:t>
      </w:r>
      <w:r w:rsidRPr="00C661D6">
        <w:rPr>
          <w:rFonts w:ascii="Times New Roman" w:hAnsi="Times New Roman"/>
          <w:sz w:val="28"/>
          <w:szCs w:val="28"/>
        </w:rPr>
        <w:t xml:space="preserve"> Звуковая организация стиха и проблема рифмы / Б. П. Гончаров. М., 1973.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Грынчык, М. М.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Шляхі белар</w:t>
      </w:r>
      <w:r w:rsidR="00F72E34">
        <w:rPr>
          <w:rFonts w:ascii="Times New Roman" w:hAnsi="Times New Roman"/>
          <w:sz w:val="28"/>
          <w:szCs w:val="28"/>
          <w:lang w:val="be-BY"/>
        </w:rPr>
        <w:t>у</w:t>
      </w:r>
      <w:r w:rsidRPr="00C661D6">
        <w:rPr>
          <w:rFonts w:ascii="Times New Roman" w:hAnsi="Times New Roman"/>
          <w:sz w:val="28"/>
          <w:szCs w:val="28"/>
          <w:lang w:val="be-BY"/>
        </w:rPr>
        <w:t>скага вершаскладання / М. М. Грынчык. Мн., 1973.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Жирмунский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</w:t>
      </w:r>
      <w:r w:rsidRPr="00C661D6">
        <w:rPr>
          <w:rFonts w:ascii="Times New Roman" w:hAnsi="Times New Roman"/>
          <w:sz w:val="28"/>
          <w:szCs w:val="28"/>
        </w:rPr>
        <w:t xml:space="preserve"> </w:t>
      </w:r>
      <w:r w:rsidRPr="00C661D6">
        <w:rPr>
          <w:rFonts w:ascii="Times New Roman" w:hAnsi="Times New Roman"/>
          <w:i/>
          <w:iCs/>
          <w:sz w:val="28"/>
          <w:szCs w:val="28"/>
        </w:rPr>
        <w:t>В. М.</w:t>
      </w:r>
      <w:r w:rsidRPr="00C661D6">
        <w:rPr>
          <w:rFonts w:ascii="Times New Roman" w:hAnsi="Times New Roman"/>
          <w:sz w:val="28"/>
          <w:szCs w:val="28"/>
        </w:rPr>
        <w:t xml:space="preserve"> Теория литературы. Поэтика. Стилистика / В. М. </w:t>
      </w:r>
      <w:proofErr w:type="spellStart"/>
      <w:r w:rsidRPr="00C661D6">
        <w:rPr>
          <w:rFonts w:ascii="Times New Roman" w:hAnsi="Times New Roman"/>
          <w:sz w:val="28"/>
          <w:szCs w:val="28"/>
        </w:rPr>
        <w:t>Жирмунский</w:t>
      </w:r>
      <w:proofErr w:type="spellEnd"/>
      <w:r w:rsidRPr="00C661D6">
        <w:rPr>
          <w:rFonts w:ascii="Times New Roman" w:hAnsi="Times New Roman"/>
          <w:sz w:val="28"/>
          <w:szCs w:val="28"/>
        </w:rPr>
        <w:t>. Л., 1977.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Жирмунский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 xml:space="preserve">, В. М. </w:t>
      </w:r>
      <w:r w:rsidRPr="00C661D6">
        <w:rPr>
          <w:rFonts w:ascii="Times New Roman" w:hAnsi="Times New Roman"/>
          <w:sz w:val="28"/>
          <w:szCs w:val="28"/>
        </w:rPr>
        <w:t xml:space="preserve">Теория стиха / В. М. </w:t>
      </w:r>
      <w:proofErr w:type="spellStart"/>
      <w:r w:rsidRPr="00C661D6">
        <w:rPr>
          <w:rFonts w:ascii="Times New Roman" w:hAnsi="Times New Roman"/>
          <w:sz w:val="28"/>
          <w:szCs w:val="28"/>
        </w:rPr>
        <w:t>Жирмунский</w:t>
      </w:r>
      <w:proofErr w:type="spellEnd"/>
      <w:r w:rsidRPr="00C661D6">
        <w:rPr>
          <w:rFonts w:ascii="Times New Roman" w:hAnsi="Times New Roman"/>
          <w:sz w:val="28"/>
          <w:szCs w:val="28"/>
        </w:rPr>
        <w:t>. Л., 1975.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Жук, І. В.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Празаічны тэкст: дынаміка рытмавага існавання / І. В. Жук. Гродна, 2003.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Жураўлёў, В. П.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Структура твора: Рух сюжэтна-кампазіцыйных форм / В. П. Жураўлёў. Мн., 1978.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 xml:space="preserve">Жураўлёў, В. П., Шпакоўскі І. С., Яскевіч А. С. </w:t>
      </w:r>
      <w:r w:rsidRPr="00C661D6">
        <w:rPr>
          <w:rFonts w:ascii="Times New Roman" w:hAnsi="Times New Roman"/>
          <w:sz w:val="28"/>
          <w:szCs w:val="28"/>
          <w:lang w:val="be-BY"/>
        </w:rPr>
        <w:t>Пытанні паэтыкі / В. П. Жураўлёў, І. С. Шпакоўскі, А. С. Яскевіч. Мн., 1984.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Потебня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А. А.</w:t>
      </w:r>
      <w:r w:rsidRPr="00C661D6">
        <w:rPr>
          <w:rFonts w:ascii="Times New Roman" w:hAnsi="Times New Roman"/>
          <w:sz w:val="28"/>
          <w:szCs w:val="28"/>
        </w:rPr>
        <w:t xml:space="preserve"> Теоретическая поэтика / А. А. </w:t>
      </w:r>
      <w:proofErr w:type="spellStart"/>
      <w:r w:rsidRPr="00C661D6">
        <w:rPr>
          <w:rFonts w:ascii="Times New Roman" w:hAnsi="Times New Roman"/>
          <w:sz w:val="28"/>
          <w:szCs w:val="28"/>
        </w:rPr>
        <w:t>Потебня</w:t>
      </w:r>
      <w:proofErr w:type="spellEnd"/>
      <w:r w:rsidRPr="00C661D6">
        <w:rPr>
          <w:rFonts w:ascii="Times New Roman" w:hAnsi="Times New Roman"/>
          <w:sz w:val="28"/>
          <w:szCs w:val="28"/>
        </w:rPr>
        <w:t>. М., 1990.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Скобелев, В. П.</w:t>
      </w:r>
      <w:r w:rsidRPr="00C661D6">
        <w:rPr>
          <w:rFonts w:ascii="Times New Roman" w:hAnsi="Times New Roman"/>
          <w:sz w:val="28"/>
          <w:szCs w:val="28"/>
        </w:rPr>
        <w:t xml:space="preserve"> Поэтика рассказа / В. П. Скобелев. Воронеж, 1982.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661D6">
        <w:rPr>
          <w:rFonts w:ascii="Times New Roman" w:hAnsi="Times New Roman"/>
          <w:i/>
          <w:iCs/>
          <w:sz w:val="28"/>
          <w:szCs w:val="28"/>
          <w:lang w:val="be-BY"/>
        </w:rPr>
        <w:t>Тычына, М.</w:t>
      </w:r>
      <w:r w:rsidRPr="00C661D6">
        <w:rPr>
          <w:rFonts w:ascii="Times New Roman" w:hAnsi="Times New Roman"/>
          <w:sz w:val="28"/>
          <w:szCs w:val="28"/>
          <w:lang w:val="be-BY"/>
        </w:rPr>
        <w:t xml:space="preserve"> Карані і крона: фальклор і літаратура. 2-е выд. / М. Тычына. Мн., 2002.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Тюпа, В. И.</w:t>
      </w:r>
      <w:r w:rsidRPr="00C661D6">
        <w:rPr>
          <w:rFonts w:ascii="Times New Roman" w:hAnsi="Times New Roman"/>
          <w:sz w:val="28"/>
          <w:szCs w:val="28"/>
        </w:rPr>
        <w:t xml:space="preserve"> Художественность литературного произведения / В. И. Тюпа. Красноярск. 1987.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Федоров, В. В</w:t>
      </w:r>
      <w:r w:rsidRPr="00C661D6">
        <w:rPr>
          <w:rFonts w:ascii="Times New Roman" w:hAnsi="Times New Roman"/>
          <w:sz w:val="28"/>
          <w:szCs w:val="28"/>
        </w:rPr>
        <w:t>. О природе поэтической реальности / М., 1984.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Фрейденберг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О. М</w:t>
      </w:r>
      <w:r w:rsidRPr="00C661D6">
        <w:rPr>
          <w:rFonts w:ascii="Times New Roman" w:hAnsi="Times New Roman"/>
          <w:sz w:val="28"/>
          <w:szCs w:val="28"/>
        </w:rPr>
        <w:t xml:space="preserve">. Поэтика сюжета и жанра / О. М. </w:t>
      </w:r>
      <w:proofErr w:type="spellStart"/>
      <w:r w:rsidRPr="00C661D6">
        <w:rPr>
          <w:rFonts w:ascii="Times New Roman" w:hAnsi="Times New Roman"/>
          <w:sz w:val="28"/>
          <w:szCs w:val="28"/>
        </w:rPr>
        <w:t>Фрейденберг</w:t>
      </w:r>
      <w:proofErr w:type="spellEnd"/>
      <w:r w:rsidRPr="00C661D6">
        <w:rPr>
          <w:rFonts w:ascii="Times New Roman" w:hAnsi="Times New Roman"/>
          <w:sz w:val="28"/>
          <w:szCs w:val="28"/>
        </w:rPr>
        <w:t>. М., 1997.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1D6">
        <w:rPr>
          <w:rFonts w:ascii="Times New Roman" w:hAnsi="Times New Roman"/>
          <w:i/>
          <w:iCs/>
          <w:sz w:val="28"/>
          <w:szCs w:val="28"/>
        </w:rPr>
        <w:t>Хализев</w:t>
      </w:r>
      <w:proofErr w:type="spellEnd"/>
      <w:r w:rsidRPr="00C661D6">
        <w:rPr>
          <w:rFonts w:ascii="Times New Roman" w:hAnsi="Times New Roman"/>
          <w:i/>
          <w:iCs/>
          <w:sz w:val="28"/>
          <w:szCs w:val="28"/>
        </w:rPr>
        <w:t>, В. Е.</w:t>
      </w:r>
      <w:r w:rsidRPr="00C661D6">
        <w:rPr>
          <w:rFonts w:ascii="Times New Roman" w:hAnsi="Times New Roman"/>
          <w:sz w:val="28"/>
          <w:szCs w:val="28"/>
        </w:rPr>
        <w:t xml:space="preserve"> Драма как род литературы / В. Е. </w:t>
      </w:r>
      <w:proofErr w:type="spellStart"/>
      <w:r w:rsidRPr="00C661D6">
        <w:rPr>
          <w:rFonts w:ascii="Times New Roman" w:hAnsi="Times New Roman"/>
          <w:sz w:val="28"/>
          <w:szCs w:val="28"/>
        </w:rPr>
        <w:t>Хализев</w:t>
      </w:r>
      <w:proofErr w:type="spellEnd"/>
      <w:r w:rsidRPr="00C661D6">
        <w:rPr>
          <w:rFonts w:ascii="Times New Roman" w:hAnsi="Times New Roman"/>
          <w:sz w:val="28"/>
          <w:szCs w:val="28"/>
        </w:rPr>
        <w:t>. М., 1986.</w:t>
      </w:r>
    </w:p>
    <w:p w:rsidR="00C661D6" w:rsidRPr="00C661D6" w:rsidRDefault="00C661D6" w:rsidP="00C661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D6">
        <w:rPr>
          <w:rFonts w:ascii="Times New Roman" w:hAnsi="Times New Roman"/>
          <w:i/>
          <w:iCs/>
          <w:sz w:val="28"/>
          <w:szCs w:val="28"/>
        </w:rPr>
        <w:t>Шкловский, В. Б.</w:t>
      </w:r>
      <w:r w:rsidRPr="00C661D6">
        <w:rPr>
          <w:rFonts w:ascii="Times New Roman" w:hAnsi="Times New Roman"/>
          <w:sz w:val="28"/>
          <w:szCs w:val="28"/>
        </w:rPr>
        <w:t xml:space="preserve"> О теории прозы / В. Б. Шкловский. М., 1983.</w:t>
      </w:r>
    </w:p>
    <w:p w:rsidR="0044175C" w:rsidRPr="0044175C" w:rsidRDefault="002856B1" w:rsidP="00285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br w:type="page"/>
      </w: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2856B1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44175C">
        <w:rPr>
          <w:rFonts w:ascii="Times New Roman" w:hAnsi="Times New Roman"/>
          <w:b/>
          <w:sz w:val="28"/>
          <w:szCs w:val="28"/>
          <w:lang w:val="be-BY"/>
        </w:rPr>
        <w:t>К</w:t>
      </w:r>
      <w:r w:rsidR="0044175C" w:rsidRPr="0044175C">
        <w:rPr>
          <w:rFonts w:ascii="Times New Roman" w:hAnsi="Times New Roman"/>
          <w:b/>
          <w:sz w:val="28"/>
          <w:szCs w:val="28"/>
          <w:lang w:val="be-BY"/>
        </w:rPr>
        <w:t>рытэрыі ацэнкі</w:t>
      </w:r>
      <w:r w:rsidR="0044175C">
        <w:rPr>
          <w:rFonts w:ascii="Times New Roman" w:hAnsi="Times New Roman"/>
          <w:b/>
          <w:sz w:val="28"/>
          <w:szCs w:val="28"/>
          <w:lang w:val="be-BY"/>
        </w:rPr>
        <w:t xml:space="preserve"> ведаў на ўступным іспыце</w:t>
      </w:r>
    </w:p>
    <w:p w:rsidR="0044175C" w:rsidRPr="0044175C" w:rsidRDefault="0044175C" w:rsidP="00441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7866"/>
      </w:tblGrid>
      <w:tr w:rsidR="0044175C" w:rsidRPr="00727B1A" w:rsidTr="0044175C">
        <w:tc>
          <w:tcPr>
            <w:tcW w:w="1598" w:type="dxa"/>
          </w:tcPr>
          <w:p w:rsidR="0044175C" w:rsidRPr="00727B1A" w:rsidRDefault="0044175C" w:rsidP="0044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Балы</w:t>
            </w:r>
          </w:p>
        </w:tc>
        <w:tc>
          <w:tcPr>
            <w:tcW w:w="7866" w:type="dxa"/>
          </w:tcPr>
          <w:p w:rsidR="0044175C" w:rsidRPr="00727B1A" w:rsidRDefault="0044175C" w:rsidP="0044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Валоданне філалагічнымі ведамі, уменнямі, навыкамі. Характар вуснага выказвання</w:t>
            </w:r>
          </w:p>
        </w:tc>
      </w:tr>
      <w:tr w:rsidR="00677BD4" w:rsidRPr="00727B1A" w:rsidTr="0044175C">
        <w:tc>
          <w:tcPr>
            <w:tcW w:w="1598" w:type="dxa"/>
          </w:tcPr>
          <w:p w:rsidR="00677BD4" w:rsidRPr="00727B1A" w:rsidRDefault="00677BD4" w:rsidP="0044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7866" w:type="dxa"/>
          </w:tcPr>
          <w:p w:rsidR="00677BD4" w:rsidRPr="00727B1A" w:rsidRDefault="00677BD4" w:rsidP="00677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>Адсутнасць адказу ці адмаўленне ад адказу.</w:t>
            </w:r>
          </w:p>
        </w:tc>
      </w:tr>
      <w:tr w:rsidR="00677BD4" w:rsidRPr="00727B1A" w:rsidTr="0044175C">
        <w:tc>
          <w:tcPr>
            <w:tcW w:w="1598" w:type="dxa"/>
          </w:tcPr>
          <w:p w:rsidR="00677BD4" w:rsidRPr="00727B1A" w:rsidRDefault="00677BD4" w:rsidP="0044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7866" w:type="dxa"/>
          </w:tcPr>
          <w:p w:rsidR="00677BD4" w:rsidRPr="00727B1A" w:rsidRDefault="00727B1A" w:rsidP="0067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>Літаратуразнаўчы</w:t>
            </w:r>
            <w:r w:rsidR="00677BD4"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матэрыял выкладаецца ў выглядзе частковых адказаў на наводзячыя пытанні выкладчыка: нелагічна, несістэмна, практычна няправільна, няпоўна і неўсвядомлена. Адсутнасць умення каменціраваць праграмны матэрыял. Не валодае паняційным літаратуразнаўчым апаратам, навуковымі ведамі. Фактычная база адказу адсутнічае.</w:t>
            </w:r>
          </w:p>
        </w:tc>
      </w:tr>
      <w:tr w:rsidR="00677BD4" w:rsidRPr="00727B1A" w:rsidTr="0044175C">
        <w:tc>
          <w:tcPr>
            <w:tcW w:w="1598" w:type="dxa"/>
          </w:tcPr>
          <w:p w:rsidR="00677BD4" w:rsidRPr="00727B1A" w:rsidRDefault="00677BD4" w:rsidP="0044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7866" w:type="dxa"/>
          </w:tcPr>
          <w:p w:rsidR="00677BD4" w:rsidRPr="00727B1A" w:rsidRDefault="00727B1A" w:rsidP="0072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>Літаратуразнаўчы м</w:t>
            </w:r>
            <w:r w:rsidR="00677BD4" w:rsidRPr="00727B1A">
              <w:rPr>
                <w:rFonts w:ascii="Times New Roman" w:hAnsi="Times New Roman"/>
                <w:sz w:val="28"/>
                <w:szCs w:val="28"/>
                <w:lang w:val="be-BY"/>
              </w:rPr>
              <w:t>атэрыял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677BD4" w:rsidRPr="00727B1A">
              <w:rPr>
                <w:rFonts w:ascii="Times New Roman" w:hAnsi="Times New Roman"/>
                <w:sz w:val="28"/>
                <w:szCs w:val="28"/>
                <w:lang w:val="be-BY"/>
              </w:rPr>
              <w:t>выкладаецца толькі ў выглядзе адказаў на наводзячыя пытанні выкладчыка: няпоўна, непаслядоўна, несамастойна. Веды неглыбокія і нетрывалыя. Фактычная база адказу ўзнаўляецца механічна. Адсутнасць умення каменціраваць праграмны літаратуразнаўчы матэрыял. Не валодае паняційным апаратам, навуковымі ведамі.</w:t>
            </w:r>
          </w:p>
        </w:tc>
      </w:tr>
      <w:tr w:rsidR="00677BD4" w:rsidRPr="000677CE" w:rsidTr="0044175C">
        <w:tc>
          <w:tcPr>
            <w:tcW w:w="1598" w:type="dxa"/>
          </w:tcPr>
          <w:p w:rsidR="00677BD4" w:rsidRPr="00727B1A" w:rsidRDefault="00677BD4" w:rsidP="0044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7866" w:type="dxa"/>
          </w:tcPr>
          <w:p w:rsidR="00677BD4" w:rsidRPr="00727B1A" w:rsidRDefault="00677BD4" w:rsidP="0072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Змест </w:t>
            </w:r>
            <w:r w:rsidR="00727B1A" w:rsidRPr="00727B1A">
              <w:rPr>
                <w:rFonts w:ascii="Times New Roman" w:hAnsi="Times New Roman"/>
                <w:sz w:val="28"/>
                <w:szCs w:val="28"/>
                <w:lang w:val="be-BY"/>
              </w:rPr>
              <w:t>літаратуразнаўчага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матэрыялу выкладаецца павярхоўна, фрагментарна, няпоўна, непаслядоўна, несамастойна, адказы практычна на ўсе дапаможныя пытанні недакладныя альбо няправільныя. Пры адказе назіраецца адсутнасць логікі і паслядоўнасці. Не прыводзяцца прыклады і не робяцца абагульненні. Не прасочваецца глыбіня і трываласць ведаў. Не ўзнаўляюцца альбо з цяжкасцямі ўзнаўляюцца вывучаныя раней літаратуразнаўчыя тэрміны і паняцці. Разуменне фактаў і іх узаемасувязі абмежавана. Вялікія складанасці пры каменціраванні праграмнага матэрыялу.</w:t>
            </w:r>
          </w:p>
        </w:tc>
      </w:tr>
      <w:tr w:rsidR="00727B1A" w:rsidRPr="00727B1A" w:rsidTr="0044175C">
        <w:tc>
          <w:tcPr>
            <w:tcW w:w="1598" w:type="dxa"/>
          </w:tcPr>
          <w:p w:rsidR="00727B1A" w:rsidRPr="00727B1A" w:rsidRDefault="00727B1A" w:rsidP="0044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7866" w:type="dxa"/>
          </w:tcPr>
          <w:p w:rsidR="00727B1A" w:rsidRPr="00727B1A" w:rsidRDefault="00727B1A" w:rsidP="0072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>Валоданне літаратуразнаўчым матэрыялам абмежавана ўзнаўленнем асобных фрагментаў матэрыялу. Разуменне фактаў і іх узаемасувязі носіць частковы характар. Змест матэрыялу выкладаецца павярхоўна, фрагментарна, няпоўна: адказы па палову дапаможных пытанняў недакладныя і няправільныя. Усвядомленасць выкладаемага матэрыялу прасочваецца ў недастатковай ступені. Няма ведання асноўных літаратуразнаўчых паняццяў і тэрмінаў. Пры адказе назіраецца адсутнасць логікі і паслядоўнасці. Практычна не прыводзяцца прыклады з літаратурных тэкстаў і не робяцца абагульненні. Узнаўляе праграмны матэрыял па памяці, але не арыентуецца пры наводзячых пытаннях.</w:t>
            </w:r>
          </w:p>
        </w:tc>
      </w:tr>
      <w:tr w:rsidR="00727B1A" w:rsidRPr="000677CE" w:rsidTr="0044175C">
        <w:tc>
          <w:tcPr>
            <w:tcW w:w="1598" w:type="dxa"/>
          </w:tcPr>
          <w:p w:rsidR="00727B1A" w:rsidRPr="00727B1A" w:rsidRDefault="00727B1A" w:rsidP="0044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7866" w:type="dxa"/>
          </w:tcPr>
          <w:p w:rsidR="00727B1A" w:rsidRPr="00727B1A" w:rsidRDefault="00727B1A" w:rsidP="0072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Валоданне літаратуразнаўчым праграмным матэрыялам носіць адносна ўпэўнены характар. Змест матэрыялу выкладаецца павярхоўна, фрагментарна, недастаткова поўна, з некаторым парушэннем логікі адказу ці недакладным вызначэннем паняццяў. На дадатковыя пытанні некаторыя адказы 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недакладныя; магчыма дапушчэнне 3-4 нягрубых памылак ці 2 істотных памылак, якія выпраўляюцца з дапамогай выкладчыкаў; прыклады з літаратуразнаўчых і тэарэтыка-літаратурных крыніц прыводзяцца з цяжкасцю. Праблемы пры каменціраванні літаратуразнаўчага праграмнага матэрыялу. Узнаўляе вучэбны матэрыял дзякуючы мнеманічным здольнасцям, пры наводзячых пытаннях здольны “сабрацца”, асэнсаваць прапанаваную інфармацыю.</w:t>
            </w:r>
          </w:p>
        </w:tc>
      </w:tr>
      <w:tr w:rsidR="00727B1A" w:rsidRPr="00727B1A" w:rsidTr="0044175C">
        <w:tc>
          <w:tcPr>
            <w:tcW w:w="1598" w:type="dxa"/>
          </w:tcPr>
          <w:p w:rsidR="00727B1A" w:rsidRPr="00727B1A" w:rsidRDefault="00727B1A" w:rsidP="0044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7</w:t>
            </w:r>
          </w:p>
        </w:tc>
        <w:tc>
          <w:tcPr>
            <w:tcW w:w="7866" w:type="dxa"/>
          </w:tcPr>
          <w:p w:rsidR="00727B1A" w:rsidRPr="00727B1A" w:rsidRDefault="00727B1A" w:rsidP="0072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>Змест літаратуразнаўчага матэрыялу выкладаецца паслядоўна, правільна, асэнсавана, самастойна. Прысутнічае дакладнае разуменне фактаў і іх узаемасувязі. Магчыма дапушчэнне 2-3 нягрубых памылак ці адной істотнай, якія самастойна выпраўляюцца. Літаратуразнаўчыя веды ў пэўнай ступені глыбокія і трывалыя. Ёсць нязначныя цяжкасці каменціравання праграмнага літаратуразнаўчага матэрыялу.</w:t>
            </w:r>
          </w:p>
        </w:tc>
      </w:tr>
      <w:tr w:rsidR="00727B1A" w:rsidRPr="000677CE" w:rsidTr="0044175C">
        <w:tc>
          <w:tcPr>
            <w:tcW w:w="1598" w:type="dxa"/>
          </w:tcPr>
          <w:p w:rsidR="00727B1A" w:rsidRPr="00727B1A" w:rsidRDefault="00727B1A" w:rsidP="0044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7866" w:type="dxa"/>
          </w:tcPr>
          <w:p w:rsidR="00727B1A" w:rsidRPr="00727B1A" w:rsidRDefault="00727B1A" w:rsidP="0072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>Упэўненае валоданне тэарэтыка-літаратурным праграмным матэрыялам, спробы яго аналізу; наяўнасць адзінкавых неістотных памылак у адказе, якія самастойна выпраўляюцца. Дапускаюцца некаторыя недакладнасці, 1-2 нягрубыя памылкі. Змест выказвання адрозніваецца звязнасцю, лагічнасцю, аргументаванасцю. Студэнт здольны ўсвядомлена ўзнаўляць вучэбны матэрыял і выкарыстоўваць веды на практыцы.</w:t>
            </w:r>
          </w:p>
        </w:tc>
      </w:tr>
      <w:tr w:rsidR="00727B1A" w:rsidRPr="000677CE" w:rsidTr="0044175C">
        <w:tc>
          <w:tcPr>
            <w:tcW w:w="1598" w:type="dxa"/>
          </w:tcPr>
          <w:p w:rsidR="00727B1A" w:rsidRPr="00727B1A" w:rsidRDefault="00727B1A" w:rsidP="0044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9</w:t>
            </w:r>
          </w:p>
        </w:tc>
        <w:tc>
          <w:tcPr>
            <w:tcW w:w="7866" w:type="dxa"/>
          </w:tcPr>
          <w:p w:rsidR="00727B1A" w:rsidRPr="00727B1A" w:rsidRDefault="00727B1A" w:rsidP="0072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>Упэўненае валоданне праграмным літаратуразнаўчым матэрыялам, веданне фактаў з дадатковых крыніц. Змест выказвання адрозніваецца звязнасцю, паўнатой, лагічнасцю, выяўленнем свайго пункту погляду на тую ці іншую літаратуразнаўчую з’яву. Матэрыял выкладаецца паслядоўна, правільна, асэнсавана, самастойна; даюцца адказы на дадатковыя пытанні; у пацвярджэнне прыводзяцца прыклады; робяцца правільныя высновы. Дапускаюцца пэўныя недакладнасці, 1-2 нягрубыя памылкі, якія знаходзяцца і выпраўляюцца самастойна. Веды дастаткова глыбокія і трывалыя. Здольны інтэпрэтаваць літаратуразнаўчыя веды, рабіць высновы, абагульненні.</w:t>
            </w:r>
          </w:p>
        </w:tc>
      </w:tr>
      <w:tr w:rsidR="0044175C" w:rsidRPr="000677CE" w:rsidTr="0044175C">
        <w:trPr>
          <w:trHeight w:val="4926"/>
        </w:trPr>
        <w:tc>
          <w:tcPr>
            <w:tcW w:w="1598" w:type="dxa"/>
          </w:tcPr>
          <w:p w:rsidR="0044175C" w:rsidRPr="00727B1A" w:rsidRDefault="0044175C" w:rsidP="00441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10</w:t>
            </w:r>
          </w:p>
        </w:tc>
        <w:tc>
          <w:tcPr>
            <w:tcW w:w="7866" w:type="dxa"/>
          </w:tcPr>
          <w:p w:rsidR="0044175C" w:rsidRPr="00727B1A" w:rsidRDefault="0044175C" w:rsidP="00441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>Упэўненае і свабоднае валоданне літаратуразнаўчым матэрыялам рознай ступені складанасці з выкарыстаннем звестак з іншых вучэбных курсаў і дысцыплін; уменне ўсвядомлена і аператыўна трансфармаваць атрыманыя веды для вырашэння праблем у нестандартных сітуацыях. Гісторыка-літаратурны і тэарэтыка-літаратурны матэрыял выкладаецца поўна, сістэмна, паслядоўна, усвядомлена, вобразна, даказальна; прыкметна крытычнае мысленне студэнта; прыводзяцца дадатковыя прыклады для ілюстрацыі і пацвярджэнння выкладзеных палажэнняў. Даюцца ўсвядомленыя, вычарпальныя адказы на дадатковыя пытанні па тэме адказу: высокі ўзровень самастойнасці, эрудыцыі. Веды глыбокія і трывалыя. Здольны на аснове базавых літаратуразнаўчых ведаў рабіць самастойныя высновы, сістэматызаваць, абагульняць навуковы матэрыял.</w:t>
            </w:r>
          </w:p>
        </w:tc>
      </w:tr>
    </w:tbl>
    <w:p w:rsidR="0044175C" w:rsidRPr="00727B1A" w:rsidRDefault="0044175C" w:rsidP="004417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4175C" w:rsidRDefault="0044175C" w:rsidP="00441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Асобы, якія паступаюць ва УА МДПУ імя І.П. Шамякіна для атрымання вышэйшай адукацыі ІІ ступені, што не з’явіліся на ўступны іспыт без ува</w:t>
      </w:r>
      <w:r w:rsidR="00727B1A">
        <w:rPr>
          <w:rFonts w:ascii="Times New Roman" w:hAnsi="Times New Roman"/>
          <w:sz w:val="28"/>
          <w:szCs w:val="28"/>
          <w:lang w:val="be-BY"/>
        </w:rPr>
        <w:t>жлівых прычын, альбо атрымалі</w:t>
      </w:r>
      <w:r>
        <w:rPr>
          <w:rFonts w:ascii="Times New Roman" w:hAnsi="Times New Roman"/>
          <w:sz w:val="28"/>
          <w:szCs w:val="28"/>
          <w:lang w:val="be-BY"/>
        </w:rPr>
        <w:t xml:space="preserve"> адзнакі “адзін” – “пяць”, альбо ў ходзе ўступнага іспыта забралі дакументы з прыёмнай камісіі, да ўдзелу ў конкурсе не дапускаюцца.</w:t>
      </w:r>
      <w:bookmarkStart w:id="0" w:name="_GoBack"/>
      <w:bookmarkEnd w:id="0"/>
    </w:p>
    <w:sectPr w:rsidR="0044175C" w:rsidSect="008075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CBB"/>
    <w:multiLevelType w:val="hybridMultilevel"/>
    <w:tmpl w:val="481CE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42764"/>
    <w:multiLevelType w:val="hybridMultilevel"/>
    <w:tmpl w:val="7EC49CEA"/>
    <w:lvl w:ilvl="0" w:tplc="E7D2169A">
      <w:numFmt w:val="bullet"/>
      <w:lvlText w:val="–"/>
      <w:lvlJc w:val="left"/>
      <w:pPr>
        <w:tabs>
          <w:tab w:val="num" w:pos="1980"/>
        </w:tabs>
        <w:ind w:left="1980" w:hanging="12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DE74E2"/>
    <w:multiLevelType w:val="hybridMultilevel"/>
    <w:tmpl w:val="B3789D40"/>
    <w:lvl w:ilvl="0" w:tplc="B60E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8F18AD"/>
    <w:multiLevelType w:val="hybridMultilevel"/>
    <w:tmpl w:val="BACEF75E"/>
    <w:lvl w:ilvl="0" w:tplc="C6C2AE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D435D"/>
    <w:multiLevelType w:val="hybridMultilevel"/>
    <w:tmpl w:val="0FBA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6F3E"/>
    <w:multiLevelType w:val="hybridMultilevel"/>
    <w:tmpl w:val="C594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B42DE"/>
    <w:multiLevelType w:val="hybridMultilevel"/>
    <w:tmpl w:val="E65E6B0C"/>
    <w:lvl w:ilvl="0" w:tplc="B9C43586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2305A5"/>
    <w:multiLevelType w:val="hybridMultilevel"/>
    <w:tmpl w:val="8BAA9B64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6E4795"/>
    <w:multiLevelType w:val="hybridMultilevel"/>
    <w:tmpl w:val="D422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8B"/>
    <w:rsid w:val="00065E61"/>
    <w:rsid w:val="000664E3"/>
    <w:rsid w:val="000677CE"/>
    <w:rsid w:val="000B549D"/>
    <w:rsid w:val="0010309D"/>
    <w:rsid w:val="0014489A"/>
    <w:rsid w:val="00151917"/>
    <w:rsid w:val="001F1BCA"/>
    <w:rsid w:val="00210012"/>
    <w:rsid w:val="00210977"/>
    <w:rsid w:val="002274F5"/>
    <w:rsid w:val="00256AC8"/>
    <w:rsid w:val="002856B1"/>
    <w:rsid w:val="002F425C"/>
    <w:rsid w:val="003B2278"/>
    <w:rsid w:val="003C7C93"/>
    <w:rsid w:val="003F5BA3"/>
    <w:rsid w:val="00410D9D"/>
    <w:rsid w:val="0044175C"/>
    <w:rsid w:val="0045189A"/>
    <w:rsid w:val="00497995"/>
    <w:rsid w:val="004C1A98"/>
    <w:rsid w:val="00501C03"/>
    <w:rsid w:val="00524396"/>
    <w:rsid w:val="00581EEC"/>
    <w:rsid w:val="005A092A"/>
    <w:rsid w:val="0060578B"/>
    <w:rsid w:val="00667DFF"/>
    <w:rsid w:val="00677BD4"/>
    <w:rsid w:val="00727B1A"/>
    <w:rsid w:val="00761755"/>
    <w:rsid w:val="007909DC"/>
    <w:rsid w:val="0079705F"/>
    <w:rsid w:val="007B3476"/>
    <w:rsid w:val="007F1D97"/>
    <w:rsid w:val="00802D46"/>
    <w:rsid w:val="0080755E"/>
    <w:rsid w:val="00882303"/>
    <w:rsid w:val="008A7790"/>
    <w:rsid w:val="00944076"/>
    <w:rsid w:val="009B36B9"/>
    <w:rsid w:val="00A157C2"/>
    <w:rsid w:val="00A169AF"/>
    <w:rsid w:val="00A50746"/>
    <w:rsid w:val="00A82FB5"/>
    <w:rsid w:val="00AE41A8"/>
    <w:rsid w:val="00AE514C"/>
    <w:rsid w:val="00B5213B"/>
    <w:rsid w:val="00BE452B"/>
    <w:rsid w:val="00C14E4E"/>
    <w:rsid w:val="00C43F3B"/>
    <w:rsid w:val="00C661D6"/>
    <w:rsid w:val="00CA0D0F"/>
    <w:rsid w:val="00CD529D"/>
    <w:rsid w:val="00D12BFE"/>
    <w:rsid w:val="00D25207"/>
    <w:rsid w:val="00D30353"/>
    <w:rsid w:val="00D601F6"/>
    <w:rsid w:val="00D61806"/>
    <w:rsid w:val="00DC7A42"/>
    <w:rsid w:val="00E13AF2"/>
    <w:rsid w:val="00E25ECD"/>
    <w:rsid w:val="00E5455A"/>
    <w:rsid w:val="00E54EFE"/>
    <w:rsid w:val="00E618BC"/>
    <w:rsid w:val="00ED309F"/>
    <w:rsid w:val="00F07CDF"/>
    <w:rsid w:val="00F71F69"/>
    <w:rsid w:val="00F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661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55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309D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13AF2"/>
    <w:rPr>
      <w:rFonts w:cs="Times New Roman"/>
      <w:lang w:eastAsia="en-US"/>
    </w:rPr>
  </w:style>
  <w:style w:type="character" w:customStyle="1" w:styleId="30">
    <w:name w:val="Заголовок 3 Знак"/>
    <w:basedOn w:val="a0"/>
    <w:link w:val="3"/>
    <w:semiHidden/>
    <w:rsid w:val="00C661D6"/>
    <w:rPr>
      <w:rFonts w:ascii="Times New Roman" w:eastAsia="Times New Roman" w:hAnsi="Times New Roman"/>
      <w:sz w:val="28"/>
      <w:szCs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B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661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55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309D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13AF2"/>
    <w:rPr>
      <w:rFonts w:cs="Times New Roman"/>
      <w:lang w:eastAsia="en-US"/>
    </w:rPr>
  </w:style>
  <w:style w:type="character" w:customStyle="1" w:styleId="30">
    <w:name w:val="Заголовок 3 Знак"/>
    <w:basedOn w:val="a0"/>
    <w:link w:val="3"/>
    <w:semiHidden/>
    <w:rsid w:val="00C661D6"/>
    <w:rPr>
      <w:rFonts w:ascii="Times New Roman" w:eastAsia="Times New Roman" w:hAnsi="Times New Roman"/>
      <w:sz w:val="28"/>
      <w:szCs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B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2014-05-02T11:32:00Z</cp:lastPrinted>
  <dcterms:created xsi:type="dcterms:W3CDTF">2014-07-08T08:02:00Z</dcterms:created>
  <dcterms:modified xsi:type="dcterms:W3CDTF">2014-07-08T08:02:00Z</dcterms:modified>
</cp:coreProperties>
</file>