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C23" w:rsidRDefault="00C36C23" w:rsidP="00C36C23">
      <w:pPr>
        <w:shd w:val="clear" w:color="auto" w:fill="FFFFFF"/>
        <w:jc w:val="center"/>
        <w:rPr>
          <w:b/>
          <w:bCs/>
          <w:szCs w:val="28"/>
        </w:rPr>
      </w:pPr>
      <w:r>
        <w:rPr>
          <w:b/>
          <w:bCs/>
          <w:szCs w:val="28"/>
        </w:rPr>
        <w:t>Планы семинарских занятий</w:t>
      </w:r>
    </w:p>
    <w:p w:rsidR="00C36C23" w:rsidRDefault="00C36C23" w:rsidP="00C36C23">
      <w:pPr>
        <w:shd w:val="clear" w:color="auto" w:fill="FFFFFF"/>
        <w:jc w:val="center"/>
        <w:rPr>
          <w:b/>
          <w:bCs/>
          <w:szCs w:val="28"/>
        </w:rPr>
      </w:pPr>
    </w:p>
    <w:p w:rsidR="00C36C23" w:rsidRDefault="00C36C23" w:rsidP="00C36C23">
      <w:pPr>
        <w:shd w:val="clear" w:color="auto" w:fill="FFFFFF"/>
        <w:spacing w:line="360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Семинар № 1 </w:t>
      </w:r>
      <w:r>
        <w:rPr>
          <w:b/>
          <w:szCs w:val="28"/>
        </w:rPr>
        <w:t>Проектная технология</w:t>
      </w:r>
    </w:p>
    <w:p w:rsidR="00C36C23" w:rsidRDefault="00C36C23" w:rsidP="00C36C23">
      <w:pPr>
        <w:jc w:val="center"/>
        <w:rPr>
          <w:b/>
          <w:szCs w:val="28"/>
        </w:rPr>
      </w:pPr>
    </w:p>
    <w:p w:rsidR="00C36C23" w:rsidRDefault="00C36C23" w:rsidP="00C36C23">
      <w:pPr>
        <w:shd w:val="clear" w:color="auto" w:fill="FFFFFF"/>
        <w:ind w:left="2718" w:hanging="1922"/>
        <w:jc w:val="both"/>
        <w:rPr>
          <w:b/>
          <w:bCs/>
          <w:spacing w:val="-3"/>
          <w:szCs w:val="28"/>
        </w:rPr>
      </w:pPr>
      <w:r>
        <w:rPr>
          <w:b/>
          <w:bCs/>
          <w:spacing w:val="-3"/>
          <w:szCs w:val="28"/>
        </w:rPr>
        <w:t>Вопросы для обсуждения:</w:t>
      </w:r>
    </w:p>
    <w:p w:rsidR="00C36C23" w:rsidRDefault="00C36C23" w:rsidP="00C36C23">
      <w:pPr>
        <w:pStyle w:val="a3"/>
        <w:numPr>
          <w:ilvl w:val="0"/>
          <w:numId w:val="1"/>
        </w:numPr>
        <w:shd w:val="clear" w:color="auto" w:fill="FFFFFF"/>
        <w:spacing w:before="0"/>
        <w:ind w:left="40" w:right="57" w:hanging="40"/>
        <w:jc w:val="both"/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Дидактические возможности использования проектной методики в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обучении общению на иностранном языке. </w:t>
      </w:r>
    </w:p>
    <w:p w:rsidR="00C36C23" w:rsidRDefault="00C36C23" w:rsidP="00C36C23">
      <w:pPr>
        <w:shd w:val="clear" w:color="auto" w:fill="FFFFFF"/>
        <w:ind w:left="40" w:right="57" w:hanging="40"/>
        <w:jc w:val="both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 xml:space="preserve">2. </w:t>
      </w:r>
      <w:proofErr w:type="spellStart"/>
      <w:r>
        <w:rPr>
          <w:color w:val="000000"/>
          <w:spacing w:val="-1"/>
          <w:szCs w:val="28"/>
        </w:rPr>
        <w:t>Общедидактическая</w:t>
      </w:r>
      <w:proofErr w:type="spellEnd"/>
      <w:r>
        <w:rPr>
          <w:color w:val="000000"/>
          <w:spacing w:val="-1"/>
          <w:szCs w:val="28"/>
        </w:rPr>
        <w:t xml:space="preserve"> типология проектов.</w:t>
      </w:r>
    </w:p>
    <w:p w:rsidR="00C36C23" w:rsidRDefault="00C36C23" w:rsidP="00C36C23">
      <w:pPr>
        <w:shd w:val="clear" w:color="auto" w:fill="FFFFFF"/>
        <w:ind w:left="40" w:right="57" w:hanging="40"/>
        <w:jc w:val="both"/>
        <w:rPr>
          <w:szCs w:val="28"/>
        </w:rPr>
      </w:pPr>
      <w:r>
        <w:rPr>
          <w:color w:val="000000"/>
          <w:spacing w:val="-1"/>
          <w:szCs w:val="28"/>
        </w:rPr>
        <w:t xml:space="preserve">3. Методика </w:t>
      </w:r>
      <w:r>
        <w:rPr>
          <w:szCs w:val="28"/>
        </w:rPr>
        <w:t xml:space="preserve">организации и выполнения проектов в процессе изучения иностранного языка. </w:t>
      </w:r>
    </w:p>
    <w:p w:rsidR="00C36C23" w:rsidRDefault="00C36C23" w:rsidP="00C36C23">
      <w:pPr>
        <w:shd w:val="clear" w:color="auto" w:fill="FFFFFF"/>
        <w:ind w:left="40" w:right="57" w:hanging="40"/>
        <w:jc w:val="both"/>
        <w:rPr>
          <w:color w:val="000000"/>
          <w:spacing w:val="-2"/>
          <w:szCs w:val="28"/>
        </w:rPr>
      </w:pPr>
      <w:r>
        <w:rPr>
          <w:color w:val="000000"/>
          <w:w w:val="81"/>
          <w:szCs w:val="28"/>
        </w:rPr>
        <w:t xml:space="preserve">4. </w:t>
      </w:r>
      <w:r>
        <w:rPr>
          <w:color w:val="000000"/>
          <w:spacing w:val="-2"/>
          <w:szCs w:val="28"/>
        </w:rPr>
        <w:t>Роль учителя в организации проектной работы учащихся.</w:t>
      </w:r>
    </w:p>
    <w:p w:rsidR="00C36C23" w:rsidRDefault="00C36C23" w:rsidP="00C36C23">
      <w:pPr>
        <w:shd w:val="clear" w:color="auto" w:fill="FFFFFF"/>
        <w:ind w:right="58"/>
        <w:jc w:val="both"/>
        <w:rPr>
          <w:b/>
          <w:spacing w:val="1"/>
          <w:szCs w:val="28"/>
        </w:rPr>
      </w:pPr>
    </w:p>
    <w:p w:rsidR="00C36C23" w:rsidRDefault="00C36C23" w:rsidP="00C36C23">
      <w:pPr>
        <w:shd w:val="clear" w:color="auto" w:fill="FFFFFF"/>
        <w:ind w:left="1922" w:hanging="1922"/>
        <w:jc w:val="both"/>
        <w:rPr>
          <w:szCs w:val="28"/>
        </w:rPr>
      </w:pPr>
      <w:r>
        <w:rPr>
          <w:b/>
          <w:szCs w:val="28"/>
        </w:rPr>
        <w:t>Задания для самостоятельной работы</w:t>
      </w:r>
      <w:r>
        <w:rPr>
          <w:szCs w:val="28"/>
        </w:rPr>
        <w:t>:</w:t>
      </w:r>
    </w:p>
    <w:p w:rsidR="00C36C23" w:rsidRDefault="00C36C23" w:rsidP="00C36C23">
      <w:pPr>
        <w:jc w:val="both"/>
        <w:rPr>
          <w:szCs w:val="28"/>
        </w:rPr>
      </w:pPr>
      <w:r>
        <w:rPr>
          <w:color w:val="000000"/>
          <w:spacing w:val="-2"/>
          <w:szCs w:val="28"/>
        </w:rPr>
        <w:t xml:space="preserve">1. </w:t>
      </w:r>
      <w:r>
        <w:rPr>
          <w:szCs w:val="28"/>
        </w:rPr>
        <w:t xml:space="preserve">Изучить образцы проектных заданий, предлагаемых в литературе и учебниках для СШ. </w:t>
      </w:r>
    </w:p>
    <w:p w:rsidR="00C36C23" w:rsidRDefault="00C36C23" w:rsidP="00C36C23">
      <w:pPr>
        <w:jc w:val="both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>2. Определить вид проекта и его дидактическую ценность.</w:t>
      </w:r>
    </w:p>
    <w:p w:rsidR="00C36C23" w:rsidRDefault="00C36C23" w:rsidP="00C36C23">
      <w:pPr>
        <w:shd w:val="clear" w:color="auto" w:fill="FFFFFF"/>
        <w:ind w:left="1922" w:hanging="1922"/>
        <w:jc w:val="both"/>
        <w:rPr>
          <w:szCs w:val="28"/>
        </w:rPr>
      </w:pPr>
    </w:p>
    <w:p w:rsidR="00C36C23" w:rsidRDefault="00C36C23" w:rsidP="00C36C23">
      <w:pPr>
        <w:shd w:val="clear" w:color="auto" w:fill="FFFFFF"/>
        <w:ind w:left="1922" w:hanging="1922"/>
        <w:jc w:val="both"/>
        <w:rPr>
          <w:b/>
          <w:szCs w:val="28"/>
        </w:rPr>
      </w:pPr>
      <w:r>
        <w:rPr>
          <w:szCs w:val="28"/>
        </w:rPr>
        <w:t xml:space="preserve">         </w:t>
      </w:r>
      <w:r>
        <w:rPr>
          <w:b/>
          <w:szCs w:val="28"/>
        </w:rPr>
        <w:t xml:space="preserve">Письменные </w:t>
      </w:r>
      <w:r>
        <w:rPr>
          <w:szCs w:val="28"/>
        </w:rPr>
        <w:t xml:space="preserve"> п</w:t>
      </w:r>
      <w:r>
        <w:rPr>
          <w:b/>
          <w:szCs w:val="28"/>
        </w:rPr>
        <w:t>рактические задания:</w:t>
      </w:r>
    </w:p>
    <w:p w:rsidR="00C36C23" w:rsidRDefault="00C36C23" w:rsidP="00C36C23">
      <w:pPr>
        <w:pStyle w:val="a3"/>
        <w:numPr>
          <w:ilvl w:val="0"/>
          <w:numId w:val="2"/>
        </w:numPr>
        <w:shd w:val="clear" w:color="auto" w:fill="FFFFFF"/>
        <w:spacing w:before="0"/>
        <w:ind w:left="0" w:right="54" w:firstLine="0"/>
        <w:jc w:val="both"/>
        <w:rPr>
          <w:rFonts w:ascii="Times New Roman" w:hAnsi="Times New Roman"/>
          <w:color w:val="000000"/>
          <w:spacing w:val="-2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Пред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ставить 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самостоятельно разработанное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проектное задание (методическое обоснование и подробный сценарий проведения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)</w:t>
      </w:r>
    </w:p>
    <w:p w:rsidR="00C36C23" w:rsidRDefault="00C36C23" w:rsidP="00C36C23">
      <w:pPr>
        <w:shd w:val="clear" w:color="auto" w:fill="FFFFFF"/>
        <w:ind w:right="54"/>
        <w:jc w:val="both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>( вид проекта, класс и тема на выбор).</w:t>
      </w:r>
    </w:p>
    <w:p w:rsidR="00C36C23" w:rsidRDefault="00C36C23" w:rsidP="00C36C23">
      <w:pPr>
        <w:shd w:val="clear" w:color="auto" w:fill="FFFFFF"/>
        <w:ind w:left="1922" w:hanging="1922"/>
        <w:jc w:val="both"/>
        <w:rPr>
          <w:b/>
          <w:szCs w:val="28"/>
        </w:rPr>
      </w:pPr>
    </w:p>
    <w:p w:rsidR="00C36C23" w:rsidRDefault="00C36C23" w:rsidP="00C36C23">
      <w:pPr>
        <w:shd w:val="clear" w:color="auto" w:fill="FFFFFF"/>
        <w:ind w:right="58"/>
        <w:jc w:val="both"/>
        <w:rPr>
          <w:b/>
          <w:spacing w:val="1"/>
          <w:szCs w:val="28"/>
        </w:rPr>
      </w:pPr>
      <w:r>
        <w:rPr>
          <w:b/>
          <w:spacing w:val="1"/>
          <w:szCs w:val="28"/>
        </w:rPr>
        <w:t>Литература:</w:t>
      </w:r>
    </w:p>
    <w:p w:rsidR="00C36C23" w:rsidRDefault="00C36C23" w:rsidP="00C36C23">
      <w:pPr>
        <w:shd w:val="clear" w:color="auto" w:fill="FFFFFF"/>
        <w:ind w:left="118" w:firstLine="497"/>
        <w:jc w:val="both"/>
        <w:rPr>
          <w:b/>
          <w:spacing w:val="1"/>
          <w:szCs w:val="28"/>
        </w:rPr>
      </w:pPr>
      <w:r>
        <w:rPr>
          <w:color w:val="000000"/>
          <w:spacing w:val="1"/>
          <w:szCs w:val="28"/>
        </w:rPr>
        <w:t xml:space="preserve">1. </w:t>
      </w:r>
      <w:proofErr w:type="spellStart"/>
      <w:r>
        <w:rPr>
          <w:color w:val="000000"/>
          <w:spacing w:val="1"/>
          <w:szCs w:val="28"/>
        </w:rPr>
        <w:t>Ариян</w:t>
      </w:r>
      <w:proofErr w:type="spellEnd"/>
      <w:r>
        <w:rPr>
          <w:color w:val="000000"/>
          <w:spacing w:val="1"/>
          <w:szCs w:val="28"/>
        </w:rPr>
        <w:t xml:space="preserve">, М.А. Повышение самостоятельности учебного труда школьников при </w:t>
      </w:r>
      <w:r>
        <w:rPr>
          <w:szCs w:val="28"/>
        </w:rPr>
        <w:t xml:space="preserve">обучении иностранным языкам // М.А. </w:t>
      </w:r>
      <w:proofErr w:type="spellStart"/>
      <w:r>
        <w:rPr>
          <w:szCs w:val="28"/>
        </w:rPr>
        <w:t>Ариян</w:t>
      </w:r>
      <w:proofErr w:type="spellEnd"/>
      <w:r>
        <w:rPr>
          <w:szCs w:val="28"/>
        </w:rPr>
        <w:t xml:space="preserve"> // ИЯШ  1999, – № 6.– С. 7- 9</w:t>
      </w:r>
    </w:p>
    <w:p w:rsidR="00C36C23" w:rsidRDefault="00C36C23" w:rsidP="00C36C23">
      <w:pPr>
        <w:shd w:val="clear" w:color="auto" w:fill="FFFFFF"/>
        <w:ind w:left="55" w:right="91" w:firstLine="497"/>
        <w:jc w:val="both"/>
        <w:rPr>
          <w:color w:val="000000"/>
          <w:spacing w:val="1"/>
          <w:szCs w:val="28"/>
        </w:rPr>
      </w:pPr>
      <w:r>
        <w:rPr>
          <w:iCs/>
          <w:szCs w:val="28"/>
        </w:rPr>
        <w:t xml:space="preserve">2. </w:t>
      </w:r>
      <w:proofErr w:type="spellStart"/>
      <w:r>
        <w:rPr>
          <w:iCs/>
          <w:szCs w:val="28"/>
        </w:rPr>
        <w:t>Маслыко</w:t>
      </w:r>
      <w:proofErr w:type="spellEnd"/>
      <w:r>
        <w:rPr>
          <w:iCs/>
          <w:szCs w:val="28"/>
        </w:rPr>
        <w:t xml:space="preserve"> Е.А. Пути реализации коммуникативного </w:t>
      </w:r>
      <w:proofErr w:type="spellStart"/>
      <w:r>
        <w:rPr>
          <w:iCs/>
          <w:szCs w:val="28"/>
        </w:rPr>
        <w:t>системно-деятельностного</w:t>
      </w:r>
      <w:proofErr w:type="spellEnd"/>
      <w:r>
        <w:rPr>
          <w:iCs/>
          <w:szCs w:val="28"/>
        </w:rPr>
        <w:t xml:space="preserve"> подхода в обучении иностранным языкам </w:t>
      </w:r>
      <w:r>
        <w:rPr>
          <w:color w:val="000000"/>
          <w:spacing w:val="1"/>
          <w:szCs w:val="28"/>
        </w:rPr>
        <w:t xml:space="preserve">// Е.А.  </w:t>
      </w:r>
      <w:proofErr w:type="spellStart"/>
      <w:r>
        <w:rPr>
          <w:color w:val="000000"/>
          <w:spacing w:val="1"/>
          <w:szCs w:val="28"/>
        </w:rPr>
        <w:t>Маслыко</w:t>
      </w:r>
      <w:proofErr w:type="spellEnd"/>
      <w:r>
        <w:rPr>
          <w:color w:val="000000"/>
          <w:spacing w:val="1"/>
          <w:szCs w:val="28"/>
        </w:rPr>
        <w:t xml:space="preserve"> // </w:t>
      </w:r>
      <w:r>
        <w:rPr>
          <w:color w:val="000000"/>
          <w:spacing w:val="1"/>
          <w:szCs w:val="28"/>
          <w:lang w:val="en-US"/>
        </w:rPr>
        <w:t>Lingua</w:t>
      </w:r>
      <w:r>
        <w:rPr>
          <w:color w:val="000000"/>
          <w:spacing w:val="1"/>
          <w:szCs w:val="28"/>
        </w:rPr>
        <w:t>, 1995, №1; 1996, № 1(2); 1997, № 1(4)</w:t>
      </w:r>
    </w:p>
    <w:p w:rsidR="00C36C23" w:rsidRDefault="00C36C23" w:rsidP="00C36C23">
      <w:pPr>
        <w:shd w:val="clear" w:color="auto" w:fill="FFFFFF"/>
        <w:ind w:left="40" w:right="54" w:firstLine="497"/>
        <w:jc w:val="both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>3. Мартьянова, Т.М. Использование проектных заданий на уроках английского языка // Т.М.Мартьянова // ИЯШ, – 1999,–  № 4.- С. 25-27</w:t>
      </w:r>
    </w:p>
    <w:p w:rsidR="00C36C23" w:rsidRDefault="00C36C23" w:rsidP="00C36C23">
      <w:pPr>
        <w:shd w:val="clear" w:color="auto" w:fill="FFFFFF"/>
        <w:ind w:left="72" w:right="22" w:firstLine="493"/>
        <w:jc w:val="both"/>
        <w:rPr>
          <w:szCs w:val="28"/>
        </w:rPr>
      </w:pPr>
      <w:r>
        <w:rPr>
          <w:color w:val="000000"/>
          <w:spacing w:val="1"/>
          <w:szCs w:val="28"/>
        </w:rPr>
        <w:t xml:space="preserve">4. </w:t>
      </w:r>
      <w:proofErr w:type="spellStart"/>
      <w:r>
        <w:rPr>
          <w:color w:val="000000"/>
          <w:spacing w:val="1"/>
          <w:szCs w:val="28"/>
        </w:rPr>
        <w:t>Мильруд</w:t>
      </w:r>
      <w:proofErr w:type="spellEnd"/>
      <w:r>
        <w:rPr>
          <w:color w:val="000000"/>
          <w:spacing w:val="1"/>
          <w:szCs w:val="28"/>
        </w:rPr>
        <w:t>,  Р.П. О проблеме центрированного на ученике подхода к</w:t>
      </w:r>
      <w:r>
        <w:rPr>
          <w:szCs w:val="28"/>
        </w:rPr>
        <w:t xml:space="preserve">  обучению иностранным языкам в России / Р.П. </w:t>
      </w:r>
      <w:proofErr w:type="spellStart"/>
      <w:r>
        <w:rPr>
          <w:szCs w:val="28"/>
        </w:rPr>
        <w:t>Мильруд</w:t>
      </w:r>
      <w:proofErr w:type="spellEnd"/>
      <w:r>
        <w:rPr>
          <w:szCs w:val="28"/>
        </w:rPr>
        <w:t xml:space="preserve"> // ИЯШ-  1997, – </w:t>
      </w:r>
    </w:p>
    <w:p w:rsidR="00C36C23" w:rsidRDefault="00C36C23" w:rsidP="00C36C23">
      <w:pPr>
        <w:shd w:val="clear" w:color="auto" w:fill="FFFFFF"/>
        <w:ind w:left="118" w:firstLine="497"/>
        <w:jc w:val="both"/>
        <w:rPr>
          <w:szCs w:val="28"/>
        </w:rPr>
      </w:pPr>
      <w:r>
        <w:rPr>
          <w:szCs w:val="28"/>
        </w:rPr>
        <w:t>№ 6. – С. 34-35</w:t>
      </w:r>
    </w:p>
    <w:p w:rsidR="00C36C23" w:rsidRDefault="00C36C23" w:rsidP="00C36C23">
      <w:pPr>
        <w:shd w:val="clear" w:color="auto" w:fill="FFFFFF"/>
        <w:ind w:left="79" w:right="67" w:firstLine="497"/>
        <w:jc w:val="both"/>
        <w:rPr>
          <w:szCs w:val="28"/>
        </w:rPr>
      </w:pPr>
      <w:r>
        <w:rPr>
          <w:iCs/>
          <w:szCs w:val="28"/>
        </w:rPr>
        <w:t xml:space="preserve">5.  </w:t>
      </w:r>
      <w:r>
        <w:rPr>
          <w:szCs w:val="28"/>
        </w:rPr>
        <w:t>Новые   педагогические   и   информационные   технологии   в   системе образования</w:t>
      </w:r>
      <w:proofErr w:type="gramStart"/>
      <w:r>
        <w:rPr>
          <w:szCs w:val="28"/>
        </w:rPr>
        <w:t>/ П</w:t>
      </w:r>
      <w:proofErr w:type="gramEnd"/>
      <w:r>
        <w:rPr>
          <w:szCs w:val="28"/>
        </w:rPr>
        <w:t xml:space="preserve">од ред. Е.С. </w:t>
      </w:r>
      <w:proofErr w:type="spellStart"/>
      <w:r>
        <w:rPr>
          <w:szCs w:val="28"/>
        </w:rPr>
        <w:t>Полат</w:t>
      </w:r>
      <w:proofErr w:type="spellEnd"/>
      <w:r>
        <w:rPr>
          <w:szCs w:val="28"/>
        </w:rPr>
        <w:t>. М.: Академия, 2001.</w:t>
      </w:r>
    </w:p>
    <w:p w:rsidR="00C36C23" w:rsidRDefault="00C36C23" w:rsidP="00C36C23">
      <w:pPr>
        <w:shd w:val="clear" w:color="auto" w:fill="FFFFFF"/>
        <w:ind w:left="79" w:right="67" w:firstLine="497"/>
        <w:jc w:val="both"/>
        <w:rPr>
          <w:szCs w:val="28"/>
        </w:rPr>
      </w:pPr>
      <w:r>
        <w:rPr>
          <w:szCs w:val="28"/>
        </w:rPr>
        <w:t xml:space="preserve">6. Обучение иностранным языкам: (отв. ред. М.К. </w:t>
      </w:r>
      <w:proofErr w:type="spellStart"/>
      <w:r>
        <w:rPr>
          <w:szCs w:val="28"/>
        </w:rPr>
        <w:t>Колкова</w:t>
      </w:r>
      <w:proofErr w:type="spellEnd"/>
      <w:r>
        <w:rPr>
          <w:szCs w:val="28"/>
        </w:rPr>
        <w:t>) – СПб</w:t>
      </w:r>
      <w:proofErr w:type="gramStart"/>
      <w:r>
        <w:rPr>
          <w:szCs w:val="28"/>
        </w:rPr>
        <w:t xml:space="preserve">.: </w:t>
      </w:r>
      <w:proofErr w:type="gramEnd"/>
      <w:r>
        <w:rPr>
          <w:szCs w:val="28"/>
        </w:rPr>
        <w:t>КАРО, 2003</w:t>
      </w:r>
    </w:p>
    <w:p w:rsidR="00C36C23" w:rsidRDefault="00C36C23" w:rsidP="00C36C23">
      <w:pPr>
        <w:shd w:val="clear" w:color="auto" w:fill="FFFFFF"/>
        <w:ind w:left="40" w:right="57" w:firstLine="499"/>
        <w:jc w:val="both"/>
        <w:rPr>
          <w:spacing w:val="-2"/>
          <w:szCs w:val="28"/>
        </w:rPr>
      </w:pPr>
      <w:r>
        <w:rPr>
          <w:color w:val="000000"/>
          <w:spacing w:val="-2"/>
          <w:szCs w:val="28"/>
        </w:rPr>
        <w:t xml:space="preserve">7. </w:t>
      </w:r>
      <w:proofErr w:type="spellStart"/>
      <w:r>
        <w:rPr>
          <w:color w:val="000000"/>
          <w:spacing w:val="-2"/>
          <w:szCs w:val="28"/>
        </w:rPr>
        <w:t>Полат</w:t>
      </w:r>
      <w:proofErr w:type="spellEnd"/>
      <w:r>
        <w:rPr>
          <w:color w:val="000000"/>
          <w:spacing w:val="-2"/>
          <w:szCs w:val="28"/>
        </w:rPr>
        <w:t xml:space="preserve"> Е.С. Метод проектов на уроке иностранного языка // Е.С. </w:t>
      </w:r>
      <w:proofErr w:type="spellStart"/>
      <w:r>
        <w:rPr>
          <w:color w:val="000000"/>
          <w:spacing w:val="-2"/>
          <w:szCs w:val="28"/>
        </w:rPr>
        <w:t>Полат</w:t>
      </w:r>
      <w:proofErr w:type="spellEnd"/>
      <w:r>
        <w:rPr>
          <w:color w:val="000000"/>
          <w:spacing w:val="-2"/>
          <w:szCs w:val="28"/>
        </w:rPr>
        <w:t xml:space="preserve"> – ИЯШ. –  2000. –  №№ 2, 3. – С. 25-26</w:t>
      </w:r>
    </w:p>
    <w:p w:rsidR="00C36C23" w:rsidRDefault="00C36C23" w:rsidP="00C36C23">
      <w:pPr>
        <w:shd w:val="clear" w:color="auto" w:fill="FFFFFF"/>
        <w:ind w:left="118" w:firstLine="497"/>
        <w:jc w:val="both"/>
        <w:rPr>
          <w:bCs/>
          <w:color w:val="000000"/>
          <w:spacing w:val="-3"/>
          <w:szCs w:val="28"/>
        </w:rPr>
      </w:pPr>
      <w:r>
        <w:rPr>
          <w:szCs w:val="28"/>
        </w:rPr>
        <w:t xml:space="preserve">8. Рабинович, Ф.М. </w:t>
      </w:r>
      <w:r>
        <w:rPr>
          <w:bCs/>
          <w:color w:val="000000"/>
          <w:spacing w:val="-3"/>
          <w:szCs w:val="28"/>
        </w:rPr>
        <w:t>Самостоятельная работа учащихся // Ф.М. Рабинович – ИЯШ. -   1998. – № 4. С. 12-13</w:t>
      </w:r>
    </w:p>
    <w:p w:rsidR="00C36C23" w:rsidRDefault="00C36C23" w:rsidP="00C36C23">
      <w:pPr>
        <w:shd w:val="clear" w:color="auto" w:fill="FFFFFF"/>
        <w:ind w:left="118" w:firstLine="497"/>
        <w:jc w:val="both"/>
        <w:rPr>
          <w:bCs/>
          <w:color w:val="000000"/>
          <w:spacing w:val="-3"/>
          <w:szCs w:val="28"/>
        </w:rPr>
      </w:pPr>
    </w:p>
    <w:p w:rsidR="00C36C23" w:rsidRDefault="00C36C23" w:rsidP="00C36C23">
      <w:pPr>
        <w:jc w:val="center"/>
        <w:rPr>
          <w:b/>
          <w:szCs w:val="28"/>
        </w:rPr>
      </w:pPr>
    </w:p>
    <w:p w:rsidR="00C36C23" w:rsidRDefault="00C36C23" w:rsidP="00C36C23">
      <w:pPr>
        <w:shd w:val="clear" w:color="auto" w:fill="FFFFFF"/>
        <w:spacing w:line="360" w:lineRule="auto"/>
        <w:jc w:val="both"/>
        <w:rPr>
          <w:b/>
          <w:bCs/>
          <w:szCs w:val="28"/>
        </w:rPr>
      </w:pPr>
      <w:r>
        <w:rPr>
          <w:b/>
          <w:szCs w:val="28"/>
        </w:rPr>
        <w:lastRenderedPageBreak/>
        <w:t>Семинар № 2 Методическое содержание урока иностранного языка</w:t>
      </w:r>
    </w:p>
    <w:p w:rsidR="00C36C23" w:rsidRDefault="00C36C23" w:rsidP="00C36C23">
      <w:pPr>
        <w:jc w:val="center"/>
        <w:rPr>
          <w:b/>
          <w:szCs w:val="28"/>
        </w:rPr>
      </w:pPr>
    </w:p>
    <w:p w:rsidR="00C36C23" w:rsidRDefault="00C36C23" w:rsidP="00C36C23">
      <w:pPr>
        <w:shd w:val="clear" w:color="auto" w:fill="FFFFFF"/>
        <w:ind w:left="2718" w:hanging="1922"/>
        <w:jc w:val="both"/>
        <w:rPr>
          <w:b/>
          <w:bCs/>
          <w:spacing w:val="-3"/>
          <w:szCs w:val="28"/>
        </w:rPr>
      </w:pPr>
      <w:r>
        <w:rPr>
          <w:b/>
          <w:bCs/>
          <w:spacing w:val="-3"/>
          <w:szCs w:val="28"/>
        </w:rPr>
        <w:t>Вопросы для обсуждения:</w:t>
      </w:r>
    </w:p>
    <w:p w:rsidR="00C36C23" w:rsidRDefault="00C36C23" w:rsidP="00C36C23">
      <w:pPr>
        <w:ind w:left="684"/>
        <w:rPr>
          <w:szCs w:val="28"/>
        </w:rPr>
      </w:pPr>
    </w:p>
    <w:p w:rsidR="00C36C23" w:rsidRDefault="00C36C23" w:rsidP="00C36C23">
      <w:pPr>
        <w:jc w:val="both"/>
      </w:pPr>
      <w:r>
        <w:t>1. Образовательный потенциал урока иностранного языка.</w:t>
      </w:r>
    </w:p>
    <w:p w:rsidR="00C36C23" w:rsidRDefault="00C36C23" w:rsidP="00C36C23">
      <w:pPr>
        <w:jc w:val="both"/>
      </w:pPr>
      <w:r>
        <w:t>2. Коммуникативные принципы, составляющие методическое содержание урока иностранного языка.</w:t>
      </w:r>
    </w:p>
    <w:p w:rsidR="00C36C23" w:rsidRDefault="00C36C23" w:rsidP="00C36C23">
      <w:pPr>
        <w:jc w:val="both"/>
      </w:pPr>
      <w:r>
        <w:t>3. Логика урока иностранного языка.</w:t>
      </w:r>
    </w:p>
    <w:p w:rsidR="00C36C23" w:rsidRDefault="00C36C23" w:rsidP="00C36C23">
      <w:pPr>
        <w:jc w:val="both"/>
      </w:pPr>
      <w:r>
        <w:t>4. Типы и виды уроков  иностранного языка.</w:t>
      </w:r>
    </w:p>
    <w:p w:rsidR="00C36C23" w:rsidRDefault="00C36C23" w:rsidP="00C36C23">
      <w:pPr>
        <w:jc w:val="both"/>
      </w:pPr>
    </w:p>
    <w:p w:rsidR="00C36C23" w:rsidRDefault="00C36C23" w:rsidP="00C36C23">
      <w:pPr>
        <w:shd w:val="clear" w:color="auto" w:fill="FFFFFF"/>
        <w:ind w:left="1922" w:hanging="1922"/>
        <w:jc w:val="both"/>
        <w:rPr>
          <w:szCs w:val="28"/>
        </w:rPr>
      </w:pPr>
      <w:r>
        <w:rPr>
          <w:b/>
          <w:szCs w:val="28"/>
        </w:rPr>
        <w:t>Задания для самостоятельной работы</w:t>
      </w:r>
      <w:r>
        <w:rPr>
          <w:szCs w:val="28"/>
        </w:rPr>
        <w:t>:</w:t>
      </w:r>
    </w:p>
    <w:p w:rsidR="00C36C23" w:rsidRDefault="00C36C23" w:rsidP="00C36C23">
      <w:pPr>
        <w:ind w:firstLine="708"/>
      </w:pPr>
      <w:r>
        <w:rPr>
          <w:color w:val="000000"/>
          <w:szCs w:val="28"/>
        </w:rPr>
        <w:t>Изучив предложенную литературу по теме, определите отличительные особенности урока иностранного языка и приготовьтесь ответить на следующие вопросы:</w:t>
      </w:r>
      <w:r>
        <w:t xml:space="preserve"> </w:t>
      </w:r>
    </w:p>
    <w:p w:rsidR="00C36C23" w:rsidRDefault="00C36C23" w:rsidP="00C36C23">
      <w:pPr>
        <w:jc w:val="both"/>
      </w:pPr>
      <w:r>
        <w:t>1. Какие аспекты входят в образовательный потенциал урока иностранного языка?</w:t>
      </w:r>
    </w:p>
    <w:p w:rsidR="00C36C23" w:rsidRDefault="00C36C23" w:rsidP="00C36C23">
      <w:pPr>
        <w:jc w:val="both"/>
      </w:pPr>
      <w:r>
        <w:t>2. Назовите 6 принципов, на которых базируется методическое содержание урока иностранного языка.</w:t>
      </w:r>
    </w:p>
    <w:p w:rsidR="00C36C23" w:rsidRDefault="00C36C23" w:rsidP="00C36C23">
      <w:pPr>
        <w:jc w:val="both"/>
      </w:pPr>
      <w:r>
        <w:t>3. Какие компоненты составляют структуру урока?</w:t>
      </w:r>
    </w:p>
    <w:p w:rsidR="00C36C23" w:rsidRDefault="00C36C23" w:rsidP="00C36C23">
      <w:pPr>
        <w:jc w:val="both"/>
      </w:pPr>
      <w:r>
        <w:t>4. Назовите особенности современного урока ИЯ.</w:t>
      </w:r>
    </w:p>
    <w:p w:rsidR="00C36C23" w:rsidRDefault="00C36C23" w:rsidP="00C36C23">
      <w:pPr>
        <w:jc w:val="both"/>
      </w:pPr>
      <w:r>
        <w:t>5. Какие компоненты составляют логику урока ИЯ?</w:t>
      </w:r>
    </w:p>
    <w:p w:rsidR="00C36C23" w:rsidRDefault="00C36C23" w:rsidP="00C36C23">
      <w:pPr>
        <w:jc w:val="both"/>
      </w:pPr>
      <w:r>
        <w:t>6. Что такое типы и виды уроков? Назовите основные типы и виды уроков.</w:t>
      </w:r>
    </w:p>
    <w:p w:rsidR="00C36C23" w:rsidRDefault="00C36C23" w:rsidP="00C36C23">
      <w:pPr>
        <w:jc w:val="both"/>
      </w:pPr>
      <w:r>
        <w:t>7. Как выбор типа и вида урока связан с процессом усвоения речевого материала?</w:t>
      </w:r>
    </w:p>
    <w:p w:rsidR="00C36C23" w:rsidRDefault="00C36C23" w:rsidP="00C36C23">
      <w:pPr>
        <w:jc w:val="both"/>
      </w:pPr>
      <w:r>
        <w:t>8. Какие уроки называются нетрадиционными? Каковы особенности их подготовки и проведения?</w:t>
      </w:r>
    </w:p>
    <w:p w:rsidR="00C36C23" w:rsidRDefault="00C36C23" w:rsidP="00C36C23">
      <w:pPr>
        <w:jc w:val="both"/>
      </w:pPr>
    </w:p>
    <w:p w:rsidR="00C36C23" w:rsidRDefault="00C36C23" w:rsidP="00C36C23">
      <w:pPr>
        <w:shd w:val="clear" w:color="auto" w:fill="FFFFFF"/>
        <w:ind w:left="1922" w:hanging="1922"/>
        <w:jc w:val="both"/>
        <w:rPr>
          <w:b/>
          <w:szCs w:val="28"/>
        </w:rPr>
      </w:pPr>
      <w:r>
        <w:rPr>
          <w:szCs w:val="28"/>
        </w:rPr>
        <w:t xml:space="preserve">         </w:t>
      </w:r>
      <w:r>
        <w:rPr>
          <w:b/>
          <w:szCs w:val="28"/>
        </w:rPr>
        <w:t xml:space="preserve">Письменное </w:t>
      </w:r>
      <w:r>
        <w:rPr>
          <w:szCs w:val="28"/>
        </w:rPr>
        <w:t>п</w:t>
      </w:r>
      <w:r>
        <w:rPr>
          <w:b/>
          <w:szCs w:val="28"/>
        </w:rPr>
        <w:t>рактическое задание:</w:t>
      </w:r>
    </w:p>
    <w:p w:rsidR="00C36C23" w:rsidRDefault="00C36C23" w:rsidP="00C36C23">
      <w:pPr>
        <w:shd w:val="clear" w:color="auto" w:fill="FFFFFF"/>
        <w:ind w:left="360" w:right="54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Cs w:val="28"/>
        </w:rPr>
        <w:t xml:space="preserve">1. Предоставить самостоятельно разработанное методическое обоснование и подробный сценарий проведения нестандартного урока </w:t>
      </w:r>
      <w:proofErr w:type="gramStart"/>
      <w:r>
        <w:rPr>
          <w:color w:val="000000"/>
          <w:spacing w:val="-2"/>
          <w:sz w:val="24"/>
          <w:szCs w:val="24"/>
        </w:rPr>
        <w:t xml:space="preserve">( </w:t>
      </w:r>
      <w:proofErr w:type="gramEnd"/>
      <w:r>
        <w:rPr>
          <w:color w:val="000000"/>
          <w:spacing w:val="-2"/>
          <w:sz w:val="24"/>
          <w:szCs w:val="24"/>
        </w:rPr>
        <w:t>вид урока, класс и тема на выбор).</w:t>
      </w:r>
    </w:p>
    <w:p w:rsidR="00C36C23" w:rsidRDefault="00C36C23" w:rsidP="00C36C23">
      <w:pPr>
        <w:jc w:val="both"/>
      </w:pPr>
    </w:p>
    <w:p w:rsidR="00C36C23" w:rsidRDefault="00C36C23" w:rsidP="00C36C23">
      <w:pPr>
        <w:jc w:val="center"/>
        <w:rPr>
          <w:sz w:val="32"/>
          <w:szCs w:val="32"/>
        </w:rPr>
      </w:pPr>
      <w:r>
        <w:rPr>
          <w:sz w:val="32"/>
          <w:szCs w:val="32"/>
        </w:rPr>
        <w:t>СПИСОК РЕКОМЕНДУЕМОЙ ЛИТЕРАТУРЫ</w:t>
      </w:r>
    </w:p>
    <w:p w:rsidR="00C36C23" w:rsidRDefault="00C36C23" w:rsidP="00C36C23">
      <w:pPr>
        <w:jc w:val="center"/>
        <w:rPr>
          <w:sz w:val="32"/>
          <w:szCs w:val="32"/>
        </w:rPr>
      </w:pPr>
    </w:p>
    <w:p w:rsidR="00C36C23" w:rsidRDefault="00C36C23" w:rsidP="00C36C23">
      <w:pPr>
        <w:jc w:val="both"/>
      </w:pPr>
      <w:r>
        <w:t xml:space="preserve">1. Бондаренко, С. М. Урок – творчество учителя / С.М.Бондаренко – М.: Просвещение, 1974. – 148 </w:t>
      </w:r>
      <w:proofErr w:type="gramStart"/>
      <w:r>
        <w:t>с</w:t>
      </w:r>
      <w:proofErr w:type="gramEnd"/>
      <w:r>
        <w:t xml:space="preserve">. </w:t>
      </w:r>
    </w:p>
    <w:p w:rsidR="00C36C23" w:rsidRDefault="00C36C23" w:rsidP="00C36C23">
      <w:pPr>
        <w:jc w:val="both"/>
      </w:pPr>
      <w:r>
        <w:t xml:space="preserve">2. </w:t>
      </w:r>
      <w:proofErr w:type="spellStart"/>
      <w:r>
        <w:t>Занков</w:t>
      </w:r>
      <w:proofErr w:type="spellEnd"/>
      <w:r>
        <w:t xml:space="preserve">, Л. В. Беседы с учителями / Л. В. </w:t>
      </w:r>
      <w:proofErr w:type="spellStart"/>
      <w:r>
        <w:t>Занков</w:t>
      </w:r>
      <w:proofErr w:type="spellEnd"/>
      <w:r>
        <w:t xml:space="preserve"> – М.: Просвещение, 1970. – 187 </w:t>
      </w:r>
      <w:proofErr w:type="gramStart"/>
      <w:r>
        <w:t>с</w:t>
      </w:r>
      <w:proofErr w:type="gramEnd"/>
      <w:r>
        <w:t xml:space="preserve">. </w:t>
      </w:r>
    </w:p>
    <w:p w:rsidR="00C36C23" w:rsidRDefault="00C36C23" w:rsidP="00C36C23">
      <w:pPr>
        <w:jc w:val="both"/>
      </w:pPr>
      <w:r>
        <w:t xml:space="preserve">3. Китайгородская, Г. А. Методика интенсивного обучения  иностранным языкам / Г. А. Китайгородская – М.: Просвещение, 1982. – 208 </w:t>
      </w:r>
      <w:proofErr w:type="gramStart"/>
      <w:r>
        <w:t>с</w:t>
      </w:r>
      <w:proofErr w:type="gramEnd"/>
      <w:r>
        <w:t>.</w:t>
      </w:r>
    </w:p>
    <w:p w:rsidR="00C36C23" w:rsidRDefault="00C36C23" w:rsidP="00C36C23">
      <w:pPr>
        <w:jc w:val="both"/>
      </w:pPr>
      <w:r>
        <w:t xml:space="preserve">4. </w:t>
      </w:r>
      <w:proofErr w:type="spellStart"/>
      <w:r>
        <w:t>Куманев</w:t>
      </w:r>
      <w:proofErr w:type="spellEnd"/>
      <w:r>
        <w:t xml:space="preserve">, А.А. Раздумья о будущем / </w:t>
      </w:r>
      <w:proofErr w:type="spellStart"/>
      <w:r>
        <w:t>А.А.Куманев</w:t>
      </w:r>
      <w:proofErr w:type="spellEnd"/>
      <w:r>
        <w:t xml:space="preserve">. – М., 1981. -197 с. </w:t>
      </w:r>
    </w:p>
    <w:p w:rsidR="00C36C23" w:rsidRDefault="00C36C23" w:rsidP="00C36C23">
      <w:pPr>
        <w:shd w:val="clear" w:color="auto" w:fill="FFFFFF"/>
        <w:ind w:left="79" w:right="67" w:hanging="79"/>
        <w:jc w:val="both"/>
      </w:pPr>
      <w:r>
        <w:t xml:space="preserve">5. Леонтьев, А. А. Педагогическое общение / А. А.Леонтьев – Москва.: Просвещение, 1980 – 197 </w:t>
      </w:r>
      <w:proofErr w:type="gramStart"/>
      <w:r>
        <w:t>с</w:t>
      </w:r>
      <w:proofErr w:type="gramEnd"/>
      <w:r>
        <w:t>.</w:t>
      </w:r>
    </w:p>
    <w:p w:rsidR="00C36C23" w:rsidRDefault="00C36C23" w:rsidP="00C36C23">
      <w:pPr>
        <w:jc w:val="both"/>
      </w:pPr>
      <w:r>
        <w:rPr>
          <w:iCs/>
        </w:rPr>
        <w:lastRenderedPageBreak/>
        <w:t>6</w:t>
      </w:r>
      <w:r>
        <w:rPr>
          <w:iCs/>
          <w:spacing w:val="-1"/>
        </w:rPr>
        <w:t xml:space="preserve"> Пассов, Е. И.</w:t>
      </w:r>
      <w:r>
        <w:rPr>
          <w:i/>
          <w:iCs/>
          <w:spacing w:val="-1"/>
        </w:rPr>
        <w:t xml:space="preserve"> </w:t>
      </w:r>
      <w:r>
        <w:rPr>
          <w:spacing w:val="-1"/>
        </w:rPr>
        <w:t xml:space="preserve">Коммуникативное иноязычное образование: готовим к </w:t>
      </w:r>
      <w:r>
        <w:t xml:space="preserve">диалогу культур: пособие для учителей учреждений, обеспечивающих получение общего среднего образования / Е. И. Пассов. - Минск: Лексис, 2003. – 184 </w:t>
      </w:r>
      <w:proofErr w:type="gramStart"/>
      <w:r>
        <w:t>с</w:t>
      </w:r>
      <w:proofErr w:type="gramEnd"/>
      <w:r>
        <w:t>.</w:t>
      </w:r>
    </w:p>
    <w:p w:rsidR="00C36C23" w:rsidRDefault="00C36C23" w:rsidP="00C36C23">
      <w:pPr>
        <w:shd w:val="clear" w:color="auto" w:fill="FFFFFF"/>
        <w:ind w:left="79" w:right="67" w:hanging="79"/>
        <w:jc w:val="both"/>
      </w:pPr>
      <w:r>
        <w:rPr>
          <w:iCs/>
        </w:rPr>
        <w:t xml:space="preserve">7. Пассов, Е. И., </w:t>
      </w:r>
      <w:proofErr w:type="spellStart"/>
      <w:r>
        <w:rPr>
          <w:iCs/>
        </w:rPr>
        <w:t>Кузовлева</w:t>
      </w:r>
      <w:proofErr w:type="spellEnd"/>
      <w:r>
        <w:rPr>
          <w:iCs/>
        </w:rPr>
        <w:t xml:space="preserve">, Н. Е. Урок иностранного языка / </w:t>
      </w:r>
      <w:r>
        <w:t xml:space="preserve">Е. И. Пассов,  Н. Е. </w:t>
      </w:r>
      <w:proofErr w:type="spellStart"/>
      <w:r>
        <w:rPr>
          <w:iCs/>
        </w:rPr>
        <w:t>Кузовлева</w:t>
      </w:r>
      <w:proofErr w:type="spellEnd"/>
      <w:r>
        <w:rPr>
          <w:iCs/>
        </w:rPr>
        <w:t xml:space="preserve"> - </w:t>
      </w:r>
      <w:proofErr w:type="spellStart"/>
      <w:r>
        <w:rPr>
          <w:iCs/>
        </w:rPr>
        <w:t>Роств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н</w:t>
      </w:r>
      <w:proofErr w:type="spellEnd"/>
      <w:r>
        <w:rPr>
          <w:iCs/>
        </w:rPr>
        <w:t xml:space="preserve">/Д: Феникс; М.: Глосса-Пресс, 2010. – 640 </w:t>
      </w:r>
      <w:proofErr w:type="gramStart"/>
      <w:r>
        <w:rPr>
          <w:iCs/>
        </w:rPr>
        <w:t>с</w:t>
      </w:r>
      <w:proofErr w:type="gramEnd"/>
      <w:r>
        <w:rPr>
          <w:iCs/>
        </w:rPr>
        <w:t>.</w:t>
      </w:r>
    </w:p>
    <w:p w:rsidR="00C36C23" w:rsidRDefault="00C36C23" w:rsidP="00C36C23">
      <w:pPr>
        <w:shd w:val="clear" w:color="auto" w:fill="FFFFFF"/>
        <w:ind w:left="79" w:right="67" w:hanging="79"/>
        <w:jc w:val="both"/>
      </w:pPr>
      <w:r>
        <w:t xml:space="preserve">8.Старков, А. П. Обучение английскому языку в средней школе / А. П. Старков – М.: Педагогика, 1998. – 387 </w:t>
      </w:r>
      <w:proofErr w:type="gramStart"/>
      <w:r>
        <w:t>с</w:t>
      </w:r>
      <w:proofErr w:type="gramEnd"/>
      <w:r>
        <w:t>.</w:t>
      </w:r>
    </w:p>
    <w:p w:rsidR="00C36C23" w:rsidRDefault="00C36C23" w:rsidP="00C36C23">
      <w:pPr>
        <w:shd w:val="clear" w:color="auto" w:fill="FFFFFF"/>
        <w:ind w:left="79" w:right="67" w:hanging="79"/>
        <w:jc w:val="both"/>
      </w:pPr>
      <w:r>
        <w:t xml:space="preserve">9. Толстой, Л. Н. Общие замечания для учителя / Л. Н.Толстой – М.: Просвещение, 1948. – 174 </w:t>
      </w:r>
      <w:proofErr w:type="gramStart"/>
      <w:r>
        <w:t>с</w:t>
      </w:r>
      <w:proofErr w:type="gramEnd"/>
      <w:r>
        <w:t>.</w:t>
      </w:r>
    </w:p>
    <w:p w:rsidR="00C36C23" w:rsidRDefault="00C36C23" w:rsidP="00C36C23">
      <w:pPr>
        <w:jc w:val="both"/>
      </w:pPr>
      <w:r>
        <w:t xml:space="preserve">10. </w:t>
      </w:r>
      <w:proofErr w:type="spellStart"/>
      <w:r>
        <w:t>Шукина</w:t>
      </w:r>
      <w:proofErr w:type="spellEnd"/>
      <w:r>
        <w:t xml:space="preserve">, Г. И. Актуальные вопросы формирования интереса в обучении / Г. И. Щукина – М.: Педагогика, 1984. -  213 </w:t>
      </w:r>
      <w:proofErr w:type="gramStart"/>
      <w:r>
        <w:t>с</w:t>
      </w:r>
      <w:proofErr w:type="gramEnd"/>
      <w:r>
        <w:t>.</w:t>
      </w:r>
    </w:p>
    <w:p w:rsidR="00C36C23" w:rsidRDefault="00C36C23" w:rsidP="00C36C23">
      <w:pPr>
        <w:jc w:val="both"/>
      </w:pPr>
      <w:r>
        <w:t>11. Ушинский, К.Д. Собр. соч.: в 11-ти т. / К.Д. Ушинский – М.: Просвещение, 1948. – т.2., С. 73</w:t>
      </w:r>
    </w:p>
    <w:p w:rsidR="00C36C23" w:rsidRDefault="00C36C23" w:rsidP="00C36C23">
      <w:pPr>
        <w:jc w:val="both"/>
      </w:pPr>
      <w:r>
        <w:t xml:space="preserve">12. Якушина, Л. З. Методика построения урока иностранного языка / Л. З. Якушина – М.: Педагогика, 1974. – 159 </w:t>
      </w:r>
      <w:proofErr w:type="gramStart"/>
      <w:r>
        <w:t>с</w:t>
      </w:r>
      <w:proofErr w:type="gramEnd"/>
      <w:r>
        <w:t>.</w:t>
      </w:r>
    </w:p>
    <w:p w:rsidR="00C36C23" w:rsidRDefault="00C36C23" w:rsidP="00C36C23">
      <w:pPr>
        <w:jc w:val="both"/>
      </w:pPr>
    </w:p>
    <w:p w:rsidR="00C36C23" w:rsidRDefault="00C36C23" w:rsidP="00C36C23"/>
    <w:p w:rsidR="00C36C23" w:rsidRDefault="00C36C23" w:rsidP="00C36C23"/>
    <w:p w:rsidR="00C36C23" w:rsidRDefault="00C36C23" w:rsidP="00C36C23">
      <w:pPr>
        <w:jc w:val="center"/>
        <w:rPr>
          <w:b/>
          <w:szCs w:val="28"/>
        </w:rPr>
      </w:pPr>
    </w:p>
    <w:p w:rsidR="00C36C23" w:rsidRDefault="00C36C23" w:rsidP="00C36C23">
      <w:pPr>
        <w:jc w:val="center"/>
        <w:rPr>
          <w:b/>
          <w:szCs w:val="28"/>
        </w:rPr>
      </w:pPr>
    </w:p>
    <w:p w:rsidR="00C36C23" w:rsidRDefault="00C36C23" w:rsidP="00C36C23">
      <w:pPr>
        <w:jc w:val="center"/>
        <w:rPr>
          <w:b/>
          <w:szCs w:val="28"/>
        </w:rPr>
      </w:pPr>
    </w:p>
    <w:p w:rsidR="00C36C23" w:rsidRDefault="00C36C23" w:rsidP="00C36C23">
      <w:pPr>
        <w:jc w:val="center"/>
        <w:rPr>
          <w:b/>
          <w:szCs w:val="28"/>
        </w:rPr>
      </w:pPr>
    </w:p>
    <w:p w:rsidR="00C36C23" w:rsidRDefault="00C36C23" w:rsidP="00C36C23">
      <w:pPr>
        <w:jc w:val="center"/>
        <w:rPr>
          <w:b/>
          <w:szCs w:val="28"/>
        </w:rPr>
      </w:pPr>
    </w:p>
    <w:p w:rsidR="00C36C23" w:rsidRDefault="00C36C23" w:rsidP="00C36C23">
      <w:pPr>
        <w:jc w:val="center"/>
        <w:rPr>
          <w:b/>
          <w:szCs w:val="28"/>
        </w:rPr>
      </w:pPr>
    </w:p>
    <w:p w:rsidR="00C36C23" w:rsidRDefault="00C36C23" w:rsidP="00C36C23">
      <w:pPr>
        <w:jc w:val="center"/>
        <w:rPr>
          <w:b/>
          <w:szCs w:val="28"/>
        </w:rPr>
      </w:pPr>
    </w:p>
    <w:p w:rsidR="00C36C23" w:rsidRDefault="00C36C23" w:rsidP="00C36C23">
      <w:pPr>
        <w:jc w:val="center"/>
        <w:rPr>
          <w:b/>
          <w:szCs w:val="28"/>
        </w:rPr>
      </w:pPr>
    </w:p>
    <w:p w:rsidR="00C36C23" w:rsidRDefault="00C36C23" w:rsidP="00C36C23">
      <w:pPr>
        <w:jc w:val="center"/>
        <w:rPr>
          <w:b/>
          <w:szCs w:val="28"/>
        </w:rPr>
      </w:pPr>
    </w:p>
    <w:p w:rsidR="00C36C23" w:rsidRDefault="00C36C23" w:rsidP="00C36C23">
      <w:pPr>
        <w:jc w:val="center"/>
        <w:rPr>
          <w:b/>
          <w:szCs w:val="28"/>
        </w:rPr>
      </w:pPr>
    </w:p>
    <w:p w:rsidR="00C36C23" w:rsidRDefault="00C36C23" w:rsidP="00C36C23">
      <w:pPr>
        <w:jc w:val="center"/>
        <w:rPr>
          <w:b/>
          <w:szCs w:val="28"/>
        </w:rPr>
      </w:pPr>
    </w:p>
    <w:p w:rsidR="00C36C23" w:rsidRDefault="00C36C23" w:rsidP="00C36C23">
      <w:pPr>
        <w:jc w:val="center"/>
        <w:rPr>
          <w:b/>
          <w:szCs w:val="28"/>
        </w:rPr>
      </w:pPr>
    </w:p>
    <w:p w:rsidR="00C36C23" w:rsidRDefault="00C36C23" w:rsidP="00C36C23">
      <w:pPr>
        <w:jc w:val="center"/>
        <w:rPr>
          <w:b/>
          <w:szCs w:val="28"/>
        </w:rPr>
      </w:pPr>
    </w:p>
    <w:p w:rsidR="00C36C23" w:rsidRDefault="00C36C23" w:rsidP="00C36C23">
      <w:pPr>
        <w:jc w:val="center"/>
        <w:rPr>
          <w:b/>
          <w:szCs w:val="28"/>
        </w:rPr>
      </w:pPr>
    </w:p>
    <w:p w:rsidR="00C36C23" w:rsidRDefault="00C36C23" w:rsidP="00C36C23">
      <w:pPr>
        <w:jc w:val="center"/>
        <w:rPr>
          <w:b/>
          <w:szCs w:val="28"/>
        </w:rPr>
      </w:pPr>
    </w:p>
    <w:p w:rsidR="00C36C23" w:rsidRDefault="00C36C23" w:rsidP="00C36C23">
      <w:pPr>
        <w:jc w:val="center"/>
        <w:rPr>
          <w:b/>
          <w:szCs w:val="28"/>
        </w:rPr>
      </w:pPr>
    </w:p>
    <w:p w:rsidR="00C36C23" w:rsidRDefault="00C36C23" w:rsidP="00C36C23">
      <w:pPr>
        <w:jc w:val="center"/>
        <w:rPr>
          <w:b/>
          <w:szCs w:val="28"/>
        </w:rPr>
      </w:pPr>
    </w:p>
    <w:p w:rsidR="00C36C23" w:rsidRDefault="00C36C23" w:rsidP="00C36C23">
      <w:pPr>
        <w:jc w:val="center"/>
        <w:rPr>
          <w:b/>
          <w:szCs w:val="28"/>
        </w:rPr>
      </w:pPr>
    </w:p>
    <w:p w:rsidR="00C36C23" w:rsidRDefault="00C36C23" w:rsidP="00C36C23">
      <w:pPr>
        <w:jc w:val="center"/>
        <w:rPr>
          <w:b/>
          <w:szCs w:val="28"/>
        </w:rPr>
      </w:pPr>
    </w:p>
    <w:p w:rsidR="00C36C23" w:rsidRDefault="00C36C23" w:rsidP="00C36C23">
      <w:pPr>
        <w:jc w:val="center"/>
        <w:rPr>
          <w:b/>
          <w:szCs w:val="28"/>
        </w:rPr>
      </w:pPr>
    </w:p>
    <w:p w:rsidR="00C36C23" w:rsidRDefault="00C36C23" w:rsidP="00C36C23">
      <w:pPr>
        <w:jc w:val="center"/>
        <w:rPr>
          <w:b/>
          <w:szCs w:val="28"/>
        </w:rPr>
      </w:pPr>
    </w:p>
    <w:p w:rsidR="00C36C23" w:rsidRDefault="00C36C23" w:rsidP="00C36C23">
      <w:pPr>
        <w:jc w:val="center"/>
        <w:rPr>
          <w:b/>
          <w:szCs w:val="28"/>
        </w:rPr>
      </w:pPr>
    </w:p>
    <w:p w:rsidR="00C36C23" w:rsidRDefault="00C36C23" w:rsidP="00C36C23">
      <w:pPr>
        <w:jc w:val="center"/>
        <w:rPr>
          <w:b/>
          <w:szCs w:val="28"/>
        </w:rPr>
      </w:pPr>
    </w:p>
    <w:p w:rsidR="00C36C23" w:rsidRDefault="00C36C23" w:rsidP="00C36C23">
      <w:pPr>
        <w:jc w:val="center"/>
        <w:rPr>
          <w:b/>
          <w:szCs w:val="28"/>
        </w:rPr>
      </w:pPr>
    </w:p>
    <w:p w:rsidR="00C36C23" w:rsidRDefault="00C36C23" w:rsidP="00C36C23">
      <w:pPr>
        <w:jc w:val="center"/>
        <w:rPr>
          <w:b/>
          <w:szCs w:val="28"/>
        </w:rPr>
      </w:pPr>
    </w:p>
    <w:p w:rsidR="00C36C23" w:rsidRDefault="00C36C23" w:rsidP="00C36C23">
      <w:pPr>
        <w:jc w:val="center"/>
        <w:rPr>
          <w:b/>
          <w:szCs w:val="28"/>
        </w:rPr>
      </w:pPr>
    </w:p>
    <w:p w:rsidR="00C36C23" w:rsidRDefault="00C36C23" w:rsidP="00C36C23">
      <w:pPr>
        <w:shd w:val="clear" w:color="auto" w:fill="FFFFFF"/>
        <w:spacing w:line="360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lastRenderedPageBreak/>
        <w:t xml:space="preserve">Семинар № 3 </w:t>
      </w:r>
    </w:p>
    <w:p w:rsidR="00C36C23" w:rsidRDefault="00C36C23" w:rsidP="00C36C23">
      <w:pPr>
        <w:shd w:val="clear" w:color="auto" w:fill="FFFFFF"/>
        <w:spacing w:line="360" w:lineRule="auto"/>
        <w:jc w:val="center"/>
        <w:rPr>
          <w:b/>
          <w:bCs/>
          <w:spacing w:val="-3"/>
          <w:szCs w:val="28"/>
        </w:rPr>
      </w:pPr>
      <w:r>
        <w:rPr>
          <w:b/>
          <w:szCs w:val="28"/>
        </w:rPr>
        <w:t>Приёмы т</w:t>
      </w:r>
      <w:r>
        <w:rPr>
          <w:b/>
          <w:bCs/>
          <w:spacing w:val="-3"/>
          <w:szCs w:val="28"/>
        </w:rPr>
        <w:t>естирования речевых умений по иностранному языку</w:t>
      </w:r>
    </w:p>
    <w:p w:rsidR="00C36C23" w:rsidRDefault="00C36C23" w:rsidP="00C36C23">
      <w:pPr>
        <w:shd w:val="clear" w:color="auto" w:fill="FFFFFF"/>
        <w:rPr>
          <w:b/>
          <w:bCs/>
          <w:spacing w:val="-12"/>
          <w:szCs w:val="28"/>
        </w:rPr>
      </w:pPr>
      <w:r>
        <w:rPr>
          <w:b/>
          <w:bCs/>
          <w:spacing w:val="-3"/>
          <w:szCs w:val="28"/>
        </w:rPr>
        <w:t>Вопросы для обсуждения:</w:t>
      </w:r>
      <w:r>
        <w:rPr>
          <w:b/>
          <w:bCs/>
          <w:spacing w:val="-12"/>
          <w:szCs w:val="28"/>
        </w:rPr>
        <w:t xml:space="preserve"> </w:t>
      </w:r>
    </w:p>
    <w:p w:rsidR="00C36C23" w:rsidRDefault="00C36C23" w:rsidP="00C36C23">
      <w:pPr>
        <w:pStyle w:val="a3"/>
        <w:numPr>
          <w:ilvl w:val="0"/>
          <w:numId w:val="3"/>
        </w:numPr>
        <w:shd w:val="clear" w:color="auto" w:fill="FFFFFF"/>
        <w:spacing w:before="0"/>
        <w:ind w:left="0" w:right="58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Тест как методический приём контроля сформированности знаний, навыков, умений учащихся и как средство обучения иностранному языку.   </w:t>
      </w:r>
    </w:p>
    <w:p w:rsidR="00C36C23" w:rsidRDefault="00C36C23" w:rsidP="00C36C23">
      <w:pPr>
        <w:pStyle w:val="a3"/>
        <w:numPr>
          <w:ilvl w:val="0"/>
          <w:numId w:val="3"/>
        </w:numPr>
        <w:shd w:val="clear" w:color="auto" w:fill="FFFFFF"/>
        <w:spacing w:before="0"/>
        <w:ind w:left="0" w:firstLine="709"/>
        <w:rPr>
          <w:rFonts w:ascii="Times New Roman" w:hAnsi="Times New Roman"/>
          <w:spacing w:val="-8"/>
          <w:sz w:val="28"/>
          <w:szCs w:val="28"/>
        </w:rPr>
      </w:pPr>
      <w:r>
        <w:rPr>
          <w:rFonts w:ascii="Times New Roman" w:hAnsi="Times New Roman"/>
          <w:spacing w:val="-9"/>
          <w:sz w:val="28"/>
          <w:szCs w:val="28"/>
        </w:rPr>
        <w:t>Объекты тесто</w:t>
      </w:r>
      <w:r>
        <w:rPr>
          <w:rFonts w:ascii="Times New Roman" w:hAnsi="Times New Roman"/>
          <w:spacing w:val="-8"/>
          <w:sz w:val="28"/>
          <w:szCs w:val="28"/>
        </w:rPr>
        <w:t>вого контроля в обучении иностранному языку</w:t>
      </w:r>
      <w:r>
        <w:rPr>
          <w:rFonts w:ascii="Times New Roman" w:hAnsi="Times New Roman"/>
          <w:spacing w:val="-8"/>
          <w:sz w:val="28"/>
          <w:szCs w:val="28"/>
          <w:lang w:val="ru-RU"/>
        </w:rPr>
        <w:t>.</w:t>
      </w:r>
    </w:p>
    <w:p w:rsidR="00C36C23" w:rsidRDefault="00C36C23" w:rsidP="00C36C23">
      <w:pPr>
        <w:pStyle w:val="a3"/>
        <w:numPr>
          <w:ilvl w:val="0"/>
          <w:numId w:val="3"/>
        </w:numPr>
        <w:shd w:val="clear" w:color="auto" w:fill="FFFFFF"/>
        <w:spacing w:before="0"/>
        <w:ind w:left="0" w:right="58" w:firstLine="709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Критерии и показатели уровня владения иностранным языком</w:t>
      </w:r>
      <w:r>
        <w:rPr>
          <w:rFonts w:ascii="Times New Roman" w:hAnsi="Times New Roman"/>
          <w:spacing w:val="-6"/>
          <w:sz w:val="28"/>
          <w:szCs w:val="28"/>
          <w:lang w:val="ru-RU"/>
        </w:rPr>
        <w:t xml:space="preserve"> и иноязычной речью.</w:t>
      </w:r>
    </w:p>
    <w:p w:rsidR="00C36C23" w:rsidRDefault="00C36C23" w:rsidP="00C36C23">
      <w:pPr>
        <w:pStyle w:val="a3"/>
        <w:numPr>
          <w:ilvl w:val="0"/>
          <w:numId w:val="3"/>
        </w:numPr>
        <w:shd w:val="clear" w:color="auto" w:fill="FFFFFF"/>
        <w:spacing w:before="0"/>
        <w:ind w:left="0" w:firstLine="709"/>
        <w:rPr>
          <w:rFonts w:ascii="Times New Roman" w:hAnsi="Times New Roman"/>
          <w:bCs/>
          <w:spacing w:val="-12"/>
          <w:sz w:val="28"/>
          <w:szCs w:val="28"/>
          <w:lang w:val="ru-RU"/>
        </w:rPr>
      </w:pPr>
      <w:r>
        <w:rPr>
          <w:rFonts w:ascii="Times New Roman" w:hAnsi="Times New Roman"/>
          <w:bCs/>
          <w:spacing w:val="-12"/>
          <w:sz w:val="28"/>
          <w:szCs w:val="28"/>
        </w:rPr>
        <w:t>Основные технологические приёмы методики языкового тестирования</w:t>
      </w:r>
      <w:r>
        <w:rPr>
          <w:rFonts w:ascii="Times New Roman" w:hAnsi="Times New Roman"/>
          <w:bCs/>
          <w:spacing w:val="-12"/>
          <w:sz w:val="28"/>
          <w:szCs w:val="28"/>
          <w:lang w:val="ru-RU"/>
        </w:rPr>
        <w:t>.</w:t>
      </w:r>
    </w:p>
    <w:p w:rsidR="00C36C23" w:rsidRDefault="00C36C23" w:rsidP="00C36C23">
      <w:pPr>
        <w:pStyle w:val="a3"/>
        <w:numPr>
          <w:ilvl w:val="0"/>
          <w:numId w:val="3"/>
        </w:numPr>
        <w:shd w:val="clear" w:color="auto" w:fill="FFFFFF"/>
        <w:spacing w:before="0"/>
        <w:ind w:left="0" w:firstLine="709"/>
        <w:rPr>
          <w:rFonts w:ascii="Times New Roman" w:hAnsi="Times New Roman"/>
          <w:bCs/>
          <w:spacing w:val="-3"/>
          <w:sz w:val="28"/>
          <w:szCs w:val="28"/>
          <w:lang w:val="ru-RU"/>
        </w:rPr>
      </w:pPr>
      <w:r>
        <w:rPr>
          <w:rFonts w:ascii="Times New Roman" w:hAnsi="Times New Roman"/>
          <w:bCs/>
          <w:spacing w:val="-11"/>
          <w:sz w:val="28"/>
          <w:szCs w:val="28"/>
        </w:rPr>
        <w:t>Принципы конструирования тестовых заданий</w:t>
      </w:r>
      <w:r>
        <w:rPr>
          <w:rFonts w:ascii="Times New Roman" w:hAnsi="Times New Roman"/>
          <w:bCs/>
          <w:spacing w:val="-11"/>
          <w:sz w:val="28"/>
          <w:szCs w:val="28"/>
          <w:lang w:val="ru-RU"/>
        </w:rPr>
        <w:t>.</w:t>
      </w:r>
    </w:p>
    <w:p w:rsidR="00C36C23" w:rsidRDefault="00C36C23" w:rsidP="00C36C23">
      <w:pPr>
        <w:pStyle w:val="a3"/>
        <w:numPr>
          <w:ilvl w:val="0"/>
          <w:numId w:val="3"/>
        </w:numPr>
        <w:shd w:val="clear" w:color="auto" w:fill="FFFFFF"/>
        <w:spacing w:before="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Рекомендации по составлению </w:t>
      </w:r>
      <w:r>
        <w:rPr>
          <w:rFonts w:ascii="Times New Roman" w:hAnsi="Times New Roman"/>
          <w:spacing w:val="-4"/>
          <w:sz w:val="28"/>
          <w:szCs w:val="28"/>
        </w:rPr>
        <w:t>эффективного теста.</w:t>
      </w:r>
    </w:p>
    <w:p w:rsidR="00C36C23" w:rsidRDefault="00C36C23" w:rsidP="00C36C23">
      <w:pPr>
        <w:shd w:val="clear" w:color="auto" w:fill="FFFFFF"/>
        <w:tabs>
          <w:tab w:val="num" w:pos="0"/>
        </w:tabs>
        <w:ind w:firstLine="709"/>
        <w:rPr>
          <w:bCs/>
          <w:spacing w:val="-3"/>
          <w:szCs w:val="28"/>
        </w:rPr>
      </w:pPr>
      <w:r>
        <w:rPr>
          <w:spacing w:val="-6"/>
          <w:szCs w:val="28"/>
        </w:rPr>
        <w:t>7. Спецификация теста.</w:t>
      </w:r>
    </w:p>
    <w:p w:rsidR="00C36C23" w:rsidRDefault="00C36C23" w:rsidP="00C36C23">
      <w:pPr>
        <w:shd w:val="clear" w:color="auto" w:fill="FFFFFF"/>
        <w:ind w:firstLine="709"/>
        <w:jc w:val="center"/>
        <w:rPr>
          <w:bCs/>
          <w:spacing w:val="-3"/>
          <w:szCs w:val="28"/>
        </w:rPr>
      </w:pPr>
    </w:p>
    <w:p w:rsidR="00C36C23" w:rsidRDefault="00C36C23" w:rsidP="00C36C23">
      <w:pPr>
        <w:shd w:val="clear" w:color="auto" w:fill="FFFFFF"/>
        <w:ind w:right="36"/>
        <w:jc w:val="both"/>
        <w:rPr>
          <w:szCs w:val="28"/>
        </w:rPr>
      </w:pPr>
      <w:r>
        <w:rPr>
          <w:b/>
          <w:szCs w:val="28"/>
        </w:rPr>
        <w:t>Задания для самостоятельной работы</w:t>
      </w:r>
      <w:r>
        <w:rPr>
          <w:szCs w:val="28"/>
        </w:rPr>
        <w:t>:</w:t>
      </w:r>
    </w:p>
    <w:p w:rsidR="00C36C23" w:rsidRDefault="00C36C23" w:rsidP="007E4D89">
      <w:pPr>
        <w:pStyle w:val="a3"/>
        <w:numPr>
          <w:ilvl w:val="2"/>
          <w:numId w:val="4"/>
        </w:numPr>
        <w:shd w:val="clear" w:color="auto" w:fill="FFFFFF"/>
        <w:tabs>
          <w:tab w:val="clear" w:pos="2160"/>
          <w:tab w:val="num" w:pos="0"/>
          <w:tab w:val="num" w:pos="709"/>
        </w:tabs>
        <w:spacing w:before="0"/>
        <w:ind w:left="0" w:firstLine="0"/>
        <w:jc w:val="both"/>
        <w:rPr>
          <w:rFonts w:ascii="Times New Roman" w:hAnsi="Times New Roman"/>
          <w:bCs/>
          <w:spacing w:val="-3"/>
          <w:sz w:val="28"/>
          <w:szCs w:val="28"/>
        </w:rPr>
      </w:pPr>
      <w:r>
        <w:rPr>
          <w:rFonts w:ascii="Times New Roman" w:hAnsi="Times New Roman"/>
          <w:bCs/>
          <w:spacing w:val="-3"/>
          <w:sz w:val="28"/>
          <w:szCs w:val="28"/>
          <w:lang w:val="ru-RU"/>
        </w:rPr>
        <w:t>Изучите образцы тестов, предлагаемые в школьных учебниках. Проанализируйте структурные их компоненты, характер заданий, их количество, особенности альтернатив, способы выполнения и контроля. Определите, насколько они адекватны поставленным целям. Запишите выводы в тетрадь.</w:t>
      </w:r>
    </w:p>
    <w:p w:rsidR="00C36C23" w:rsidRDefault="00C36C23" w:rsidP="00C36C23">
      <w:pPr>
        <w:pStyle w:val="a3"/>
        <w:numPr>
          <w:ilvl w:val="0"/>
          <w:numId w:val="4"/>
        </w:numPr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Изучите методические рекомендации по составлению контролирующих тестов и образцы тестовых заданий для контроля речевых умений. </w:t>
      </w:r>
    </w:p>
    <w:p w:rsidR="00C36C23" w:rsidRDefault="00C36C23" w:rsidP="00C36C23">
      <w:pPr>
        <w:pStyle w:val="a3"/>
        <w:numPr>
          <w:ilvl w:val="0"/>
          <w:numId w:val="4"/>
        </w:numPr>
        <w:shd w:val="clear" w:color="auto" w:fill="FFFFFF"/>
        <w:ind w:left="0" w:firstLine="709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 xml:space="preserve"> Изучите критерии оценки чтения, аудирования, говорения, письма.</w:t>
      </w:r>
    </w:p>
    <w:p w:rsidR="00C36C23" w:rsidRDefault="00C36C23" w:rsidP="00C36C23">
      <w:pPr>
        <w:pStyle w:val="a3"/>
        <w:shd w:val="clear" w:color="auto" w:fill="FFFFFF"/>
        <w:ind w:left="436"/>
        <w:jc w:val="both"/>
        <w:rPr>
          <w:rFonts w:ascii="Times New Roman" w:hAnsi="Times New Roman"/>
          <w:spacing w:val="1"/>
          <w:sz w:val="28"/>
          <w:szCs w:val="28"/>
        </w:rPr>
      </w:pPr>
    </w:p>
    <w:p w:rsidR="00C36C23" w:rsidRDefault="00C36C23" w:rsidP="00C36C23">
      <w:pPr>
        <w:pStyle w:val="a3"/>
        <w:shd w:val="clear" w:color="auto" w:fill="FFFFFF"/>
        <w:ind w:left="436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Письменные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>рактические задания:</w:t>
      </w:r>
    </w:p>
    <w:p w:rsidR="00C36C23" w:rsidRDefault="00C36C23" w:rsidP="00C36C23">
      <w:pPr>
        <w:pStyle w:val="a3"/>
        <w:shd w:val="clear" w:color="auto" w:fill="FFFFFF"/>
        <w:ind w:left="0" w:right="36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pacing w:val="1"/>
          <w:sz w:val="28"/>
          <w:szCs w:val="28"/>
        </w:rPr>
        <w:t xml:space="preserve">Составьте тест для проведения </w:t>
      </w:r>
      <w:r>
        <w:rPr>
          <w:rFonts w:ascii="Times New Roman" w:hAnsi="Times New Roman"/>
          <w:sz w:val="28"/>
          <w:szCs w:val="28"/>
        </w:rPr>
        <w:t>промежуточного или итогового контроля речевых умений учащихся в одном из видов РД (класс – на выбор).</w:t>
      </w:r>
    </w:p>
    <w:p w:rsidR="00C36C23" w:rsidRDefault="00C36C23" w:rsidP="00C36C23">
      <w:pPr>
        <w:pStyle w:val="a3"/>
        <w:shd w:val="clear" w:color="auto" w:fill="FFFFFF"/>
        <w:ind w:left="436" w:right="36"/>
        <w:jc w:val="both"/>
        <w:rPr>
          <w:rFonts w:ascii="Times New Roman" w:hAnsi="Times New Roman"/>
          <w:spacing w:val="-3"/>
          <w:sz w:val="28"/>
          <w:szCs w:val="28"/>
        </w:rPr>
      </w:pPr>
    </w:p>
    <w:p w:rsidR="00C36C23" w:rsidRDefault="00C36C23" w:rsidP="00C36C23">
      <w:pPr>
        <w:shd w:val="clear" w:color="auto" w:fill="FFFFFF"/>
        <w:ind w:left="1922" w:hanging="1922"/>
        <w:jc w:val="center"/>
        <w:rPr>
          <w:b/>
          <w:spacing w:val="1"/>
          <w:szCs w:val="28"/>
        </w:rPr>
      </w:pPr>
      <w:r>
        <w:rPr>
          <w:b/>
          <w:spacing w:val="1"/>
          <w:szCs w:val="28"/>
        </w:rPr>
        <w:t>Литература:</w:t>
      </w:r>
    </w:p>
    <w:p w:rsidR="00C36C23" w:rsidRDefault="00C36C23" w:rsidP="00C36C23">
      <w:pPr>
        <w:pStyle w:val="a3"/>
        <w:shd w:val="clear" w:color="auto" w:fill="FFFFFF"/>
        <w:spacing w:before="0"/>
        <w:ind w:left="0" w:right="2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iCs/>
          <w:sz w:val="28"/>
          <w:szCs w:val="28"/>
          <w:lang w:val="ru-RU"/>
        </w:rPr>
        <w:tab/>
        <w:t>1.</w:t>
      </w:r>
      <w:r>
        <w:rPr>
          <w:rFonts w:ascii="Times New Roman" w:hAnsi="Times New Roman"/>
          <w:iCs/>
          <w:sz w:val="28"/>
          <w:szCs w:val="28"/>
        </w:rPr>
        <w:t>Бабинская, П.</w:t>
      </w:r>
      <w:r>
        <w:rPr>
          <w:rFonts w:ascii="Times New Roman" w:hAnsi="Times New Roman"/>
          <w:i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 xml:space="preserve">К., </w:t>
      </w:r>
      <w:r>
        <w:rPr>
          <w:rFonts w:ascii="Times New Roman" w:hAnsi="Times New Roman"/>
          <w:iCs/>
          <w:sz w:val="28"/>
          <w:szCs w:val="28"/>
          <w:lang w:val="ru-RU"/>
        </w:rPr>
        <w:t xml:space="preserve">и др. </w:t>
      </w:r>
      <w:r>
        <w:rPr>
          <w:rFonts w:ascii="Times New Roman" w:hAnsi="Times New Roman"/>
          <w:sz w:val="28"/>
          <w:szCs w:val="28"/>
        </w:rPr>
        <w:t xml:space="preserve">Практический курс методики преподавания иностранных языков: английский, немецкий, французский: </w:t>
      </w:r>
      <w:r>
        <w:rPr>
          <w:rFonts w:ascii="Times New Roman" w:hAnsi="Times New Roman"/>
          <w:sz w:val="28"/>
          <w:szCs w:val="28"/>
          <w:lang w:val="ru-RU"/>
        </w:rPr>
        <w:t>у</w:t>
      </w:r>
      <w:r>
        <w:rPr>
          <w:rFonts w:ascii="Times New Roman" w:hAnsi="Times New Roman"/>
          <w:sz w:val="28"/>
          <w:szCs w:val="28"/>
        </w:rPr>
        <w:t>чеб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особие / П.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К. </w:t>
      </w:r>
      <w:r>
        <w:rPr>
          <w:rFonts w:ascii="Times New Roman" w:hAnsi="Times New Roman"/>
          <w:iCs/>
          <w:sz w:val="28"/>
          <w:szCs w:val="28"/>
        </w:rPr>
        <w:t>Бабинская</w:t>
      </w:r>
      <w:r>
        <w:rPr>
          <w:rFonts w:ascii="Times New Roman" w:hAnsi="Times New Roman"/>
          <w:i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[и др.].</w:t>
      </w:r>
      <w:r>
        <w:rPr>
          <w:rFonts w:ascii="Times New Roman" w:hAnsi="Times New Roman"/>
          <w:iCs/>
          <w:sz w:val="28"/>
          <w:szCs w:val="28"/>
        </w:rPr>
        <w:t xml:space="preserve"> - Изд. 2-е, стер. - </w:t>
      </w:r>
      <w:r>
        <w:rPr>
          <w:rFonts w:ascii="Times New Roman" w:hAnsi="Times New Roman"/>
          <w:sz w:val="28"/>
          <w:szCs w:val="28"/>
        </w:rPr>
        <w:t>М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инск</w:t>
      </w:r>
      <w:proofErr w:type="spellEnd"/>
      <w:r>
        <w:rPr>
          <w:rFonts w:ascii="Times New Roman" w:hAnsi="Times New Roman"/>
          <w:sz w:val="28"/>
          <w:szCs w:val="28"/>
        </w:rPr>
        <w:t>: ТетраСистемс, 2003</w:t>
      </w:r>
      <w:r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  <w:lang w:val="ru-RU"/>
        </w:rPr>
        <w:t xml:space="preserve"> 288с.</w:t>
      </w:r>
    </w:p>
    <w:p w:rsidR="00C36C23" w:rsidRDefault="00C36C23" w:rsidP="00C36C23">
      <w:pPr>
        <w:shd w:val="clear" w:color="auto" w:fill="FFFFFF"/>
        <w:ind w:left="7" w:right="46" w:firstLine="492"/>
        <w:jc w:val="both"/>
        <w:rPr>
          <w:szCs w:val="28"/>
        </w:rPr>
      </w:pPr>
      <w:r>
        <w:rPr>
          <w:szCs w:val="28"/>
        </w:rPr>
        <w:t xml:space="preserve">2. Десятибалльная система оценки результатов учебной деятельности учащихся в учреждениях, обеспечивающих получение общего среднего образования (общие положения) // </w:t>
      </w:r>
      <w:proofErr w:type="spellStart"/>
      <w:r>
        <w:rPr>
          <w:szCs w:val="28"/>
        </w:rPr>
        <w:t>Замежныя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мовы</w:t>
      </w:r>
      <w:proofErr w:type="spellEnd"/>
      <w:r>
        <w:rPr>
          <w:szCs w:val="28"/>
        </w:rPr>
        <w:t xml:space="preserve"> у </w:t>
      </w:r>
      <w:proofErr w:type="spellStart"/>
      <w:r>
        <w:rPr>
          <w:szCs w:val="28"/>
        </w:rPr>
        <w:t>Рэспублщы</w:t>
      </w:r>
      <w:proofErr w:type="spellEnd"/>
      <w:r>
        <w:rPr>
          <w:szCs w:val="28"/>
        </w:rPr>
        <w:t xml:space="preserve"> Беларусь. 2003. – №З. – С. 4-9</w:t>
      </w:r>
    </w:p>
    <w:p w:rsidR="00C36C23" w:rsidRDefault="00C36C23" w:rsidP="00C36C23">
      <w:pPr>
        <w:shd w:val="clear" w:color="auto" w:fill="FFFFFF"/>
        <w:ind w:left="25" w:right="36" w:firstLine="508"/>
        <w:jc w:val="both"/>
        <w:rPr>
          <w:szCs w:val="28"/>
        </w:rPr>
      </w:pPr>
      <w:r>
        <w:rPr>
          <w:szCs w:val="28"/>
        </w:rPr>
        <w:t xml:space="preserve">3. Конышева, А.В. Контроль результатов обучения иностранному языку. Материалы для специалиста образовательного учреждения / А.В. Конышева. –  Минск,  «Четыре четверти», 2004. – 226 </w:t>
      </w:r>
      <w:proofErr w:type="gramStart"/>
      <w:r>
        <w:rPr>
          <w:szCs w:val="28"/>
        </w:rPr>
        <w:t>с</w:t>
      </w:r>
      <w:proofErr w:type="gramEnd"/>
      <w:r>
        <w:rPr>
          <w:szCs w:val="28"/>
        </w:rPr>
        <w:t>.</w:t>
      </w:r>
    </w:p>
    <w:p w:rsidR="00C36C23" w:rsidRDefault="00C36C23" w:rsidP="00C36C23">
      <w:pPr>
        <w:shd w:val="clear" w:color="auto" w:fill="FFFFFF"/>
        <w:ind w:left="25" w:right="36" w:firstLine="508"/>
        <w:jc w:val="both"/>
        <w:rPr>
          <w:szCs w:val="28"/>
        </w:rPr>
      </w:pPr>
      <w:r>
        <w:rPr>
          <w:szCs w:val="28"/>
        </w:rPr>
        <w:t>4</w:t>
      </w:r>
      <w:r>
        <w:rPr>
          <w:iCs/>
          <w:szCs w:val="28"/>
        </w:rPr>
        <w:t xml:space="preserve">.Маслыко, Е. А. и д.р. </w:t>
      </w:r>
      <w:r>
        <w:rPr>
          <w:szCs w:val="28"/>
        </w:rPr>
        <w:t>Настольная книга преподавателя иностранного языка: справ</w:t>
      </w:r>
      <w:proofErr w:type="gramStart"/>
      <w:r>
        <w:rPr>
          <w:szCs w:val="28"/>
        </w:rPr>
        <w:t>.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п</w:t>
      </w:r>
      <w:proofErr w:type="gramEnd"/>
      <w:r>
        <w:rPr>
          <w:szCs w:val="28"/>
        </w:rPr>
        <w:t>особие / Е. А.</w:t>
      </w:r>
      <w:r>
        <w:rPr>
          <w:iCs/>
          <w:szCs w:val="28"/>
        </w:rPr>
        <w:t xml:space="preserve"> </w:t>
      </w:r>
      <w:proofErr w:type="spellStart"/>
      <w:r>
        <w:rPr>
          <w:iCs/>
          <w:szCs w:val="28"/>
        </w:rPr>
        <w:t>Маслыко</w:t>
      </w:r>
      <w:proofErr w:type="spellEnd"/>
      <w:r>
        <w:rPr>
          <w:iCs/>
          <w:szCs w:val="28"/>
        </w:rPr>
        <w:t xml:space="preserve"> </w:t>
      </w:r>
      <w:r>
        <w:rPr>
          <w:szCs w:val="28"/>
        </w:rPr>
        <w:t>[и др.]</w:t>
      </w:r>
      <w:r>
        <w:rPr>
          <w:iCs/>
          <w:szCs w:val="28"/>
        </w:rPr>
        <w:t xml:space="preserve">. – </w:t>
      </w:r>
      <w:r>
        <w:rPr>
          <w:szCs w:val="28"/>
        </w:rPr>
        <w:t xml:space="preserve">Минск: </w:t>
      </w:r>
      <w:proofErr w:type="spellStart"/>
      <w:r>
        <w:rPr>
          <w:szCs w:val="28"/>
        </w:rPr>
        <w:t>Выш</w:t>
      </w:r>
      <w:proofErr w:type="spellEnd"/>
      <w:r>
        <w:rPr>
          <w:szCs w:val="28"/>
        </w:rPr>
        <w:t xml:space="preserve">. </w:t>
      </w:r>
      <w:proofErr w:type="spellStart"/>
      <w:r>
        <w:rPr>
          <w:szCs w:val="28"/>
        </w:rPr>
        <w:t>шк</w:t>
      </w:r>
      <w:proofErr w:type="spellEnd"/>
      <w:r>
        <w:rPr>
          <w:szCs w:val="28"/>
        </w:rPr>
        <w:t>., 2004. – 314 с.</w:t>
      </w:r>
    </w:p>
    <w:p w:rsidR="00C36C23" w:rsidRDefault="00C36C23" w:rsidP="00C36C23">
      <w:pPr>
        <w:shd w:val="clear" w:color="auto" w:fill="FFFFFF"/>
        <w:ind w:left="7" w:right="46" w:firstLine="492"/>
        <w:jc w:val="both"/>
        <w:rPr>
          <w:szCs w:val="28"/>
        </w:rPr>
      </w:pPr>
      <w:r>
        <w:rPr>
          <w:szCs w:val="28"/>
        </w:rPr>
        <w:lastRenderedPageBreak/>
        <w:t xml:space="preserve">5. Программы для учреждений, обеспечивающих получение общего среднего образования, с русским языком обучения с 11-летним сроком обучения. Иностранные языки (английский, немецкий, французский, испанский). </w:t>
      </w:r>
      <w:proofErr w:type="gramStart"/>
      <w:r>
        <w:rPr>
          <w:szCs w:val="28"/>
          <w:lang w:val="en-US"/>
        </w:rPr>
        <w:t>I</w:t>
      </w:r>
      <w:r>
        <w:rPr>
          <w:szCs w:val="28"/>
        </w:rPr>
        <w:t xml:space="preserve"> - </w:t>
      </w:r>
      <w:r>
        <w:rPr>
          <w:szCs w:val="28"/>
          <w:lang w:val="en-US"/>
        </w:rPr>
        <w:t>XI</w:t>
      </w:r>
      <w:r>
        <w:rPr>
          <w:szCs w:val="28"/>
        </w:rPr>
        <w:t xml:space="preserve"> классы.</w:t>
      </w:r>
      <w:proofErr w:type="gramEnd"/>
      <w:r>
        <w:rPr>
          <w:szCs w:val="28"/>
        </w:rPr>
        <w:t xml:space="preserve"> Мн.: НИИ образования, 2008.</w:t>
      </w:r>
    </w:p>
    <w:p w:rsidR="00C36C23" w:rsidRDefault="00C36C23" w:rsidP="00C36C23">
      <w:pPr>
        <w:shd w:val="clear" w:color="auto" w:fill="FFFFFF"/>
        <w:ind w:left="26" w:right="26" w:firstLine="485"/>
        <w:jc w:val="both"/>
        <w:rPr>
          <w:szCs w:val="28"/>
        </w:rPr>
      </w:pPr>
      <w:r>
        <w:rPr>
          <w:szCs w:val="28"/>
        </w:rPr>
        <w:t xml:space="preserve">6. Примерные рекомендации по составлению </w:t>
      </w:r>
      <w:proofErr w:type="spellStart"/>
      <w:r>
        <w:rPr>
          <w:szCs w:val="28"/>
        </w:rPr>
        <w:t>разноуровневых</w:t>
      </w:r>
      <w:proofErr w:type="spellEnd"/>
      <w:r>
        <w:rPr>
          <w:szCs w:val="28"/>
        </w:rPr>
        <w:t xml:space="preserve"> заданий </w:t>
      </w:r>
      <w:proofErr w:type="gramStart"/>
      <w:r>
        <w:rPr>
          <w:szCs w:val="28"/>
        </w:rPr>
        <w:t xml:space="preserve">для </w:t>
      </w:r>
      <w:r>
        <w:rPr>
          <w:spacing w:val="-3"/>
          <w:szCs w:val="28"/>
        </w:rPr>
        <w:t>проведения контроля по иностранному языку по видам речевой деятельности в соответствии с программными требованиями</w:t>
      </w:r>
      <w:proofErr w:type="gramEnd"/>
      <w:r>
        <w:rPr>
          <w:spacing w:val="-3"/>
          <w:szCs w:val="28"/>
        </w:rPr>
        <w:t xml:space="preserve"> / </w:t>
      </w:r>
      <w:proofErr w:type="spellStart"/>
      <w:r>
        <w:rPr>
          <w:spacing w:val="-3"/>
          <w:szCs w:val="28"/>
        </w:rPr>
        <w:t>Замежныя</w:t>
      </w:r>
      <w:proofErr w:type="spellEnd"/>
      <w:r>
        <w:rPr>
          <w:spacing w:val="-3"/>
          <w:szCs w:val="28"/>
        </w:rPr>
        <w:t xml:space="preserve"> </w:t>
      </w:r>
      <w:proofErr w:type="spellStart"/>
      <w:r>
        <w:rPr>
          <w:spacing w:val="-3"/>
          <w:szCs w:val="28"/>
        </w:rPr>
        <w:t>мовы</w:t>
      </w:r>
      <w:proofErr w:type="spellEnd"/>
      <w:r>
        <w:rPr>
          <w:spacing w:val="-3"/>
          <w:szCs w:val="28"/>
        </w:rPr>
        <w:t xml:space="preserve"> у </w:t>
      </w:r>
      <w:proofErr w:type="spellStart"/>
      <w:r>
        <w:rPr>
          <w:spacing w:val="-3"/>
          <w:szCs w:val="28"/>
        </w:rPr>
        <w:t>Рэспублщы</w:t>
      </w:r>
      <w:proofErr w:type="spellEnd"/>
      <w:r>
        <w:rPr>
          <w:spacing w:val="-3"/>
          <w:szCs w:val="28"/>
        </w:rPr>
        <w:t xml:space="preserve"> </w:t>
      </w:r>
      <w:r>
        <w:rPr>
          <w:szCs w:val="28"/>
        </w:rPr>
        <w:t xml:space="preserve">Беларусь. 2003. №3. </w:t>
      </w:r>
    </w:p>
    <w:p w:rsidR="00C36C23" w:rsidRDefault="00C36C23" w:rsidP="00C36C23">
      <w:pPr>
        <w:ind w:firstLine="708"/>
        <w:jc w:val="both"/>
        <w:rPr>
          <w:szCs w:val="28"/>
        </w:rPr>
      </w:pPr>
      <w:r>
        <w:rPr>
          <w:szCs w:val="28"/>
        </w:rPr>
        <w:t xml:space="preserve">7. </w:t>
      </w:r>
      <w:proofErr w:type="gramStart"/>
      <w:r>
        <w:rPr>
          <w:szCs w:val="28"/>
        </w:rPr>
        <w:t>Павловская</w:t>
      </w:r>
      <w:proofErr w:type="gramEnd"/>
      <w:r>
        <w:rPr>
          <w:szCs w:val="28"/>
        </w:rPr>
        <w:t xml:space="preserve">, И. Ю. Основы методологии обучения иностранным языкам: </w:t>
      </w:r>
      <w:proofErr w:type="spellStart"/>
      <w:r>
        <w:rPr>
          <w:szCs w:val="28"/>
        </w:rPr>
        <w:t>Тестология</w:t>
      </w:r>
      <w:proofErr w:type="spellEnd"/>
      <w:r>
        <w:rPr>
          <w:szCs w:val="28"/>
        </w:rPr>
        <w:t xml:space="preserve"> (Курс лекций) / И. Ю. </w:t>
      </w:r>
      <w:proofErr w:type="gramStart"/>
      <w:r>
        <w:rPr>
          <w:szCs w:val="28"/>
        </w:rPr>
        <w:t>Павловская</w:t>
      </w:r>
      <w:proofErr w:type="gramEnd"/>
      <w:r>
        <w:rPr>
          <w:szCs w:val="28"/>
        </w:rPr>
        <w:t xml:space="preserve"> [и др.] – СПб.: Филологический факультет </w:t>
      </w:r>
      <w:proofErr w:type="spellStart"/>
      <w:r>
        <w:rPr>
          <w:szCs w:val="28"/>
        </w:rPr>
        <w:t>СпбГУ</w:t>
      </w:r>
      <w:proofErr w:type="spellEnd"/>
      <w:r>
        <w:rPr>
          <w:szCs w:val="28"/>
        </w:rPr>
        <w:t>, 2002. – 362 с.</w:t>
      </w:r>
    </w:p>
    <w:p w:rsidR="00C36C23" w:rsidRDefault="00C36C23" w:rsidP="00C36C23">
      <w:pPr>
        <w:shd w:val="clear" w:color="auto" w:fill="FFFFFF"/>
        <w:ind w:left="34" w:right="41" w:firstLine="497"/>
        <w:jc w:val="both"/>
        <w:rPr>
          <w:szCs w:val="28"/>
        </w:rPr>
      </w:pPr>
      <w:r>
        <w:rPr>
          <w:spacing w:val="-1"/>
          <w:szCs w:val="28"/>
          <w:lang w:val="en-US"/>
        </w:rPr>
        <w:t xml:space="preserve">8. English Proficiency Testing for School Leavers: </w:t>
      </w:r>
      <w:r>
        <w:rPr>
          <w:spacing w:val="-1"/>
          <w:szCs w:val="28"/>
        </w:rPr>
        <w:t>пособие</w:t>
      </w:r>
      <w:r>
        <w:rPr>
          <w:spacing w:val="-1"/>
          <w:szCs w:val="28"/>
          <w:lang w:val="en-US"/>
        </w:rPr>
        <w:t xml:space="preserve"> </w:t>
      </w:r>
      <w:r>
        <w:rPr>
          <w:spacing w:val="-1"/>
          <w:szCs w:val="28"/>
        </w:rPr>
        <w:t>для</w:t>
      </w:r>
      <w:r>
        <w:rPr>
          <w:spacing w:val="-1"/>
          <w:szCs w:val="28"/>
          <w:lang w:val="en-US"/>
        </w:rPr>
        <w:t xml:space="preserve"> </w:t>
      </w:r>
      <w:r>
        <w:rPr>
          <w:spacing w:val="-1"/>
          <w:szCs w:val="28"/>
        </w:rPr>
        <w:t>учителей</w:t>
      </w:r>
      <w:r>
        <w:rPr>
          <w:spacing w:val="-1"/>
          <w:szCs w:val="28"/>
          <w:lang w:val="en-US"/>
        </w:rPr>
        <w:t xml:space="preserve">/ </w:t>
      </w:r>
      <w:proofErr w:type="spellStart"/>
      <w:r>
        <w:rPr>
          <w:szCs w:val="28"/>
        </w:rPr>
        <w:t>Авт</w:t>
      </w:r>
      <w:proofErr w:type="spellEnd"/>
      <w:r>
        <w:rPr>
          <w:szCs w:val="28"/>
          <w:lang w:val="en-US"/>
        </w:rPr>
        <w:t>.-</w:t>
      </w:r>
      <w:proofErr w:type="spellStart"/>
      <w:r>
        <w:rPr>
          <w:szCs w:val="28"/>
        </w:rPr>
        <w:t>сост</w:t>
      </w:r>
      <w:proofErr w:type="spellEnd"/>
      <w:r>
        <w:rPr>
          <w:szCs w:val="28"/>
          <w:lang w:val="en-US"/>
        </w:rPr>
        <w:t xml:space="preserve">. </w:t>
      </w:r>
      <w:r>
        <w:rPr>
          <w:szCs w:val="28"/>
        </w:rPr>
        <w:t xml:space="preserve">Е.А. </w:t>
      </w:r>
      <w:proofErr w:type="spellStart"/>
      <w:r>
        <w:rPr>
          <w:szCs w:val="28"/>
        </w:rPr>
        <w:t>Маслыко</w:t>
      </w:r>
      <w:proofErr w:type="spellEnd"/>
      <w:r>
        <w:rPr>
          <w:szCs w:val="28"/>
        </w:rPr>
        <w:t xml:space="preserve"> [и др.]. - Минск.: </w:t>
      </w:r>
      <w:proofErr w:type="spellStart"/>
      <w:r>
        <w:rPr>
          <w:szCs w:val="28"/>
        </w:rPr>
        <w:t>НМЦентр</w:t>
      </w:r>
      <w:proofErr w:type="spellEnd"/>
      <w:r>
        <w:rPr>
          <w:szCs w:val="28"/>
        </w:rPr>
        <w:t xml:space="preserve">, 1999. – 224 </w:t>
      </w:r>
      <w:proofErr w:type="gramStart"/>
      <w:r>
        <w:rPr>
          <w:szCs w:val="28"/>
        </w:rPr>
        <w:t>с</w:t>
      </w:r>
      <w:proofErr w:type="gramEnd"/>
      <w:r>
        <w:rPr>
          <w:szCs w:val="28"/>
        </w:rPr>
        <w:t>.</w:t>
      </w:r>
    </w:p>
    <w:p w:rsidR="00C36C23" w:rsidRDefault="00C36C23" w:rsidP="00C36C23">
      <w:pPr>
        <w:shd w:val="clear" w:color="auto" w:fill="FFFFFF"/>
        <w:ind w:left="34" w:right="41" w:firstLine="497"/>
        <w:jc w:val="both"/>
        <w:rPr>
          <w:sz w:val="24"/>
          <w:szCs w:val="24"/>
        </w:rPr>
      </w:pPr>
    </w:p>
    <w:p w:rsidR="00C36C23" w:rsidRDefault="00C36C23" w:rsidP="00C36C23">
      <w:pPr>
        <w:shd w:val="clear" w:color="auto" w:fill="FFFFFF"/>
        <w:spacing w:line="360" w:lineRule="auto"/>
        <w:jc w:val="both"/>
        <w:rPr>
          <w:b/>
          <w:bCs/>
          <w:spacing w:val="-3"/>
          <w:szCs w:val="28"/>
        </w:rPr>
      </w:pPr>
    </w:p>
    <w:p w:rsidR="00C36C23" w:rsidRDefault="00C36C23" w:rsidP="00C36C23">
      <w:pPr>
        <w:shd w:val="clear" w:color="auto" w:fill="FFFFFF"/>
        <w:spacing w:line="360" w:lineRule="auto"/>
        <w:jc w:val="both"/>
        <w:rPr>
          <w:bCs/>
          <w:szCs w:val="28"/>
        </w:rPr>
      </w:pPr>
    </w:p>
    <w:p w:rsidR="00C36C23" w:rsidRDefault="00C36C23" w:rsidP="00C36C23"/>
    <w:p w:rsidR="00C36C23" w:rsidRDefault="00C36C23" w:rsidP="00C36C23">
      <w:pPr>
        <w:shd w:val="clear" w:color="auto" w:fill="FFFFFF"/>
        <w:spacing w:line="360" w:lineRule="auto"/>
        <w:jc w:val="center"/>
        <w:rPr>
          <w:b/>
          <w:szCs w:val="28"/>
        </w:rPr>
      </w:pPr>
    </w:p>
    <w:p w:rsidR="00C36C23" w:rsidRDefault="00C36C23" w:rsidP="00C36C23">
      <w:pPr>
        <w:shd w:val="clear" w:color="auto" w:fill="FFFFFF"/>
        <w:spacing w:line="360" w:lineRule="auto"/>
        <w:jc w:val="center"/>
        <w:rPr>
          <w:b/>
          <w:szCs w:val="28"/>
        </w:rPr>
      </w:pPr>
    </w:p>
    <w:p w:rsidR="00C36C23" w:rsidRDefault="00C36C23" w:rsidP="00C36C23">
      <w:pPr>
        <w:shd w:val="clear" w:color="auto" w:fill="FFFFFF"/>
        <w:spacing w:line="360" w:lineRule="auto"/>
        <w:jc w:val="center"/>
        <w:rPr>
          <w:b/>
          <w:szCs w:val="28"/>
        </w:rPr>
      </w:pPr>
    </w:p>
    <w:p w:rsidR="00C36C23" w:rsidRDefault="00C36C23" w:rsidP="00C36C23">
      <w:pPr>
        <w:shd w:val="clear" w:color="auto" w:fill="FFFFFF"/>
        <w:spacing w:line="360" w:lineRule="auto"/>
        <w:jc w:val="center"/>
        <w:rPr>
          <w:b/>
          <w:szCs w:val="28"/>
        </w:rPr>
      </w:pPr>
    </w:p>
    <w:p w:rsidR="00C36C23" w:rsidRDefault="00C36C23" w:rsidP="00C36C23">
      <w:pPr>
        <w:shd w:val="clear" w:color="auto" w:fill="FFFFFF"/>
        <w:spacing w:line="360" w:lineRule="auto"/>
        <w:jc w:val="center"/>
        <w:rPr>
          <w:b/>
          <w:szCs w:val="28"/>
        </w:rPr>
      </w:pPr>
    </w:p>
    <w:p w:rsidR="00C36C23" w:rsidRDefault="00C36C23" w:rsidP="00C36C23">
      <w:pPr>
        <w:shd w:val="clear" w:color="auto" w:fill="FFFFFF"/>
        <w:spacing w:line="360" w:lineRule="auto"/>
        <w:jc w:val="center"/>
        <w:rPr>
          <w:b/>
          <w:szCs w:val="28"/>
        </w:rPr>
      </w:pPr>
    </w:p>
    <w:p w:rsidR="00C36C23" w:rsidRDefault="00C36C23" w:rsidP="00C36C23">
      <w:pPr>
        <w:shd w:val="clear" w:color="auto" w:fill="FFFFFF"/>
        <w:spacing w:line="360" w:lineRule="auto"/>
        <w:jc w:val="center"/>
        <w:rPr>
          <w:b/>
          <w:szCs w:val="28"/>
        </w:rPr>
      </w:pPr>
    </w:p>
    <w:p w:rsidR="00C36C23" w:rsidRDefault="00C36C23" w:rsidP="00C36C23">
      <w:pPr>
        <w:shd w:val="clear" w:color="auto" w:fill="FFFFFF"/>
        <w:spacing w:line="360" w:lineRule="auto"/>
        <w:jc w:val="center"/>
        <w:rPr>
          <w:b/>
          <w:szCs w:val="28"/>
        </w:rPr>
      </w:pPr>
    </w:p>
    <w:p w:rsidR="00C36C23" w:rsidRDefault="00C36C23" w:rsidP="00C36C23">
      <w:pPr>
        <w:shd w:val="clear" w:color="auto" w:fill="FFFFFF"/>
        <w:spacing w:line="360" w:lineRule="auto"/>
        <w:jc w:val="center"/>
        <w:rPr>
          <w:b/>
          <w:szCs w:val="28"/>
        </w:rPr>
      </w:pPr>
    </w:p>
    <w:p w:rsidR="00C36C23" w:rsidRDefault="00C36C23" w:rsidP="00C36C23">
      <w:pPr>
        <w:shd w:val="clear" w:color="auto" w:fill="FFFFFF"/>
        <w:spacing w:line="360" w:lineRule="auto"/>
        <w:jc w:val="center"/>
        <w:rPr>
          <w:b/>
          <w:szCs w:val="28"/>
        </w:rPr>
      </w:pPr>
    </w:p>
    <w:p w:rsidR="00C36C23" w:rsidRDefault="00C36C23" w:rsidP="00C36C23">
      <w:pPr>
        <w:shd w:val="clear" w:color="auto" w:fill="FFFFFF"/>
        <w:spacing w:line="360" w:lineRule="auto"/>
        <w:jc w:val="center"/>
        <w:rPr>
          <w:b/>
          <w:szCs w:val="28"/>
        </w:rPr>
      </w:pPr>
    </w:p>
    <w:p w:rsidR="00C36C23" w:rsidRDefault="00C36C23" w:rsidP="00C36C23">
      <w:pPr>
        <w:shd w:val="clear" w:color="auto" w:fill="FFFFFF"/>
        <w:spacing w:line="360" w:lineRule="auto"/>
        <w:jc w:val="center"/>
        <w:rPr>
          <w:b/>
          <w:szCs w:val="28"/>
        </w:rPr>
      </w:pPr>
    </w:p>
    <w:p w:rsidR="00C36C23" w:rsidRDefault="00C36C23" w:rsidP="00C36C23">
      <w:pPr>
        <w:shd w:val="clear" w:color="auto" w:fill="FFFFFF"/>
        <w:spacing w:line="360" w:lineRule="auto"/>
        <w:jc w:val="center"/>
        <w:rPr>
          <w:b/>
          <w:szCs w:val="28"/>
        </w:rPr>
      </w:pPr>
    </w:p>
    <w:p w:rsidR="00C36C23" w:rsidRDefault="00C36C23" w:rsidP="00C36C23">
      <w:pPr>
        <w:shd w:val="clear" w:color="auto" w:fill="FFFFFF"/>
        <w:spacing w:line="360" w:lineRule="auto"/>
        <w:jc w:val="center"/>
        <w:rPr>
          <w:b/>
          <w:szCs w:val="28"/>
        </w:rPr>
      </w:pPr>
    </w:p>
    <w:p w:rsidR="00C36C23" w:rsidRDefault="00C36C23" w:rsidP="00C36C23">
      <w:pPr>
        <w:shd w:val="clear" w:color="auto" w:fill="FFFFFF"/>
        <w:spacing w:line="360" w:lineRule="auto"/>
        <w:jc w:val="center"/>
        <w:rPr>
          <w:b/>
          <w:szCs w:val="28"/>
        </w:rPr>
      </w:pPr>
    </w:p>
    <w:p w:rsidR="00C36C23" w:rsidRDefault="00C36C23" w:rsidP="00C36C23">
      <w:pPr>
        <w:shd w:val="clear" w:color="auto" w:fill="FFFFFF"/>
        <w:spacing w:line="360" w:lineRule="auto"/>
        <w:jc w:val="center"/>
        <w:rPr>
          <w:b/>
          <w:szCs w:val="28"/>
        </w:rPr>
      </w:pPr>
    </w:p>
    <w:p w:rsidR="00C36C23" w:rsidRDefault="00C36C23" w:rsidP="00C36C23">
      <w:pPr>
        <w:shd w:val="clear" w:color="auto" w:fill="FFFFFF"/>
        <w:spacing w:line="360" w:lineRule="auto"/>
        <w:jc w:val="center"/>
        <w:rPr>
          <w:b/>
          <w:szCs w:val="28"/>
        </w:rPr>
      </w:pPr>
    </w:p>
    <w:p w:rsidR="00C36C23" w:rsidRDefault="00C36C23" w:rsidP="00C36C23">
      <w:pPr>
        <w:jc w:val="center"/>
        <w:rPr>
          <w:b/>
          <w:szCs w:val="28"/>
        </w:rPr>
      </w:pPr>
    </w:p>
    <w:p w:rsidR="00C36C23" w:rsidRDefault="00C36C23" w:rsidP="00C36C23">
      <w:pPr>
        <w:shd w:val="clear" w:color="auto" w:fill="FFFFFF"/>
        <w:jc w:val="center"/>
        <w:rPr>
          <w:b/>
          <w:bCs/>
          <w:szCs w:val="28"/>
        </w:rPr>
      </w:pPr>
      <w:r>
        <w:rPr>
          <w:b/>
          <w:bCs/>
          <w:szCs w:val="28"/>
        </w:rPr>
        <w:lastRenderedPageBreak/>
        <w:t>Семинар № 4</w:t>
      </w:r>
    </w:p>
    <w:p w:rsidR="00C36C23" w:rsidRDefault="00C36C23" w:rsidP="00C36C23">
      <w:pPr>
        <w:shd w:val="clear" w:color="auto" w:fill="FFFFFF"/>
        <w:jc w:val="center"/>
        <w:rPr>
          <w:b/>
          <w:bCs/>
          <w:szCs w:val="28"/>
        </w:rPr>
      </w:pPr>
      <w:r>
        <w:rPr>
          <w:b/>
          <w:szCs w:val="28"/>
        </w:rPr>
        <w:t>«Языковой портфель ученика» как технология рефлексивного обучения в условиях самостоятельной работы учащихся</w:t>
      </w:r>
    </w:p>
    <w:p w:rsidR="00C36C23" w:rsidRDefault="00C36C23" w:rsidP="00C36C23">
      <w:pPr>
        <w:pStyle w:val="a3"/>
        <w:numPr>
          <w:ilvl w:val="0"/>
          <w:numId w:val="5"/>
        </w:numPr>
        <w:shd w:val="clear" w:color="auto" w:fill="FFFFFF"/>
        <w:jc w:val="both"/>
        <w:rPr>
          <w:rFonts w:ascii="Times New Roman" w:hAnsi="Times New Roman"/>
          <w:bCs/>
          <w:spacing w:val="-3"/>
          <w:sz w:val="28"/>
          <w:szCs w:val="28"/>
          <w:lang w:val="ru-RU"/>
        </w:rPr>
      </w:pPr>
      <w:r>
        <w:rPr>
          <w:rFonts w:ascii="Times New Roman" w:hAnsi="Times New Roman"/>
          <w:bCs/>
          <w:spacing w:val="-3"/>
          <w:sz w:val="28"/>
          <w:szCs w:val="28"/>
          <w:lang w:val="ru-RU"/>
        </w:rPr>
        <w:t>Общеевропейская шкала уровней владения иностранными языками.</w:t>
      </w:r>
    </w:p>
    <w:p w:rsidR="00C36C23" w:rsidRDefault="00C36C23" w:rsidP="00C36C23">
      <w:pPr>
        <w:pStyle w:val="a3"/>
        <w:numPr>
          <w:ilvl w:val="0"/>
          <w:numId w:val="5"/>
        </w:numPr>
        <w:shd w:val="clear" w:color="auto" w:fill="FFFFFF"/>
        <w:jc w:val="both"/>
        <w:rPr>
          <w:rFonts w:ascii="Times New Roman" w:hAnsi="Times New Roman"/>
          <w:bCs/>
          <w:spacing w:val="-3"/>
          <w:sz w:val="28"/>
          <w:szCs w:val="28"/>
          <w:lang w:val="ru-RU"/>
        </w:rPr>
      </w:pPr>
      <w:r>
        <w:rPr>
          <w:rFonts w:ascii="Times New Roman" w:hAnsi="Times New Roman"/>
          <w:bCs/>
          <w:spacing w:val="-3"/>
          <w:sz w:val="28"/>
          <w:szCs w:val="28"/>
          <w:lang w:val="ru-RU"/>
        </w:rPr>
        <w:t>Цели и формы работы с языковым портфелем.</w:t>
      </w:r>
    </w:p>
    <w:p w:rsidR="00C36C23" w:rsidRDefault="00C36C23" w:rsidP="00C36C23">
      <w:pPr>
        <w:pStyle w:val="a3"/>
        <w:numPr>
          <w:ilvl w:val="0"/>
          <w:numId w:val="5"/>
        </w:numPr>
        <w:shd w:val="clear" w:color="auto" w:fill="FFFFFF"/>
        <w:jc w:val="both"/>
        <w:rPr>
          <w:rFonts w:ascii="Times New Roman" w:hAnsi="Times New Roman"/>
          <w:bCs/>
          <w:spacing w:val="-3"/>
          <w:sz w:val="28"/>
          <w:szCs w:val="28"/>
          <w:lang w:val="ru-RU"/>
        </w:rPr>
      </w:pPr>
      <w:r>
        <w:rPr>
          <w:rFonts w:ascii="Times New Roman" w:hAnsi="Times New Roman"/>
          <w:bCs/>
          <w:spacing w:val="-3"/>
          <w:sz w:val="28"/>
          <w:szCs w:val="28"/>
          <w:lang w:val="ru-RU"/>
        </w:rPr>
        <w:t xml:space="preserve">Языковой портфель как инструмент самооценки достижений </w:t>
      </w:r>
      <w:proofErr w:type="gramStart"/>
      <w:r>
        <w:rPr>
          <w:rFonts w:ascii="Times New Roman" w:hAnsi="Times New Roman"/>
          <w:bCs/>
          <w:spacing w:val="-3"/>
          <w:sz w:val="28"/>
          <w:szCs w:val="28"/>
          <w:lang w:val="ru-RU"/>
        </w:rPr>
        <w:t>обучаемого</w:t>
      </w:r>
      <w:proofErr w:type="gramEnd"/>
      <w:r>
        <w:rPr>
          <w:rFonts w:ascii="Times New Roman" w:hAnsi="Times New Roman"/>
          <w:bCs/>
          <w:spacing w:val="-3"/>
          <w:sz w:val="28"/>
          <w:szCs w:val="28"/>
          <w:lang w:val="ru-RU"/>
        </w:rPr>
        <w:t>.</w:t>
      </w:r>
    </w:p>
    <w:p w:rsidR="00C36C23" w:rsidRDefault="00C36C23" w:rsidP="00C36C23">
      <w:pPr>
        <w:pStyle w:val="a3"/>
        <w:numPr>
          <w:ilvl w:val="0"/>
          <w:numId w:val="5"/>
        </w:numPr>
        <w:shd w:val="clear" w:color="auto" w:fill="FFFFFF"/>
        <w:jc w:val="both"/>
        <w:rPr>
          <w:rFonts w:ascii="Times New Roman" w:hAnsi="Times New Roman"/>
          <w:bCs/>
          <w:spacing w:val="-3"/>
          <w:sz w:val="28"/>
          <w:szCs w:val="28"/>
          <w:lang w:val="ru-RU"/>
        </w:rPr>
      </w:pPr>
      <w:r>
        <w:rPr>
          <w:rFonts w:ascii="Times New Roman" w:hAnsi="Times New Roman"/>
          <w:bCs/>
          <w:spacing w:val="-3"/>
          <w:sz w:val="28"/>
          <w:szCs w:val="28"/>
          <w:lang w:val="ru-RU"/>
        </w:rPr>
        <w:t>Языковой портфель как инструмент автономного изучения иностранного языка.</w:t>
      </w:r>
    </w:p>
    <w:p w:rsidR="00C36C23" w:rsidRDefault="00C36C23" w:rsidP="00C36C23">
      <w:pPr>
        <w:pStyle w:val="a3"/>
        <w:numPr>
          <w:ilvl w:val="0"/>
          <w:numId w:val="5"/>
        </w:numPr>
        <w:shd w:val="clear" w:color="auto" w:fill="FFFFFF"/>
        <w:jc w:val="both"/>
        <w:rPr>
          <w:rFonts w:ascii="Times New Roman" w:hAnsi="Times New Roman"/>
          <w:bCs/>
          <w:spacing w:val="-3"/>
          <w:sz w:val="28"/>
          <w:szCs w:val="28"/>
          <w:lang w:val="ru-RU"/>
        </w:rPr>
      </w:pPr>
      <w:r>
        <w:rPr>
          <w:rFonts w:ascii="Times New Roman" w:hAnsi="Times New Roman"/>
          <w:bCs/>
          <w:spacing w:val="-3"/>
          <w:sz w:val="28"/>
          <w:szCs w:val="28"/>
          <w:lang w:val="ru-RU"/>
        </w:rPr>
        <w:t>Многоцелевой языковой портфель.</w:t>
      </w:r>
    </w:p>
    <w:p w:rsidR="00C36C23" w:rsidRDefault="00C36C23" w:rsidP="00C36C23">
      <w:pPr>
        <w:pStyle w:val="a3"/>
        <w:shd w:val="clear" w:color="auto" w:fill="FFFFFF"/>
        <w:ind w:left="1156"/>
        <w:jc w:val="both"/>
        <w:rPr>
          <w:rFonts w:ascii="Times New Roman" w:hAnsi="Times New Roman"/>
          <w:bCs/>
          <w:spacing w:val="-3"/>
          <w:sz w:val="28"/>
          <w:szCs w:val="28"/>
          <w:lang w:val="ru-RU"/>
        </w:rPr>
      </w:pPr>
    </w:p>
    <w:p w:rsidR="00C36C23" w:rsidRDefault="00C36C23" w:rsidP="00C36C23">
      <w:pPr>
        <w:shd w:val="clear" w:color="auto" w:fill="FFFFFF"/>
        <w:ind w:left="1922" w:hanging="1922"/>
        <w:jc w:val="both"/>
        <w:rPr>
          <w:szCs w:val="28"/>
        </w:rPr>
      </w:pPr>
      <w:r>
        <w:rPr>
          <w:b/>
          <w:szCs w:val="28"/>
        </w:rPr>
        <w:t>Задания для самостоятельной работы</w:t>
      </w:r>
      <w:r>
        <w:rPr>
          <w:szCs w:val="28"/>
        </w:rPr>
        <w:t>:</w:t>
      </w:r>
    </w:p>
    <w:p w:rsidR="00C36C23" w:rsidRDefault="00C36C23" w:rsidP="00C36C23">
      <w:pPr>
        <w:pStyle w:val="a3"/>
        <w:numPr>
          <w:ilvl w:val="0"/>
          <w:numId w:val="6"/>
        </w:num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Проанализировать структуру и содержание представленного языкового портфеля и определить его разновидность.</w:t>
      </w:r>
    </w:p>
    <w:p w:rsidR="00C36C23" w:rsidRDefault="00C36C23" w:rsidP="00C36C23">
      <w:pPr>
        <w:pStyle w:val="a3"/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36C23" w:rsidRDefault="00C36C23" w:rsidP="00C36C23">
      <w:pPr>
        <w:shd w:val="clear" w:color="auto" w:fill="FFFFFF"/>
        <w:ind w:left="1922" w:hanging="1922"/>
        <w:jc w:val="both"/>
        <w:rPr>
          <w:b/>
          <w:szCs w:val="28"/>
        </w:rPr>
      </w:pPr>
      <w:r>
        <w:rPr>
          <w:b/>
          <w:szCs w:val="28"/>
        </w:rPr>
        <w:t xml:space="preserve">Письменные </w:t>
      </w:r>
      <w:r>
        <w:rPr>
          <w:szCs w:val="28"/>
        </w:rPr>
        <w:t>п</w:t>
      </w:r>
      <w:r>
        <w:rPr>
          <w:b/>
          <w:szCs w:val="28"/>
        </w:rPr>
        <w:t>рактические задания:</w:t>
      </w:r>
    </w:p>
    <w:p w:rsidR="00C36C23" w:rsidRDefault="00C36C23" w:rsidP="00C36C23">
      <w:pPr>
        <w:pStyle w:val="a3"/>
        <w:numPr>
          <w:ilvl w:val="0"/>
          <w:numId w:val="7"/>
        </w:num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Самостоятельно разработать оценочные листы учебных достижений учащихся по разным видам речевой деятельности и аспектам языка.</w:t>
      </w:r>
    </w:p>
    <w:p w:rsidR="00C36C23" w:rsidRDefault="00C36C23" w:rsidP="00C36C23">
      <w:pPr>
        <w:shd w:val="clear" w:color="auto" w:fill="FFFFFF"/>
        <w:ind w:left="2718" w:hanging="1922"/>
        <w:jc w:val="both"/>
        <w:rPr>
          <w:b/>
          <w:bCs/>
          <w:spacing w:val="-3"/>
          <w:szCs w:val="28"/>
        </w:rPr>
      </w:pPr>
    </w:p>
    <w:p w:rsidR="00C36C23" w:rsidRDefault="00C36C23" w:rsidP="00C36C23">
      <w:pPr>
        <w:shd w:val="clear" w:color="auto" w:fill="FFFFFF"/>
        <w:ind w:right="58"/>
        <w:jc w:val="both"/>
        <w:rPr>
          <w:b/>
          <w:spacing w:val="1"/>
          <w:szCs w:val="28"/>
        </w:rPr>
      </w:pPr>
      <w:r>
        <w:rPr>
          <w:b/>
          <w:spacing w:val="1"/>
          <w:szCs w:val="28"/>
        </w:rPr>
        <w:t>Литература:</w:t>
      </w:r>
    </w:p>
    <w:p w:rsidR="00C36C23" w:rsidRDefault="00C36C23" w:rsidP="00C36C23">
      <w:pPr>
        <w:pStyle w:val="1"/>
        <w:numPr>
          <w:ilvl w:val="1"/>
          <w:numId w:val="8"/>
        </w:numPr>
        <w:shd w:val="clear" w:color="auto" w:fill="auto"/>
        <w:spacing w:line="288" w:lineRule="exact"/>
        <w:ind w:left="142" w:right="20" w:firstLine="458"/>
        <w:rPr>
          <w:rFonts w:ascii="Times New Roman" w:hAnsi="Times New Roman" w:cs="Times New Roman"/>
          <w:b/>
          <w:spacing w:val="2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Гальскова Н.Д. Языковой портфель как инструмент оценки и самооценки учащихся в области изучения иностранных языков // Иностранные языки в школе. - 2000. - № 5. - с. 6 - 11.</w:t>
      </w:r>
    </w:p>
    <w:p w:rsidR="00C36C23" w:rsidRDefault="00C36C23" w:rsidP="00C36C23">
      <w:pPr>
        <w:pStyle w:val="1"/>
        <w:numPr>
          <w:ilvl w:val="1"/>
          <w:numId w:val="8"/>
        </w:numPr>
        <w:shd w:val="clear" w:color="auto" w:fill="auto"/>
        <w:tabs>
          <w:tab w:val="left" w:pos="1426"/>
        </w:tabs>
        <w:spacing w:line="288" w:lineRule="exact"/>
        <w:ind w:left="142" w:right="20" w:firstLine="45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Гроссмейстер образовательных технологий//Коммуникативная методика. - 2003. - № 3. - с. 58-59.</w:t>
      </w:r>
    </w:p>
    <w:p w:rsidR="00C36C23" w:rsidRDefault="00C36C23" w:rsidP="00C36C23">
      <w:pPr>
        <w:pStyle w:val="1"/>
        <w:numPr>
          <w:ilvl w:val="1"/>
          <w:numId w:val="8"/>
        </w:numPr>
        <w:shd w:val="clear" w:color="auto" w:fill="auto"/>
        <w:spacing w:line="288" w:lineRule="exact"/>
        <w:ind w:left="142" w:firstLine="45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Европейский языковой портфель//Перевод. - М.: «</w:t>
      </w:r>
      <w:proofErr w:type="spellStart"/>
      <w:r>
        <w:rPr>
          <w:rFonts w:ascii="Times New Roman" w:hAnsi="Times New Roman" w:cs="Times New Roman"/>
          <w:sz w:val="24"/>
          <w:szCs w:val="24"/>
        </w:rPr>
        <w:t>Еврошкола</w:t>
      </w:r>
      <w:proofErr w:type="spellEnd"/>
      <w:r>
        <w:rPr>
          <w:rFonts w:ascii="Times New Roman" w:hAnsi="Times New Roman" w:cs="Times New Roman"/>
          <w:sz w:val="24"/>
          <w:szCs w:val="24"/>
        </w:rPr>
        <w:t>», 1998</w:t>
      </w:r>
    </w:p>
    <w:p w:rsidR="00C36C23" w:rsidRDefault="00C36C23" w:rsidP="00C36C23">
      <w:pPr>
        <w:pStyle w:val="1"/>
        <w:numPr>
          <w:ilvl w:val="1"/>
          <w:numId w:val="8"/>
        </w:numPr>
        <w:shd w:val="clear" w:color="auto" w:fill="auto"/>
        <w:tabs>
          <w:tab w:val="left" w:pos="1430"/>
        </w:tabs>
        <w:spacing w:line="288" w:lineRule="exact"/>
        <w:ind w:left="142" w:right="20" w:firstLine="45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Министерство образования Российской Федерации. Рекомендации по построению различных моделей "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>
        <w:rPr>
          <w:rFonts w:ascii="Times New Roman" w:hAnsi="Times New Roman" w:cs="Times New Roman"/>
          <w:sz w:val="24"/>
          <w:szCs w:val="24"/>
        </w:rPr>
        <w:t>" учащихся основной школы. М., 2003.</w:t>
      </w:r>
    </w:p>
    <w:p w:rsidR="00C36C23" w:rsidRDefault="00C36C23" w:rsidP="00C36C23">
      <w:pPr>
        <w:pStyle w:val="1"/>
        <w:numPr>
          <w:ilvl w:val="1"/>
          <w:numId w:val="8"/>
        </w:numPr>
        <w:shd w:val="clear" w:color="auto" w:fill="auto"/>
        <w:spacing w:line="288" w:lineRule="exact"/>
        <w:ind w:left="142" w:right="20" w:firstLine="45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Морозова М. П. Использование «Языкового портфеля» как способа комплексного достижения целей обучения ИЯ// Современные проблемы языкового образования: научно-методический сборник. В 2 ч. Ч. 2. - 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Еврошкола</w:t>
      </w:r>
      <w:proofErr w:type="spellEnd"/>
      <w:r>
        <w:rPr>
          <w:rFonts w:ascii="Times New Roman" w:hAnsi="Times New Roman" w:cs="Times New Roman"/>
          <w:sz w:val="24"/>
          <w:szCs w:val="24"/>
        </w:rPr>
        <w:t>, 2001. - с. 21 -23.</w:t>
      </w:r>
    </w:p>
    <w:p w:rsidR="00C36C23" w:rsidRDefault="00C36C23" w:rsidP="00C36C23">
      <w:pPr>
        <w:pStyle w:val="1"/>
        <w:numPr>
          <w:ilvl w:val="1"/>
          <w:numId w:val="8"/>
        </w:numPr>
        <w:shd w:val="clear" w:color="auto" w:fill="auto"/>
        <w:spacing w:line="288" w:lineRule="exact"/>
        <w:ind w:left="142" w:right="20" w:firstLine="45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Полат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Е.С. Портфель ученика // Иностранные языки в школе. - 2000. - №5. - с. 22.</w:t>
      </w:r>
    </w:p>
    <w:p w:rsidR="00C36C23" w:rsidRDefault="00C36C23" w:rsidP="00C36C23">
      <w:pPr>
        <w:pStyle w:val="1"/>
        <w:numPr>
          <w:ilvl w:val="1"/>
          <w:numId w:val="8"/>
        </w:numPr>
        <w:shd w:val="clear" w:color="auto" w:fill="auto"/>
        <w:spacing w:line="288" w:lineRule="exact"/>
        <w:ind w:left="142" w:right="20" w:firstLine="45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Протасова Е. Ю. Европейская языковая политика // Иностранные языки в школе. - 2004. - № 1. - с. 8-14.</w:t>
      </w:r>
    </w:p>
    <w:p w:rsidR="00C36C23" w:rsidRDefault="00C36C23" w:rsidP="00C36C23">
      <w:pPr>
        <w:pStyle w:val="2"/>
        <w:numPr>
          <w:ilvl w:val="1"/>
          <w:numId w:val="8"/>
        </w:numPr>
        <w:shd w:val="clear" w:color="auto" w:fill="auto"/>
        <w:tabs>
          <w:tab w:val="left" w:pos="1506"/>
        </w:tabs>
        <w:ind w:left="142" w:right="100" w:firstLine="56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Сафонова В. В. «Языковой портфель» в России: </w:t>
      </w:r>
      <w:proofErr w:type="spellStart"/>
      <w:r>
        <w:rPr>
          <w:sz w:val="24"/>
          <w:szCs w:val="24"/>
          <w:lang w:val="ru-RU"/>
        </w:rPr>
        <w:t>личностнообразующий</w:t>
      </w:r>
      <w:proofErr w:type="spellEnd"/>
      <w:r>
        <w:rPr>
          <w:sz w:val="24"/>
          <w:szCs w:val="24"/>
          <w:lang w:val="ru-RU"/>
        </w:rPr>
        <w:t xml:space="preserve"> потенциал// Современные проблемы языкового образования: научно-методический сборник. В 2 ч. Ч. 2. - М.: </w:t>
      </w:r>
      <w:proofErr w:type="spellStart"/>
      <w:r>
        <w:rPr>
          <w:sz w:val="24"/>
          <w:szCs w:val="24"/>
          <w:lang w:val="ru-RU"/>
        </w:rPr>
        <w:t>Еврошкола</w:t>
      </w:r>
      <w:proofErr w:type="spellEnd"/>
      <w:r>
        <w:rPr>
          <w:sz w:val="24"/>
          <w:szCs w:val="24"/>
          <w:lang w:val="ru-RU"/>
        </w:rPr>
        <w:t>, 2001.-с. 8-17.</w:t>
      </w:r>
    </w:p>
    <w:p w:rsidR="00C36C23" w:rsidRDefault="00C36C23" w:rsidP="00C36C23">
      <w:pPr>
        <w:pStyle w:val="2"/>
        <w:numPr>
          <w:ilvl w:val="1"/>
          <w:numId w:val="8"/>
        </w:numPr>
        <w:shd w:val="clear" w:color="auto" w:fill="auto"/>
        <w:tabs>
          <w:tab w:val="left" w:pos="1477"/>
        </w:tabs>
        <w:ind w:left="709" w:right="100"/>
        <w:rPr>
          <w:sz w:val="24"/>
          <w:szCs w:val="24"/>
        </w:rPr>
      </w:pPr>
      <w:r>
        <w:rPr>
          <w:sz w:val="24"/>
          <w:szCs w:val="24"/>
        </w:rPr>
        <w:t xml:space="preserve">Little, David / </w:t>
      </w:r>
      <w:proofErr w:type="spellStart"/>
      <w:r>
        <w:rPr>
          <w:sz w:val="24"/>
          <w:szCs w:val="24"/>
        </w:rPr>
        <w:t>Perclova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Radka</w:t>
      </w:r>
      <w:proofErr w:type="spellEnd"/>
      <w:r>
        <w:rPr>
          <w:sz w:val="24"/>
          <w:szCs w:val="24"/>
        </w:rPr>
        <w:t xml:space="preserve"> (2001): The European Language Portfolio. Guide for Teachers and Teacher Trainers. Strasbourg: Council of Europe</w:t>
      </w:r>
      <w:r>
        <w:rPr>
          <w:sz w:val="24"/>
          <w:szCs w:val="24"/>
          <w:lang w:val="ru-RU"/>
        </w:rPr>
        <w:t xml:space="preserve"> </w:t>
      </w:r>
    </w:p>
    <w:p w:rsidR="00C36C23" w:rsidRDefault="00C36C23" w:rsidP="00C36C23">
      <w:pPr>
        <w:pStyle w:val="2"/>
        <w:shd w:val="clear" w:color="auto" w:fill="auto"/>
        <w:tabs>
          <w:tab w:val="left" w:pos="1477"/>
        </w:tabs>
        <w:ind w:right="100" w:firstLine="0"/>
        <w:rPr>
          <w:sz w:val="24"/>
          <w:szCs w:val="24"/>
        </w:rPr>
      </w:pPr>
      <w:r>
        <w:rPr>
          <w:sz w:val="24"/>
          <w:szCs w:val="24"/>
        </w:rPr>
        <w:t xml:space="preserve">Modern Languages in My Life: Self-Educational Kit. - M.: </w:t>
      </w:r>
      <w:proofErr w:type="spellStart"/>
      <w:r>
        <w:rPr>
          <w:sz w:val="24"/>
          <w:szCs w:val="24"/>
        </w:rPr>
        <w:t>Eurocschool</w:t>
      </w:r>
      <w:proofErr w:type="spellEnd"/>
      <w:r>
        <w:rPr>
          <w:sz w:val="24"/>
          <w:szCs w:val="24"/>
        </w:rPr>
        <w:t>, 2001.</w:t>
      </w:r>
    </w:p>
    <w:p w:rsidR="00C36C23" w:rsidRDefault="00C36C23" w:rsidP="00C36C23">
      <w:pPr>
        <w:pStyle w:val="2"/>
        <w:shd w:val="clear" w:color="auto" w:fill="auto"/>
        <w:tabs>
          <w:tab w:val="left" w:pos="1477"/>
        </w:tabs>
        <w:ind w:right="100" w:firstLine="0"/>
        <w:rPr>
          <w:sz w:val="24"/>
          <w:szCs w:val="24"/>
        </w:rPr>
      </w:pPr>
    </w:p>
    <w:p w:rsidR="00045668" w:rsidRDefault="007E4D89"/>
    <w:sectPr w:rsidR="00045668" w:rsidSect="004D47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24FDA"/>
    <w:multiLevelType w:val="hybridMultilevel"/>
    <w:tmpl w:val="75F6C712"/>
    <w:lvl w:ilvl="0" w:tplc="346A194A">
      <w:start w:val="1"/>
      <w:numFmt w:val="decimal"/>
      <w:lvlText w:val="%1."/>
      <w:lvlJc w:val="left"/>
      <w:pPr>
        <w:ind w:left="43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201C8B"/>
    <w:multiLevelType w:val="hybridMultilevel"/>
    <w:tmpl w:val="80326EB4"/>
    <w:lvl w:ilvl="0" w:tplc="A9EA1D04">
      <w:start w:val="1"/>
      <w:numFmt w:val="decimal"/>
      <w:lvlText w:val="%1."/>
      <w:lvlJc w:val="left"/>
      <w:pPr>
        <w:ind w:left="6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9339E"/>
    <w:multiLevelType w:val="hybridMultilevel"/>
    <w:tmpl w:val="95DEF342"/>
    <w:lvl w:ilvl="0" w:tplc="B3E4E4B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BB5510"/>
    <w:multiLevelType w:val="hybridMultilevel"/>
    <w:tmpl w:val="E4E81B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AD7EDF"/>
    <w:multiLevelType w:val="hybridMultilevel"/>
    <w:tmpl w:val="1696E7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C612318"/>
    <w:multiLevelType w:val="hybridMultilevel"/>
    <w:tmpl w:val="0EB0E676"/>
    <w:lvl w:ilvl="0" w:tplc="C12AFBEC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360768"/>
    <w:multiLevelType w:val="multilevel"/>
    <w:tmpl w:val="9B7C62C4"/>
    <w:lvl w:ilvl="0">
      <w:start w:val="1"/>
      <w:numFmt w:val="bullet"/>
      <w:lvlText w:val="•"/>
      <w:lvlJc w:val="left"/>
      <w:pPr>
        <w:ind w:left="0" w:firstLine="0"/>
      </w:pPr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73933189"/>
    <w:multiLevelType w:val="hybridMultilevel"/>
    <w:tmpl w:val="A2EA8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C36C23"/>
    <w:rsid w:val="00397F0A"/>
    <w:rsid w:val="004D4786"/>
    <w:rsid w:val="007E4D89"/>
    <w:rsid w:val="00AF38D9"/>
    <w:rsid w:val="00BE093D"/>
    <w:rsid w:val="00C36C23"/>
    <w:rsid w:val="00D82D01"/>
    <w:rsid w:val="00F54748"/>
    <w:rsid w:val="00F9511B"/>
    <w:rsid w:val="00FE5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C23"/>
    <w:pPr>
      <w:spacing w:after="0" w:line="240" w:lineRule="auto"/>
    </w:pPr>
    <w:rPr>
      <w:rFonts w:eastAsia="Calibr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36C23"/>
    <w:pPr>
      <w:spacing w:before="240"/>
      <w:ind w:left="720"/>
      <w:contextualSpacing/>
    </w:pPr>
    <w:rPr>
      <w:rFonts w:ascii="Calibri" w:hAnsi="Calibri"/>
      <w:sz w:val="22"/>
      <w:lang w:val="be-BY"/>
    </w:rPr>
  </w:style>
  <w:style w:type="character" w:customStyle="1" w:styleId="a4">
    <w:name w:val="Основной текст_"/>
    <w:basedOn w:val="a0"/>
    <w:link w:val="1"/>
    <w:locked/>
    <w:rsid w:val="00C36C23"/>
    <w:rPr>
      <w:rFonts w:ascii="Sylfaen" w:eastAsia="Sylfaen" w:hAnsi="Sylfaen" w:cs="Sylfae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4"/>
    <w:rsid w:val="00C36C23"/>
    <w:pPr>
      <w:shd w:val="clear" w:color="auto" w:fill="FFFFFF"/>
      <w:spacing w:line="312" w:lineRule="exact"/>
      <w:ind w:hanging="760"/>
      <w:jc w:val="both"/>
    </w:pPr>
    <w:rPr>
      <w:rFonts w:ascii="Sylfaen" w:eastAsia="Sylfaen" w:hAnsi="Sylfaen" w:cs="Sylfaen"/>
      <w:sz w:val="23"/>
      <w:szCs w:val="23"/>
    </w:rPr>
  </w:style>
  <w:style w:type="paragraph" w:customStyle="1" w:styleId="2">
    <w:name w:val="Основной текст2"/>
    <w:basedOn w:val="a"/>
    <w:rsid w:val="00C36C23"/>
    <w:pPr>
      <w:shd w:val="clear" w:color="auto" w:fill="FFFFFF"/>
      <w:spacing w:line="283" w:lineRule="exact"/>
      <w:ind w:hanging="800"/>
      <w:jc w:val="both"/>
    </w:pPr>
    <w:rPr>
      <w:rFonts w:eastAsia="Times New Roman"/>
      <w:sz w:val="23"/>
      <w:szCs w:val="23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8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1392</Words>
  <Characters>7935</Characters>
  <Application>Microsoft Office Word</Application>
  <DocSecurity>0</DocSecurity>
  <Lines>66</Lines>
  <Paragraphs>18</Paragraphs>
  <ScaleCrop>false</ScaleCrop>
  <Company/>
  <LinksUpToDate>false</LinksUpToDate>
  <CharactersWithSpaces>9309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7</cp:revision>
  <cp:lastPrinted>2016-12-13T09:47:00Z</cp:lastPrinted>
  <dcterms:created xsi:type="dcterms:W3CDTF">2016-01-18T09:04:00Z</dcterms:created>
  <dcterms:modified xsi:type="dcterms:W3CDTF">2016-12-13T09:48:00Z</dcterms:modified>
</cp:coreProperties>
</file>