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6" w:rsidRDefault="002A15D6" w:rsidP="002A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D6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еддверии профессионального праз</w:t>
      </w:r>
      <w:r w:rsidRPr="002A15D6">
        <w:rPr>
          <w:rFonts w:ascii="Times New Roman" w:hAnsi="Times New Roman" w:cs="Times New Roman"/>
          <w:sz w:val="28"/>
          <w:szCs w:val="28"/>
        </w:rPr>
        <w:t>дника на филологическом факультете была организо</w:t>
      </w:r>
      <w:r>
        <w:rPr>
          <w:rFonts w:ascii="Times New Roman" w:hAnsi="Times New Roman" w:cs="Times New Roman"/>
          <w:sz w:val="28"/>
          <w:szCs w:val="28"/>
        </w:rPr>
        <w:t>вана акция «Живая газета», авто</w:t>
      </w:r>
      <w:r w:rsidRPr="002A15D6">
        <w:rPr>
          <w:rFonts w:ascii="Times New Roman" w:hAnsi="Times New Roman" w:cs="Times New Roman"/>
          <w:sz w:val="28"/>
          <w:szCs w:val="28"/>
        </w:rPr>
        <w:t>рами мат</w:t>
      </w:r>
      <w:r>
        <w:rPr>
          <w:rFonts w:ascii="Times New Roman" w:hAnsi="Times New Roman" w:cs="Times New Roman"/>
          <w:sz w:val="28"/>
          <w:szCs w:val="28"/>
        </w:rPr>
        <w:t>ериалов которой стали преподава</w:t>
      </w:r>
      <w:r w:rsidRPr="002A15D6">
        <w:rPr>
          <w:rFonts w:ascii="Times New Roman" w:hAnsi="Times New Roman" w:cs="Times New Roman"/>
          <w:sz w:val="28"/>
          <w:szCs w:val="28"/>
        </w:rPr>
        <w:t>тели и студенты.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D6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никам акции предлагалось продолжить следующее высказывание: «Настоящий учитель – это...»:</w:t>
      </w:r>
    </w:p>
    <w:p w:rsidR="002A15D6" w:rsidRPr="002E0ACC" w:rsidRDefault="002A15D6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>– личност</w:t>
      </w:r>
      <w:bookmarkStart w:id="0" w:name="_GoBack"/>
      <w:bookmarkEnd w:id="0"/>
      <w:r w:rsidRPr="002E0ACC">
        <w:rPr>
          <w:rFonts w:ascii="Times New Roman" w:hAnsi="Times New Roman" w:cs="Times New Roman"/>
          <w:sz w:val="28"/>
          <w:szCs w:val="28"/>
        </w:rPr>
        <w:t>ь, созидающая личность;</w:t>
      </w:r>
    </w:p>
    <w:p w:rsidR="002A15D6" w:rsidRPr="002E0ACC" w:rsidRDefault="002A15D6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прежде всего, человек, </w:t>
      </w:r>
      <w:r w:rsidRPr="002E0AC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2E0ACC">
        <w:rPr>
          <w:rFonts w:ascii="Times New Roman" w:hAnsi="Times New Roman" w:cs="Times New Roman"/>
          <w:sz w:val="28"/>
          <w:szCs w:val="28"/>
        </w:rPr>
        <w:t xml:space="preserve">любит детей, находит радость </w:t>
      </w:r>
      <w:r w:rsidRPr="002E0ACC">
        <w:rPr>
          <w:rFonts w:ascii="Times New Roman" w:hAnsi="Times New Roman" w:cs="Times New Roman"/>
          <w:sz w:val="28"/>
          <w:szCs w:val="28"/>
        </w:rPr>
        <w:t xml:space="preserve">в общении </w:t>
      </w:r>
    </w:p>
    <w:p w:rsidR="002E0ACC" w:rsidRPr="002E0ACC" w:rsidRDefault="002A15D6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с ними, умеет дружить с детьми, принимает близко к сердцу все радости и </w:t>
      </w:r>
      <w:r w:rsidR="002E0ACC" w:rsidRPr="002E0ACC">
        <w:rPr>
          <w:rFonts w:ascii="Times New Roman" w:hAnsi="Times New Roman" w:cs="Times New Roman"/>
          <w:sz w:val="28"/>
          <w:szCs w:val="28"/>
        </w:rPr>
        <w:t>г</w:t>
      </w:r>
      <w:r w:rsidRPr="002E0ACC">
        <w:rPr>
          <w:rFonts w:ascii="Times New Roman" w:hAnsi="Times New Roman" w:cs="Times New Roman"/>
          <w:sz w:val="28"/>
          <w:szCs w:val="28"/>
        </w:rPr>
        <w:t xml:space="preserve">орести детей, знает  душу  ребёнка  и,  главное,  никогда не </w:t>
      </w:r>
      <w:r w:rsidR="002E0ACC" w:rsidRPr="002E0ACC">
        <w:rPr>
          <w:rFonts w:ascii="Times New Roman" w:hAnsi="Times New Roman" w:cs="Times New Roman"/>
          <w:sz w:val="28"/>
          <w:szCs w:val="28"/>
        </w:rPr>
        <w:t>забывает, что сам был ребёнком;</w:t>
      </w:r>
    </w:p>
    <w:p w:rsidR="002E0ACC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r w:rsidR="002A15D6" w:rsidRPr="002E0ACC">
        <w:rPr>
          <w:rFonts w:ascii="Times New Roman" w:hAnsi="Times New Roman" w:cs="Times New Roman"/>
          <w:sz w:val="28"/>
          <w:szCs w:val="28"/>
        </w:rPr>
        <w:t xml:space="preserve">тот,  кто  понимает  каждого  ученика с  полуслова,  всегда  поможет  советом, </w:t>
      </w:r>
      <w:r w:rsidRPr="002E0ACC">
        <w:rPr>
          <w:rFonts w:ascii="Times New Roman" w:hAnsi="Times New Roman" w:cs="Times New Roman"/>
          <w:sz w:val="28"/>
          <w:szCs w:val="28"/>
        </w:rPr>
        <w:t>поддержит;</w:t>
      </w:r>
    </w:p>
    <w:p w:rsidR="002E0ACC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r w:rsidR="002A15D6" w:rsidRPr="002E0ACC">
        <w:rPr>
          <w:rFonts w:ascii="Times New Roman" w:hAnsi="Times New Roman" w:cs="Times New Roman"/>
          <w:sz w:val="28"/>
          <w:szCs w:val="28"/>
        </w:rPr>
        <w:t xml:space="preserve">человек, который помогает поверить </w:t>
      </w:r>
      <w:r w:rsidRPr="002E0ACC">
        <w:rPr>
          <w:rFonts w:ascii="Times New Roman" w:hAnsi="Times New Roman" w:cs="Times New Roman"/>
          <w:sz w:val="28"/>
          <w:szCs w:val="28"/>
        </w:rPr>
        <w:t>в себя;</w:t>
      </w:r>
    </w:p>
    <w:p w:rsidR="002A15D6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r w:rsidR="002A15D6" w:rsidRPr="002E0ACC">
        <w:rPr>
          <w:rFonts w:ascii="Times New Roman" w:hAnsi="Times New Roman" w:cs="Times New Roman"/>
          <w:sz w:val="28"/>
          <w:szCs w:val="28"/>
        </w:rPr>
        <w:t xml:space="preserve">луч  света  в  тёмном  царстве </w:t>
      </w:r>
      <w:proofErr w:type="gramStart"/>
      <w:r w:rsidR="002A15D6" w:rsidRPr="002E0ACC">
        <w:rPr>
          <w:rFonts w:ascii="Times New Roman" w:hAnsi="Times New Roman" w:cs="Times New Roman"/>
          <w:sz w:val="28"/>
          <w:szCs w:val="28"/>
        </w:rPr>
        <w:t>ненастоящих</w:t>
      </w:r>
      <w:proofErr w:type="gramEnd"/>
      <w:r w:rsidR="002A15D6" w:rsidRPr="002E0ACC">
        <w:rPr>
          <w:rFonts w:ascii="Times New Roman" w:hAnsi="Times New Roman" w:cs="Times New Roman"/>
          <w:sz w:val="28"/>
          <w:szCs w:val="28"/>
        </w:rPr>
        <w:t>;</w:t>
      </w:r>
    </w:p>
    <w:p w:rsidR="002E0ACC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r w:rsidR="002A15D6" w:rsidRPr="002E0ACC">
        <w:rPr>
          <w:rFonts w:ascii="Times New Roman" w:hAnsi="Times New Roman" w:cs="Times New Roman"/>
          <w:sz w:val="28"/>
          <w:szCs w:val="28"/>
        </w:rPr>
        <w:t>человек,  который  чувствует  себя в  социуме,  как  рыба  в  воде:  он  публичен и влиятелен, подобно политику. Отличие лишь в масштабах деятельности;</w:t>
      </w:r>
      <w:r w:rsidRPr="002E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CC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r w:rsidR="002A15D6" w:rsidRPr="002E0ACC">
        <w:rPr>
          <w:rFonts w:ascii="Times New Roman" w:hAnsi="Times New Roman" w:cs="Times New Roman"/>
          <w:sz w:val="28"/>
          <w:szCs w:val="28"/>
        </w:rPr>
        <w:t>хозя</w:t>
      </w:r>
      <w:r w:rsidRPr="002E0ACC">
        <w:rPr>
          <w:rFonts w:ascii="Times New Roman" w:hAnsi="Times New Roman" w:cs="Times New Roman"/>
          <w:sz w:val="28"/>
          <w:szCs w:val="28"/>
        </w:rPr>
        <w:t xml:space="preserve">ин своей души и своего разума. </w:t>
      </w:r>
      <w:r w:rsidR="002A15D6" w:rsidRPr="002E0ACC">
        <w:rPr>
          <w:rFonts w:ascii="Times New Roman" w:hAnsi="Times New Roman" w:cs="Times New Roman"/>
          <w:sz w:val="28"/>
          <w:szCs w:val="28"/>
        </w:rPr>
        <w:t>Только  тогда  чужие  души  и  чужие  умы поддадутся влиянию учите</w:t>
      </w:r>
      <w:r w:rsidRPr="002E0ACC">
        <w:rPr>
          <w:rFonts w:ascii="Times New Roman" w:hAnsi="Times New Roman" w:cs="Times New Roman"/>
          <w:sz w:val="28"/>
          <w:szCs w:val="28"/>
        </w:rPr>
        <w:t>ля;</w:t>
      </w:r>
    </w:p>
    <w:p w:rsidR="002E0ACC" w:rsidRPr="002E0ACC" w:rsidRDefault="002E0ACC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E0ACC">
        <w:rPr>
          <w:rFonts w:ascii="Times New Roman" w:hAnsi="Times New Roman" w:cs="Times New Roman"/>
          <w:sz w:val="28"/>
          <w:szCs w:val="28"/>
        </w:rPr>
        <w:t>светач</w:t>
      </w:r>
      <w:proofErr w:type="spellEnd"/>
      <w:r w:rsidRPr="002E0ACC">
        <w:rPr>
          <w:rFonts w:ascii="Times New Roman" w:hAnsi="Times New Roman" w:cs="Times New Roman"/>
          <w:sz w:val="28"/>
          <w:szCs w:val="28"/>
        </w:rPr>
        <w:t>,  я</w:t>
      </w:r>
      <w:r w:rsidRPr="002E0ACC">
        <w:rPr>
          <w:rFonts w:ascii="Times New Roman" w:hAnsi="Times New Roman" w:cs="Times New Roman"/>
          <w:sz w:val="28"/>
          <w:szCs w:val="28"/>
          <w:lang w:val="be-BY"/>
        </w:rPr>
        <w:t xml:space="preserve">кі </w:t>
      </w:r>
      <w:proofErr w:type="spellStart"/>
      <w:r w:rsidRPr="002E0ACC">
        <w:rPr>
          <w:rFonts w:ascii="Times New Roman" w:hAnsi="Times New Roman" w:cs="Times New Roman"/>
          <w:sz w:val="28"/>
          <w:szCs w:val="28"/>
        </w:rPr>
        <w:t>асвятляе</w:t>
      </w:r>
      <w:proofErr w:type="spellEnd"/>
      <w:r w:rsidRPr="002E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ACC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Pr="002E0ACC">
        <w:rPr>
          <w:rFonts w:ascii="Times New Roman" w:hAnsi="Times New Roman" w:cs="Times New Roman"/>
          <w:sz w:val="28"/>
          <w:szCs w:val="28"/>
        </w:rPr>
        <w:t xml:space="preserve">  </w:t>
      </w:r>
      <w:r w:rsidRPr="002E0ACC">
        <w:rPr>
          <w:rFonts w:ascii="Times New Roman" w:hAnsi="Times New Roman" w:cs="Times New Roman"/>
          <w:sz w:val="28"/>
          <w:szCs w:val="28"/>
          <w:lang w:val="be-BY"/>
        </w:rPr>
        <w:t>ін</w:t>
      </w:r>
      <w:proofErr w:type="spellStart"/>
      <w:r w:rsidR="002A15D6" w:rsidRPr="002E0ACC">
        <w:rPr>
          <w:rFonts w:ascii="Times New Roman" w:hAnsi="Times New Roman" w:cs="Times New Roman"/>
          <w:sz w:val="28"/>
          <w:szCs w:val="28"/>
        </w:rPr>
        <w:t>шым</w:t>
      </w:r>
      <w:proofErr w:type="spellEnd"/>
      <w:r w:rsidR="002A15D6" w:rsidRPr="002E0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A15D6" w:rsidRPr="002E0ACC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="002A15D6" w:rsidRPr="002E0ACC">
        <w:rPr>
          <w:rFonts w:ascii="Times New Roman" w:hAnsi="Times New Roman" w:cs="Times New Roman"/>
          <w:sz w:val="28"/>
          <w:szCs w:val="28"/>
        </w:rPr>
        <w:t xml:space="preserve">  </w:t>
      </w:r>
      <w:r w:rsidRPr="002E0ACC">
        <w:rPr>
          <w:rFonts w:ascii="Times New Roman" w:hAnsi="Times New Roman" w:cs="Times New Roman"/>
          <w:sz w:val="28"/>
          <w:szCs w:val="28"/>
          <w:lang w:val="be-BY"/>
        </w:rPr>
        <w:t>ім</w:t>
      </w:r>
      <w:proofErr w:type="gramEnd"/>
      <w:r w:rsidR="002A15D6" w:rsidRPr="002E0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5D6" w:rsidRPr="002E0ACC">
        <w:rPr>
          <w:rFonts w:ascii="Times New Roman" w:hAnsi="Times New Roman" w:cs="Times New Roman"/>
          <w:sz w:val="28"/>
          <w:szCs w:val="28"/>
        </w:rPr>
        <w:t>жыццёвую</w:t>
      </w:r>
      <w:proofErr w:type="spellEnd"/>
      <w:r w:rsidR="002A15D6" w:rsidRPr="002E0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5D6" w:rsidRPr="002E0ACC">
        <w:rPr>
          <w:rFonts w:ascii="Times New Roman" w:hAnsi="Times New Roman" w:cs="Times New Roman"/>
          <w:sz w:val="28"/>
          <w:szCs w:val="28"/>
        </w:rPr>
        <w:t>перспектыву</w:t>
      </w:r>
      <w:proofErr w:type="spellEnd"/>
      <w:r w:rsidRPr="002E0AC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2E0ACC">
        <w:rPr>
          <w:rFonts w:ascii="Times New Roman" w:hAnsi="Times New Roman" w:cs="Times New Roman"/>
          <w:sz w:val="28"/>
          <w:szCs w:val="28"/>
        </w:rPr>
        <w:t xml:space="preserve"> </w:t>
      </w:r>
      <w:r w:rsidRPr="002E0A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E0ACC">
        <w:rPr>
          <w:rFonts w:ascii="Times New Roman" w:hAnsi="Times New Roman" w:cs="Times New Roman"/>
          <w:sz w:val="28"/>
          <w:szCs w:val="28"/>
        </w:rPr>
        <w:t>пэ</w:t>
      </w:r>
      <w:r w:rsidRPr="002E0AC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2E0ACC">
        <w:rPr>
          <w:rFonts w:ascii="Times New Roman" w:hAnsi="Times New Roman" w:cs="Times New Roman"/>
          <w:sz w:val="28"/>
          <w:szCs w:val="28"/>
        </w:rPr>
        <w:t>ненасць</w:t>
      </w:r>
      <w:proofErr w:type="spellEnd"/>
      <w:r w:rsidRPr="002E0A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0ACC">
        <w:rPr>
          <w:rFonts w:ascii="Times New Roman" w:hAnsi="Times New Roman" w:cs="Times New Roman"/>
          <w:sz w:val="28"/>
          <w:szCs w:val="28"/>
        </w:rPr>
        <w:t>будучым</w:t>
      </w:r>
      <w:proofErr w:type="spellEnd"/>
      <w:r w:rsidRPr="002E0ACC">
        <w:rPr>
          <w:rFonts w:ascii="Times New Roman" w:hAnsi="Times New Roman" w:cs="Times New Roman"/>
          <w:sz w:val="28"/>
          <w:szCs w:val="28"/>
        </w:rPr>
        <w:t>;</w:t>
      </w:r>
    </w:p>
    <w:p w:rsidR="002E0ACC" w:rsidRPr="002E0ACC" w:rsidRDefault="002A15D6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ACC">
        <w:rPr>
          <w:rFonts w:ascii="Times New Roman" w:hAnsi="Times New Roman" w:cs="Times New Roman"/>
          <w:sz w:val="28"/>
          <w:szCs w:val="28"/>
        </w:rPr>
        <w:t>учит жить  передаёт</w:t>
      </w:r>
      <w:proofErr w:type="gramEnd"/>
      <w:r w:rsidRPr="002E0ACC">
        <w:rPr>
          <w:rFonts w:ascii="Times New Roman" w:hAnsi="Times New Roman" w:cs="Times New Roman"/>
          <w:sz w:val="28"/>
          <w:szCs w:val="28"/>
        </w:rPr>
        <w:t xml:space="preserve"> знания  и  опыт, подталкивает к поиску ответов;</w:t>
      </w:r>
    </w:p>
    <w:p w:rsidR="002A15D6" w:rsidRPr="002E0ACC" w:rsidRDefault="002A15D6" w:rsidP="002E0A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ACC">
        <w:rPr>
          <w:rFonts w:ascii="Times New Roman" w:hAnsi="Times New Roman" w:cs="Times New Roman"/>
          <w:sz w:val="28"/>
          <w:szCs w:val="28"/>
        </w:rPr>
        <w:t>человек,  который  считает,  что не знать  чег</w:t>
      </w:r>
      <w:r w:rsidR="002E0ACC" w:rsidRPr="002E0ACC">
        <w:rPr>
          <w:rFonts w:ascii="Times New Roman" w:hAnsi="Times New Roman" w:cs="Times New Roman"/>
          <w:sz w:val="28"/>
          <w:szCs w:val="28"/>
        </w:rPr>
        <w:t xml:space="preserve">о-то - это  не  стыдно;  стыдно </w:t>
      </w:r>
      <w:r w:rsidRPr="002E0ACC">
        <w:rPr>
          <w:rFonts w:ascii="Times New Roman" w:hAnsi="Times New Roman" w:cs="Times New Roman"/>
          <w:sz w:val="28"/>
          <w:szCs w:val="28"/>
        </w:rPr>
        <w:t>не хотеть узнать. Настоящий учитель должен сам постоянно учиться.</w:t>
      </w:r>
    </w:p>
    <w:sectPr w:rsidR="002A15D6" w:rsidRPr="002E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6B"/>
    <w:multiLevelType w:val="hybridMultilevel"/>
    <w:tmpl w:val="28887204"/>
    <w:lvl w:ilvl="0" w:tplc="FA2C25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2F8"/>
    <w:multiLevelType w:val="hybridMultilevel"/>
    <w:tmpl w:val="321E2C40"/>
    <w:lvl w:ilvl="0" w:tplc="E50206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05DB"/>
    <w:multiLevelType w:val="hybridMultilevel"/>
    <w:tmpl w:val="C05AE42C"/>
    <w:lvl w:ilvl="0" w:tplc="FA2C25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93A8C"/>
    <w:multiLevelType w:val="hybridMultilevel"/>
    <w:tmpl w:val="DF043888"/>
    <w:lvl w:ilvl="0" w:tplc="01FEED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E"/>
    <w:rsid w:val="0012589F"/>
    <w:rsid w:val="002A15D6"/>
    <w:rsid w:val="002E0ACC"/>
    <w:rsid w:val="00A8492E"/>
    <w:rsid w:val="00F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2014-01-18T16:21:00Z</dcterms:created>
  <dcterms:modified xsi:type="dcterms:W3CDTF">2014-01-18T16:21:00Z</dcterms:modified>
</cp:coreProperties>
</file>