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F5" w:rsidRDefault="00055FF5" w:rsidP="00055FF5">
      <w:pPr>
        <w:pStyle w:val="Title"/>
        <w:rPr>
          <w:b/>
          <w:bCs/>
        </w:rPr>
      </w:pPr>
      <w:r>
        <w:rPr>
          <w:b/>
          <w:bCs/>
          <w:lang w:val="be-BY"/>
        </w:rPr>
        <w:t xml:space="preserve">Список научных </w:t>
      </w:r>
      <w:r>
        <w:rPr>
          <w:b/>
          <w:bCs/>
        </w:rPr>
        <w:t xml:space="preserve">работ </w:t>
      </w:r>
    </w:p>
    <w:p w:rsidR="00055FF5" w:rsidRDefault="00055FF5" w:rsidP="00055FF5">
      <w:pPr>
        <w:pStyle w:val="Title"/>
        <w:rPr>
          <w:b/>
          <w:bCs/>
        </w:rPr>
      </w:pPr>
      <w:r>
        <w:rPr>
          <w:b/>
          <w:bCs/>
        </w:rPr>
        <w:t>старшего преподавателя кафедры музыки</w:t>
      </w:r>
    </w:p>
    <w:p w:rsidR="00055FF5" w:rsidRDefault="00055FF5" w:rsidP="00055FF5">
      <w:pPr>
        <w:pStyle w:val="Title"/>
        <w:rPr>
          <w:b/>
          <w:bCs/>
        </w:rPr>
      </w:pPr>
      <w:r>
        <w:rPr>
          <w:b/>
          <w:bCs/>
        </w:rPr>
        <w:t xml:space="preserve"> и методики преподавания музыки Дедковской Елены Григорьевны</w:t>
      </w:r>
    </w:p>
    <w:p w:rsidR="00651217" w:rsidRDefault="00651217" w:rsidP="00055FF5">
      <w:pPr>
        <w:pStyle w:val="Title"/>
        <w:rPr>
          <w:b/>
          <w:bCs/>
        </w:rPr>
      </w:pPr>
    </w:p>
    <w:p w:rsidR="00651217" w:rsidRDefault="00651217" w:rsidP="00055FF5">
      <w:pPr>
        <w:pStyle w:val="Title"/>
        <w:rPr>
          <w:b/>
          <w:bCs/>
        </w:rPr>
      </w:pPr>
    </w:p>
    <w:p w:rsidR="00055FF5" w:rsidRDefault="00055FF5" w:rsidP="00055FF5">
      <w:pPr>
        <w:pStyle w:val="Title"/>
        <w:jc w:val="left"/>
      </w:pPr>
      <w:r>
        <w:rPr>
          <w:bCs/>
        </w:rPr>
        <w:t>1.</w:t>
      </w:r>
      <w:r>
        <w:t xml:space="preserve">«Некаторыя пытанні прафесійнай падрыхтоўкі студэнтаў да выкладання музыкі ў пачатковых класах». </w:t>
      </w:r>
    </w:p>
    <w:p w:rsidR="00055FF5" w:rsidRDefault="00055FF5" w:rsidP="00055FF5">
      <w:pPr>
        <w:pStyle w:val="BodyText"/>
        <w:rPr>
          <w:lang w:val="ru-RU"/>
        </w:rPr>
      </w:pPr>
      <w:r>
        <w:rPr>
          <w:lang w:val="ru-RU"/>
        </w:rPr>
        <w:tab/>
      </w:r>
      <w:r>
        <w:t xml:space="preserve">Беларуская пачатковая школа: праблемы і перспектывы развіцця: Матэрыялы юбілейнай навукова-практычнай канферэнцыі. </w:t>
      </w:r>
      <w:r>
        <w:rPr>
          <w:lang w:val="ru-RU"/>
        </w:rPr>
        <w:t>–</w:t>
      </w:r>
      <w:r>
        <w:t>Мазыр: МазДПІ, 1994.С</w:t>
      </w:r>
      <w:r>
        <w:rPr>
          <w:lang w:val="ru-RU"/>
        </w:rPr>
        <w:t>.</w:t>
      </w:r>
      <w:r>
        <w:t xml:space="preserve"> 56 – 57</w:t>
      </w:r>
      <w:r>
        <w:rPr>
          <w:lang w:val="ru-RU"/>
        </w:rPr>
        <w:t xml:space="preserve"> (2).</w:t>
      </w:r>
    </w:p>
    <w:p w:rsidR="00055FF5" w:rsidRDefault="00055FF5" w:rsidP="00055FF5">
      <w:pPr>
        <w:pStyle w:val="BodyText"/>
        <w:rPr>
          <w:lang w:val="ru-RU"/>
        </w:rPr>
      </w:pPr>
      <w:r>
        <w:t>2.</w:t>
      </w:r>
      <w:r>
        <w:rPr>
          <w:lang w:val="ru-RU"/>
        </w:rPr>
        <w:t>«</w:t>
      </w:r>
      <w:r>
        <w:t>Аўтарская песня як з'ява паэтычнай творчасці сучаснай моладзі</w:t>
      </w:r>
      <w:r>
        <w:rPr>
          <w:lang w:val="ru-RU"/>
        </w:rPr>
        <w:t>».</w:t>
      </w:r>
      <w:r>
        <w:t xml:space="preserve"> </w:t>
      </w:r>
      <w:r>
        <w:rPr>
          <w:lang w:val="ru-RU"/>
        </w:rPr>
        <w:tab/>
      </w:r>
      <w:r>
        <w:t xml:space="preserve">Беларуская пачатковая школа: праблемы і перспектывы развіцця: Матэрыялы юбілейнай навукова-практычнай канферэнцыі. – Мазыр: МазДПІ, 1994. С. 260 – 261 </w:t>
      </w:r>
      <w:r>
        <w:rPr>
          <w:lang w:val="ru-RU"/>
        </w:rPr>
        <w:t>(2).</w:t>
      </w:r>
    </w:p>
    <w:p w:rsidR="00055FF5" w:rsidRDefault="00055FF5" w:rsidP="00055FF5">
      <w:pPr>
        <w:pStyle w:val="BodyText2"/>
        <w:framePr w:hSpace="0" w:wrap="auto" w:vAnchor="margin" w:xAlign="left" w:yAlign="inline"/>
        <w:jc w:val="both"/>
        <w:rPr>
          <w:lang w:val="be-BY"/>
        </w:rPr>
      </w:pPr>
      <w:r>
        <w:rPr>
          <w:lang w:val="be-BY"/>
        </w:rPr>
        <w:t xml:space="preserve">3. </w:t>
      </w:r>
      <w:r>
        <w:t>«История развития молодёжного славянского песенного движения».</w:t>
      </w:r>
    </w:p>
    <w:p w:rsidR="00055FF5" w:rsidRDefault="00055FF5" w:rsidP="00055FF5">
      <w:pPr>
        <w:pStyle w:val="BodyText"/>
        <w:rPr>
          <w:lang w:val="ru-RU"/>
        </w:rPr>
      </w:pPr>
      <w:r>
        <w:rPr>
          <w:lang w:val="ru-RU"/>
        </w:rPr>
        <w:tab/>
      </w:r>
      <w:r>
        <w:t>Духовные, культурные и исторические корни содружества славянских народов: Тезисы докладов научной конференции.</w:t>
      </w:r>
      <w:r>
        <w:rPr>
          <w:lang w:val="ru-RU"/>
        </w:rPr>
        <w:t xml:space="preserve"> – </w:t>
      </w:r>
      <w:r>
        <w:t>Мозырь: МозГПИ, 1997.</w:t>
      </w:r>
      <w:r>
        <w:rPr>
          <w:lang w:val="ru-RU"/>
        </w:rPr>
        <w:t xml:space="preserve"> –</w:t>
      </w:r>
      <w:r>
        <w:t xml:space="preserve"> С.31</w:t>
      </w:r>
      <w:r>
        <w:rPr>
          <w:lang w:val="ru-RU"/>
        </w:rPr>
        <w:t xml:space="preserve"> –</w:t>
      </w:r>
      <w:r>
        <w:t>34</w:t>
      </w:r>
      <w:r>
        <w:rPr>
          <w:lang w:val="ru-RU"/>
        </w:rPr>
        <w:t xml:space="preserve"> (2).</w:t>
      </w:r>
    </w:p>
    <w:p w:rsidR="00055FF5" w:rsidRDefault="00055FF5" w:rsidP="00055FF5">
      <w:pPr>
        <w:pStyle w:val="BodyText2"/>
        <w:framePr w:hSpace="0" w:wrap="auto" w:vAnchor="margin" w:xAlign="left" w:yAlign="inline"/>
        <w:jc w:val="both"/>
        <w:rPr>
          <w:lang w:val="be-BY"/>
        </w:rPr>
      </w:pPr>
      <w:r>
        <w:rPr>
          <w:lang w:val="be-BY"/>
        </w:rPr>
        <w:t xml:space="preserve">4. </w:t>
      </w:r>
      <w:r>
        <w:t>«Авторская песня в нравственно-эстетическом воспитании учащихся».</w:t>
      </w:r>
    </w:p>
    <w:p w:rsidR="00055FF5" w:rsidRDefault="00055FF5" w:rsidP="00055FF5">
      <w:pPr>
        <w:jc w:val="both"/>
        <w:rPr>
          <w:sz w:val="28"/>
        </w:rPr>
      </w:pPr>
      <w:r>
        <w:rPr>
          <w:sz w:val="28"/>
        </w:rPr>
        <w:tab/>
        <w:t>Личность и музыка: Материалы Международной конференции 1 – 3 октября. Минск: БГПУ им.М.Танка, – 1998 – С.13 – 15 (3).</w:t>
      </w:r>
    </w:p>
    <w:p w:rsidR="00055FF5" w:rsidRDefault="00055FF5" w:rsidP="00055FF5">
      <w:pPr>
        <w:pStyle w:val="BodyText"/>
        <w:rPr>
          <w:lang w:val="ru-RU"/>
        </w:rPr>
      </w:pPr>
      <w:r>
        <w:t xml:space="preserve">5. </w:t>
      </w:r>
      <w:r>
        <w:rPr>
          <w:lang w:val="ru-RU"/>
        </w:rPr>
        <w:t>«</w:t>
      </w:r>
      <w:r>
        <w:t>Асаблівасці жанру аўтарскай песні</w:t>
      </w:r>
      <w:r>
        <w:rPr>
          <w:lang w:val="ru-RU"/>
        </w:rPr>
        <w:t>»</w:t>
      </w:r>
      <w:r>
        <w:t xml:space="preserve">. </w:t>
      </w:r>
    </w:p>
    <w:p w:rsidR="00055FF5" w:rsidRPr="00055FF5" w:rsidRDefault="00055FF5" w:rsidP="00055FF5">
      <w:pPr>
        <w:pStyle w:val="BodyText"/>
      </w:pPr>
      <w:r>
        <w:rPr>
          <w:lang w:val="ru-RU"/>
        </w:rPr>
        <w:tab/>
      </w:r>
      <w:r>
        <w:t>Канцэптуальныя пытанні развіцця мовы, літаратуры і мастацтва ў святле адраджэння культуры і духоўнасці беларускага народа: Матэрыялы Рэспубліканскай навуковай канферэнцыі. – Мазыр:МазДПІ, 1998.– С.372</w:t>
      </w:r>
      <w:r w:rsidRPr="00055FF5">
        <w:t xml:space="preserve"> – </w:t>
      </w:r>
      <w:r>
        <w:t xml:space="preserve">375 </w:t>
      </w:r>
      <w:r w:rsidRPr="00055FF5">
        <w:t>(4).</w:t>
      </w:r>
    </w:p>
    <w:p w:rsidR="00055FF5" w:rsidRPr="00055FF5" w:rsidRDefault="00055FF5" w:rsidP="00055FF5">
      <w:pPr>
        <w:pStyle w:val="BodyText"/>
      </w:pPr>
      <w:r>
        <w:t xml:space="preserve">6. </w:t>
      </w:r>
      <w:r w:rsidRPr="00055FF5">
        <w:t>«</w:t>
      </w:r>
      <w:r>
        <w:t>Роля аўтарскай песні ў духоўным стане асобы</w:t>
      </w:r>
      <w:r w:rsidRPr="00055FF5">
        <w:t>»</w:t>
      </w:r>
      <w:r>
        <w:t xml:space="preserve">. </w:t>
      </w:r>
    </w:p>
    <w:p w:rsidR="00055FF5" w:rsidRDefault="00055FF5" w:rsidP="00055FF5">
      <w:pPr>
        <w:pStyle w:val="BodyText"/>
      </w:pPr>
      <w:r w:rsidRPr="00055FF5">
        <w:tab/>
      </w:r>
      <w:r>
        <w:t xml:space="preserve">Праблемы мастацкай педагогікі: Матэрыялы Міжнароднай </w:t>
      </w:r>
      <w:r w:rsidRPr="00055FF5">
        <w:t>к</w:t>
      </w:r>
      <w:r>
        <w:t>анферэнцыі 13-14 красавіка “Мір, мастацтва і дзеці”. –Віцебск, ВДУ, 1998. – С.200 – 202 (2).</w:t>
      </w:r>
    </w:p>
    <w:p w:rsidR="00055FF5" w:rsidRDefault="00055FF5" w:rsidP="00055FF5">
      <w:pPr>
        <w:pStyle w:val="Heading1"/>
        <w:jc w:val="both"/>
        <w:rPr>
          <w:lang w:val="be-BY"/>
        </w:rPr>
      </w:pPr>
      <w:r>
        <w:rPr>
          <w:lang w:val="be-BY"/>
        </w:rPr>
        <w:t xml:space="preserve">7. </w:t>
      </w:r>
      <w:r>
        <w:t>«Значимость кружка авторской песни в формировании эстетического отношения студентов к музыкальному искусству».</w:t>
      </w:r>
    </w:p>
    <w:p w:rsidR="00055FF5" w:rsidRDefault="00055FF5" w:rsidP="00055FF5">
      <w:pPr>
        <w:pStyle w:val="BodyText"/>
        <w:rPr>
          <w:lang w:val="ru-RU"/>
        </w:rPr>
      </w:pPr>
      <w:r>
        <w:tab/>
      </w:r>
      <w:r>
        <w:rPr>
          <w:lang w:val="ru-RU"/>
        </w:rPr>
        <w:t>Формирование воспитывающей социально-культурной среды в общежитиях учебных заведений: Материалы республиканского семинара-практикума 23-25 ноября.– Мозырь:МозГПИ, 1999.– С.95 – 97 (2).</w:t>
      </w:r>
    </w:p>
    <w:p w:rsidR="00055FF5" w:rsidRDefault="00055FF5" w:rsidP="00055FF5">
      <w:pPr>
        <w:pStyle w:val="Heading1"/>
        <w:jc w:val="both"/>
        <w:rPr>
          <w:lang w:val="be-BY"/>
        </w:rPr>
      </w:pPr>
      <w:r>
        <w:rPr>
          <w:lang w:val="be-BY"/>
        </w:rPr>
        <w:t xml:space="preserve">8. </w:t>
      </w:r>
      <w:r>
        <w:t xml:space="preserve">«Роля аўтарскай песні ў музычным выхаванні навучэнцаў». </w:t>
      </w:r>
    </w:p>
    <w:p w:rsidR="00055FF5" w:rsidRDefault="00055FF5" w:rsidP="00055FF5">
      <w:pPr>
        <w:pStyle w:val="BodyText"/>
      </w:pPr>
      <w:r>
        <w:tab/>
        <w:t>Беларуская пачатковая школа: Праблемы і перспектывы развіцця: Матэрыялы Міжнароднай канферэнцыі 29 – 30 верасня. – -Мазыр: МазДПІ, 1999. – С.110 – 112 (2).</w:t>
      </w:r>
    </w:p>
    <w:p w:rsidR="00055FF5" w:rsidRDefault="00055FF5" w:rsidP="00055FF5">
      <w:pPr>
        <w:pStyle w:val="BodyText"/>
        <w:rPr>
          <w:lang w:val="ru-RU"/>
        </w:rPr>
      </w:pPr>
      <w:r>
        <w:t xml:space="preserve">9. </w:t>
      </w:r>
      <w:r>
        <w:rPr>
          <w:lang w:val="ru-RU"/>
        </w:rPr>
        <w:t>«</w:t>
      </w:r>
      <w:r>
        <w:t>Развитие творческих способностей студентов в клубе самодеятельной песни</w:t>
      </w:r>
      <w:r>
        <w:rPr>
          <w:lang w:val="ru-RU"/>
        </w:rPr>
        <w:t>»</w:t>
      </w:r>
      <w:r>
        <w:t>.</w:t>
      </w:r>
    </w:p>
    <w:p w:rsidR="00055FF5" w:rsidRDefault="00055FF5" w:rsidP="00055FF5">
      <w:pPr>
        <w:pStyle w:val="BodyText"/>
        <w:rPr>
          <w:lang w:val="ru-RU"/>
        </w:rPr>
      </w:pPr>
      <w:r>
        <w:rPr>
          <w:lang w:val="ru-RU"/>
        </w:rPr>
        <w:tab/>
      </w:r>
      <w:r>
        <w:t>Подготовка педагогических кадров в условиях классического университета: Материалы республиканской научно-практической конференции 28-29 апреля. – Могилев: МогГУ им. А.Кулешова, 1999. – С.200 – 202 (3).</w:t>
      </w:r>
      <w:r>
        <w:rPr>
          <w:lang w:val="ru-RU"/>
        </w:rPr>
        <w:t xml:space="preserve">  </w:t>
      </w:r>
    </w:p>
    <w:p w:rsidR="00055FF5" w:rsidRDefault="00055FF5" w:rsidP="00055FF5">
      <w:pPr>
        <w:pStyle w:val="Heading2"/>
        <w:jc w:val="both"/>
      </w:pPr>
      <w:r>
        <w:rPr>
          <w:lang w:val="be-BY"/>
        </w:rPr>
        <w:lastRenderedPageBreak/>
        <w:t xml:space="preserve">10. </w:t>
      </w:r>
      <w:r>
        <w:t>«Методологические особенности музыкального обучения учащихся на материале авторской песни».</w:t>
      </w:r>
    </w:p>
    <w:p w:rsidR="00055FF5" w:rsidRDefault="00055FF5" w:rsidP="00055FF5">
      <w:pPr>
        <w:pStyle w:val="Heading1"/>
        <w:jc w:val="both"/>
        <w:rPr>
          <w:lang w:val="be-BY"/>
        </w:rPr>
      </w:pPr>
      <w:r>
        <w:tab/>
        <w:t xml:space="preserve">Методологические, организационные новации и проблемы музыкального образования и воспитания в современных условиях: Материалы международной научно-практической конференции 22-24 мая. – Брест: БрГПУ, 2000. С.63-65 (2).  </w:t>
      </w:r>
    </w:p>
    <w:p w:rsidR="00055FF5" w:rsidRDefault="00055FF5" w:rsidP="00055FF5">
      <w:pPr>
        <w:pStyle w:val="Title"/>
        <w:jc w:val="both"/>
      </w:pPr>
      <w:r>
        <w:rPr>
          <w:lang w:val="be-BY"/>
        </w:rPr>
        <w:t>11.</w:t>
      </w:r>
      <w:r>
        <w:t xml:space="preserve">«Музыкально-эстетическое воспитание школьников средствами авторской песни на занятиях музыки в школе».  </w:t>
      </w:r>
    </w:p>
    <w:p w:rsidR="00055FF5" w:rsidRDefault="00055FF5" w:rsidP="00055FF5">
      <w:pPr>
        <w:pStyle w:val="Title"/>
        <w:jc w:val="both"/>
      </w:pPr>
      <w:r>
        <w:tab/>
        <w:t>Совершенствование образовательного процесса как социально-педагогическая проблема: Материалы международной научно-практической конференции 20-21 апреля. – Брянск: БГПУ, 2000. – с.158 – 159 (2).</w:t>
      </w:r>
    </w:p>
    <w:p w:rsidR="00055FF5" w:rsidRDefault="00055FF5" w:rsidP="00055FF5">
      <w:pPr>
        <w:pStyle w:val="Heading1"/>
        <w:jc w:val="both"/>
      </w:pPr>
      <w:r>
        <w:rPr>
          <w:lang w:val="be-BY"/>
        </w:rPr>
        <w:t>12.</w:t>
      </w:r>
      <w:r>
        <w:t>«Особенности деятельности кружка авторской песни по развитию творческих способностей учащихся».</w:t>
      </w:r>
    </w:p>
    <w:p w:rsidR="00055FF5" w:rsidRDefault="00055FF5" w:rsidP="00055FF5">
      <w:pPr>
        <w:pStyle w:val="BodyText"/>
        <w:rPr>
          <w:lang w:val="ru-RU"/>
        </w:rPr>
      </w:pPr>
      <w:r>
        <w:rPr>
          <w:lang w:val="ru-RU"/>
        </w:rPr>
        <w:tab/>
        <w:t>Личность и музыка: материалы международной научно-практической конференции 9 ноября. –Минск БГПУ им.М.Танка, 2000. – С.157 – 161 (4,5).</w:t>
      </w:r>
    </w:p>
    <w:p w:rsidR="00055FF5" w:rsidRDefault="00055FF5" w:rsidP="00055FF5">
      <w:pPr>
        <w:pStyle w:val="BodyText"/>
        <w:rPr>
          <w:lang w:val="ru-RU"/>
        </w:rPr>
      </w:pPr>
      <w:r>
        <w:t>13</w:t>
      </w:r>
      <w:r>
        <w:rPr>
          <w:lang w:val="ru-RU"/>
        </w:rPr>
        <w:t xml:space="preserve">.«Авторская песня в школе».  </w:t>
      </w:r>
    </w:p>
    <w:p w:rsidR="00055FF5" w:rsidRDefault="00055FF5" w:rsidP="00055FF5">
      <w:pPr>
        <w:pStyle w:val="Title"/>
        <w:jc w:val="both"/>
      </w:pPr>
      <w:r>
        <w:tab/>
        <w:t xml:space="preserve"> Беларуская пачатковая  школа: праблемы </w:t>
      </w:r>
      <w:r>
        <w:rPr>
          <w:lang w:val="be-BY"/>
        </w:rPr>
        <w:t>і</w:t>
      </w:r>
      <w:r>
        <w:t xml:space="preserve"> перспектывы развіцця.Ч.</w:t>
      </w:r>
      <w:r>
        <w:rPr>
          <w:lang w:val="en-US"/>
        </w:rPr>
        <w:t>II</w:t>
      </w:r>
      <w:r>
        <w:t xml:space="preserve"> 19 – 20 снежня. – Мазыр: МазДПІ, 2000. – С.16 – 17 (2).  </w:t>
      </w:r>
    </w:p>
    <w:p w:rsidR="00055FF5" w:rsidRDefault="00055FF5" w:rsidP="00055FF5">
      <w:pPr>
        <w:pStyle w:val="Title"/>
        <w:jc w:val="both"/>
      </w:pPr>
      <w:r>
        <w:t xml:space="preserve"> </w:t>
      </w:r>
      <w:r>
        <w:rPr>
          <w:lang w:val="be-BY"/>
        </w:rPr>
        <w:t xml:space="preserve">14. </w:t>
      </w:r>
      <w:r>
        <w:t>«Развивающее значение авторской песни на занятиях музыки в школе».</w:t>
      </w:r>
    </w:p>
    <w:p w:rsidR="00055FF5" w:rsidRDefault="00055FF5" w:rsidP="00055FF5">
      <w:pPr>
        <w:jc w:val="both"/>
        <w:rPr>
          <w:b/>
          <w:bCs/>
          <w:sz w:val="28"/>
          <w:szCs w:val="28"/>
          <w:lang w:val="be-BY"/>
        </w:rPr>
      </w:pPr>
      <w:r>
        <w:rPr>
          <w:sz w:val="28"/>
        </w:rPr>
        <w:tab/>
        <w:t>Педагогика искусства: история, современное состояние, перспективы развития: Материалы научно-практической конференции 13 – 14 декабря.– Мозырь: МозГПИ, 2000. –С.</w:t>
      </w:r>
      <w:r>
        <w:rPr>
          <w:bCs/>
          <w:sz w:val="28"/>
          <w:szCs w:val="28"/>
        </w:rPr>
        <w:t>203 – 207 (5)</w:t>
      </w:r>
      <w:r>
        <w:rPr>
          <w:bCs/>
          <w:sz w:val="28"/>
          <w:szCs w:val="28"/>
          <w:lang w:val="be-BY"/>
        </w:rPr>
        <w:t>.</w:t>
      </w:r>
    </w:p>
    <w:p w:rsidR="00055FF5" w:rsidRDefault="00055FF5" w:rsidP="00055FF5">
      <w:pPr>
        <w:pStyle w:val="Title"/>
        <w:jc w:val="both"/>
      </w:pPr>
      <w:r>
        <w:rPr>
          <w:lang w:val="be-BY"/>
        </w:rPr>
        <w:t xml:space="preserve">15. </w:t>
      </w:r>
      <w:r>
        <w:t>«Развитие творческой личности в кружке авторской песни».</w:t>
      </w:r>
    </w:p>
    <w:p w:rsidR="00055FF5" w:rsidRDefault="00055FF5" w:rsidP="00055FF5">
      <w:pPr>
        <w:jc w:val="both"/>
        <w:rPr>
          <w:sz w:val="28"/>
          <w:lang w:val="be-BY"/>
        </w:rPr>
      </w:pPr>
      <w:r>
        <w:rPr>
          <w:sz w:val="28"/>
        </w:rPr>
        <w:tab/>
        <w:t>Мир искусства и дети: проблемы художественной педагогики: Научно-практическая конференция 15-16 мая. – Витебск: ВГУ им. П.М.</w:t>
      </w:r>
      <w:r>
        <w:rPr>
          <w:sz w:val="28"/>
          <w:lang w:val="be-BY"/>
        </w:rPr>
        <w:t xml:space="preserve"> </w:t>
      </w:r>
      <w:r>
        <w:rPr>
          <w:sz w:val="28"/>
        </w:rPr>
        <w:t>Машерова, 2001. – С.135 – 136 (2)</w:t>
      </w:r>
      <w:r>
        <w:rPr>
          <w:sz w:val="28"/>
          <w:lang w:val="be-BY"/>
        </w:rPr>
        <w:t xml:space="preserve">.   </w:t>
      </w:r>
    </w:p>
    <w:p w:rsidR="00055FF5" w:rsidRDefault="00055FF5" w:rsidP="00055FF5">
      <w:pPr>
        <w:pStyle w:val="BodyText"/>
        <w:rPr>
          <w:lang w:val="ru-RU"/>
        </w:rPr>
      </w:pPr>
      <w:r>
        <w:t>16.</w:t>
      </w:r>
      <w:r>
        <w:rPr>
          <w:lang w:val="ru-RU"/>
        </w:rPr>
        <w:t xml:space="preserve"> «Методические особенности проведения занятий </w:t>
      </w:r>
      <w:r>
        <w:t xml:space="preserve">музыки в </w:t>
      </w:r>
    </w:p>
    <w:p w:rsidR="00055FF5" w:rsidRDefault="00055FF5" w:rsidP="00055FF5">
      <w:pPr>
        <w:pStyle w:val="Title"/>
        <w:jc w:val="both"/>
      </w:pPr>
      <w:r>
        <w:t xml:space="preserve">школе, построенных на изучении жанра авторской песни». </w:t>
      </w:r>
    </w:p>
    <w:p w:rsidR="00055FF5" w:rsidRDefault="00055FF5" w:rsidP="00055FF5">
      <w:pPr>
        <w:pStyle w:val="Heading2"/>
        <w:jc w:val="both"/>
        <w:rPr>
          <w:lang w:val="be-BY"/>
        </w:rPr>
      </w:pPr>
      <w:r>
        <w:tab/>
        <w:t>Совершенствование подготовки учителей начальных классов в свете реформирования высшей и общеобразовательной школы. Сборник научных трудов. – Мозырь: МГПУ, 2002. – С.106 – 117 (10)</w:t>
      </w:r>
      <w:r>
        <w:rPr>
          <w:lang w:val="be-BY"/>
        </w:rPr>
        <w:t>.</w:t>
      </w:r>
    </w:p>
    <w:p w:rsidR="00055FF5" w:rsidRDefault="00055FF5" w:rsidP="00055FF5">
      <w:pPr>
        <w:pStyle w:val="Title"/>
        <w:jc w:val="both"/>
      </w:pPr>
      <w:r>
        <w:rPr>
          <w:lang w:val="be-BY"/>
        </w:rPr>
        <w:t xml:space="preserve">17. </w:t>
      </w:r>
      <w:r>
        <w:t xml:space="preserve">«Авторская песня на уроках музыки в старших классах».  </w:t>
      </w:r>
    </w:p>
    <w:p w:rsidR="00055FF5" w:rsidRDefault="00055FF5" w:rsidP="00055FF5">
      <w:pPr>
        <w:jc w:val="both"/>
        <w:rPr>
          <w:sz w:val="28"/>
          <w:lang w:val="be-BY"/>
        </w:rPr>
      </w:pPr>
      <w:r>
        <w:rPr>
          <w:sz w:val="28"/>
        </w:rPr>
        <w:tab/>
        <w:t>Весн</w:t>
      </w:r>
      <w:r>
        <w:rPr>
          <w:sz w:val="28"/>
          <w:lang w:val="be-BY"/>
        </w:rPr>
        <w:t xml:space="preserve">ік МДПУ – 2002. – № 7. – С.137 – 142 (6).  </w:t>
      </w:r>
    </w:p>
    <w:p w:rsidR="00055FF5" w:rsidRDefault="00055FF5" w:rsidP="00055FF5">
      <w:pPr>
        <w:pStyle w:val="BodyText3"/>
        <w:framePr w:hSpace="0" w:wrap="auto" w:vAnchor="margin" w:xAlign="left" w:yAlign="inline"/>
        <w:jc w:val="both"/>
        <w:rPr>
          <w:sz w:val="28"/>
        </w:rPr>
      </w:pPr>
      <w:r>
        <w:rPr>
          <w:sz w:val="28"/>
          <w:szCs w:val="28"/>
          <w:lang w:val="be-BY"/>
        </w:rPr>
        <w:t>18.</w:t>
      </w:r>
      <w:r>
        <w:rPr>
          <w:sz w:val="28"/>
          <w:lang w:val="be-BY"/>
        </w:rPr>
        <w:t xml:space="preserve"> </w:t>
      </w:r>
      <w:r>
        <w:t>«</w:t>
      </w:r>
      <w:r>
        <w:rPr>
          <w:sz w:val="28"/>
          <w:lang w:val="be-BY"/>
        </w:rPr>
        <w:t>Круг тем и образов в авторской песне. Манера исполнения</w:t>
      </w:r>
      <w:r>
        <w:t xml:space="preserve">».  </w:t>
      </w:r>
    </w:p>
    <w:p w:rsidR="00055FF5" w:rsidRDefault="00055FF5" w:rsidP="00055FF5">
      <w:pPr>
        <w:jc w:val="both"/>
        <w:rPr>
          <w:sz w:val="28"/>
          <w:lang w:val="be-BY"/>
        </w:rPr>
      </w:pPr>
      <w:r>
        <w:rPr>
          <w:sz w:val="28"/>
          <w:lang w:val="be-BY"/>
        </w:rPr>
        <w:tab/>
        <w:t xml:space="preserve">Личность и музыка: Международная научно-практическая конференция. 17-18 декабря. – Минск: БГПУ им. М.Танка, 2002. – </w:t>
      </w:r>
    </w:p>
    <w:p w:rsidR="00055FF5" w:rsidRDefault="00055FF5" w:rsidP="00055FF5">
      <w:pPr>
        <w:jc w:val="both"/>
        <w:rPr>
          <w:sz w:val="28"/>
          <w:lang w:val="be-BY"/>
        </w:rPr>
      </w:pPr>
      <w:r>
        <w:rPr>
          <w:sz w:val="28"/>
          <w:lang w:val="be-BY"/>
        </w:rPr>
        <w:t>С.319 – 324 (4).</w:t>
      </w:r>
    </w:p>
    <w:p w:rsidR="00055FF5" w:rsidRDefault="00055FF5" w:rsidP="00055FF5">
      <w:pPr>
        <w:jc w:val="both"/>
        <w:rPr>
          <w:lang w:val="be-BY"/>
        </w:rPr>
      </w:pPr>
      <w:r>
        <w:rPr>
          <w:sz w:val="28"/>
          <w:szCs w:val="28"/>
        </w:rPr>
        <w:t>19.«Игровые моменты в процессе изучения жанра авторской песни (на примере музыкального кружка)».</w:t>
      </w:r>
      <w:r>
        <w:rPr>
          <w:lang w:val="be-BY"/>
        </w:rPr>
        <w:t xml:space="preserve"> </w:t>
      </w:r>
    </w:p>
    <w:p w:rsidR="00055FF5" w:rsidRDefault="00055FF5" w:rsidP="00055FF5">
      <w:pPr>
        <w:jc w:val="both"/>
        <w:rPr>
          <w:sz w:val="28"/>
          <w:szCs w:val="28"/>
        </w:rPr>
      </w:pPr>
      <w:r>
        <w:rPr>
          <w:lang w:val="be-BY"/>
        </w:rPr>
        <w:tab/>
      </w:r>
      <w:r>
        <w:rPr>
          <w:sz w:val="28"/>
          <w:szCs w:val="28"/>
          <w:lang w:val="be-BY"/>
        </w:rPr>
        <w:t xml:space="preserve">Е.Г. Делковская, А.А. Цалко // </w:t>
      </w:r>
      <w:r>
        <w:rPr>
          <w:sz w:val="28"/>
          <w:szCs w:val="28"/>
        </w:rPr>
        <w:t xml:space="preserve">Игровые технологии в современном учебно-воспитательном процессе: Республиканская научно-практическая конференция. 12-13 февраля. – Мозырь: УО «МГПУ», 2004. – </w:t>
      </w:r>
    </w:p>
    <w:p w:rsidR="00055FF5" w:rsidRDefault="00055FF5" w:rsidP="00055FF5">
      <w:pPr>
        <w:pStyle w:val="Heading2"/>
        <w:jc w:val="both"/>
        <w:rPr>
          <w:szCs w:val="28"/>
          <w:lang w:val="be-BY"/>
        </w:rPr>
      </w:pPr>
      <w:r>
        <w:rPr>
          <w:szCs w:val="28"/>
        </w:rPr>
        <w:t>с. 47</w:t>
      </w:r>
      <w:r>
        <w:rPr>
          <w:szCs w:val="28"/>
          <w:lang w:val="be-BY"/>
        </w:rPr>
        <w:t xml:space="preserve"> – </w:t>
      </w:r>
      <w:r>
        <w:rPr>
          <w:szCs w:val="28"/>
        </w:rPr>
        <w:t>49</w:t>
      </w:r>
      <w:r>
        <w:rPr>
          <w:szCs w:val="28"/>
          <w:lang w:val="be-BY"/>
        </w:rPr>
        <w:t xml:space="preserve"> (3).</w:t>
      </w:r>
    </w:p>
    <w:p w:rsidR="00055FF5" w:rsidRDefault="00055FF5" w:rsidP="00055FF5">
      <w:pPr>
        <w:pStyle w:val="BodyTextIndent2"/>
        <w:ind w:firstLine="0"/>
      </w:pPr>
      <w:r>
        <w:t xml:space="preserve">20. «Формирование потребности школьников в систематическом общении </w:t>
      </w:r>
    </w:p>
    <w:p w:rsidR="00055FF5" w:rsidRDefault="00055FF5" w:rsidP="00055FF5">
      <w:pPr>
        <w:pStyle w:val="Title"/>
        <w:jc w:val="both"/>
      </w:pPr>
      <w:r>
        <w:t>с авторской песней».</w:t>
      </w:r>
    </w:p>
    <w:p w:rsidR="00055FF5" w:rsidRDefault="00055FF5" w:rsidP="00055FF5">
      <w:pPr>
        <w:pStyle w:val="Heading2"/>
        <w:jc w:val="both"/>
      </w:pPr>
      <w:r>
        <w:rPr>
          <w:lang w:val="be-BY"/>
        </w:rPr>
        <w:lastRenderedPageBreak/>
        <w:tab/>
        <w:t>А.А. Цалко, Е.Г. Дедковская //</w:t>
      </w:r>
      <w:r>
        <w:t>Актуальные проблемы педагогики музыкального искусства: Международная научно-практическая конференция. 2</w:t>
      </w:r>
      <w:r>
        <w:rPr>
          <w:lang w:val="be-BY"/>
        </w:rPr>
        <w:t xml:space="preserve"> – </w:t>
      </w:r>
      <w:r>
        <w:t xml:space="preserve">3 декабря. – Могилёв: УО «МГУ» им. А.Кулешова, </w:t>
      </w:r>
    </w:p>
    <w:p w:rsidR="00055FF5" w:rsidRDefault="00055FF5" w:rsidP="00055FF5">
      <w:pPr>
        <w:pStyle w:val="Title"/>
        <w:jc w:val="both"/>
      </w:pPr>
      <w:r>
        <w:t>2004. – С.166</w:t>
      </w:r>
      <w:r>
        <w:rPr>
          <w:lang w:val="be-BY"/>
        </w:rPr>
        <w:t xml:space="preserve"> – </w:t>
      </w:r>
      <w:r>
        <w:t>168</w:t>
      </w:r>
      <w:r>
        <w:rPr>
          <w:lang w:val="be-BY"/>
        </w:rPr>
        <w:t xml:space="preserve"> (2).</w:t>
      </w:r>
    </w:p>
    <w:p w:rsidR="00055FF5" w:rsidRDefault="00055FF5" w:rsidP="00055FF5">
      <w:pPr>
        <w:pStyle w:val="BodyTextIndent2"/>
        <w:ind w:firstLine="0"/>
      </w:pPr>
      <w:r>
        <w:t>21. «Способность к творчеству может развиваться только в творческой обстановке (на примере работы клуба авторской песни)».</w:t>
      </w:r>
    </w:p>
    <w:p w:rsidR="00055FF5" w:rsidRDefault="00055FF5" w:rsidP="00055FF5">
      <w:pPr>
        <w:pStyle w:val="Heading2"/>
        <w:jc w:val="both"/>
        <w:rPr>
          <w:lang w:val="be-BY"/>
        </w:rPr>
      </w:pPr>
      <w:r>
        <w:rPr>
          <w:lang w:val="be-BY"/>
        </w:rPr>
        <w:tab/>
        <w:t>Е.Г. Дедковская, А.А. Цалко // Беларуская пачатковая школа: Праблемы і перспектывы развіцця. Матэрыялы міжнароднай канферэнцыі 20 - 21 кастрычніка. – Мазыр: Маз.ДПУ, 2005. – С.166 – 168 (3).</w:t>
      </w:r>
    </w:p>
    <w:p w:rsidR="00055FF5" w:rsidRDefault="00055FF5" w:rsidP="00055FF5">
      <w:pPr>
        <w:pStyle w:val="BodyTextIndent2"/>
        <w:ind w:firstLine="0"/>
      </w:pPr>
      <w:r>
        <w:t xml:space="preserve">22. «Формирование у школьников эмоционального отношения </w:t>
      </w:r>
    </w:p>
    <w:p w:rsidR="00055FF5" w:rsidRDefault="00055FF5" w:rsidP="00055FF5">
      <w:pPr>
        <w:pStyle w:val="Title"/>
        <w:jc w:val="both"/>
      </w:pPr>
      <w:r>
        <w:t>к музыкальному образу в жанре авторской песни».</w:t>
      </w:r>
    </w:p>
    <w:p w:rsidR="00055FF5" w:rsidRDefault="00055FF5" w:rsidP="00055FF5">
      <w:pPr>
        <w:pStyle w:val="Heading2"/>
        <w:jc w:val="both"/>
      </w:pPr>
      <w:r>
        <w:rPr>
          <w:lang w:val="be-BY"/>
        </w:rPr>
        <w:tab/>
        <w:t xml:space="preserve">А.А. Цалко, Е.Г. Дедковская // </w:t>
      </w:r>
      <w:r>
        <w:t xml:space="preserve">Личность и музыка. Материалы </w:t>
      </w:r>
      <w:r>
        <w:rPr>
          <w:lang w:val="en-US"/>
        </w:rPr>
        <w:t>IV</w:t>
      </w:r>
      <w:r>
        <w:t xml:space="preserve"> Международной научно-практической конференции, 19</w:t>
      </w:r>
      <w:r>
        <w:rPr>
          <w:lang w:val="be-BY"/>
        </w:rPr>
        <w:t xml:space="preserve"> – </w:t>
      </w:r>
      <w:r>
        <w:t>20 декабря,– Минск: БГПУ им. М. Танка, 2005 г. – с.192</w:t>
      </w:r>
      <w:r>
        <w:rPr>
          <w:lang w:val="be-BY"/>
        </w:rPr>
        <w:t xml:space="preserve"> – </w:t>
      </w:r>
      <w:r>
        <w:t>19</w:t>
      </w:r>
      <w:r>
        <w:rPr>
          <w:lang w:val="be-BY"/>
        </w:rPr>
        <w:t>5 (4).</w:t>
      </w:r>
    </w:p>
    <w:p w:rsidR="00055FF5" w:rsidRDefault="00055FF5" w:rsidP="00055FF5">
      <w:pPr>
        <w:pStyle w:val="BodyTextIndent2"/>
        <w:ind w:firstLine="0"/>
      </w:pPr>
      <w:r>
        <w:t>23. «Воспитание музыкально-творческих навыков у детей младшего школьного возраста».</w:t>
      </w:r>
    </w:p>
    <w:p w:rsidR="00055FF5" w:rsidRDefault="00055FF5" w:rsidP="00055FF5">
      <w:pPr>
        <w:jc w:val="both"/>
        <w:rPr>
          <w:sz w:val="28"/>
        </w:rPr>
      </w:pPr>
      <w:r>
        <w:rPr>
          <w:sz w:val="28"/>
        </w:rPr>
        <w:tab/>
        <w:t>Беларуская па</w:t>
      </w:r>
      <w:r>
        <w:rPr>
          <w:sz w:val="28"/>
          <w:lang w:val="be-BY"/>
        </w:rPr>
        <w:t>чатковая</w:t>
      </w:r>
      <w:r>
        <w:rPr>
          <w:sz w:val="28"/>
        </w:rPr>
        <w:t xml:space="preserve"> школа: праблемы </w:t>
      </w:r>
      <w:r>
        <w:rPr>
          <w:sz w:val="28"/>
          <w:lang w:val="be-BY"/>
        </w:rPr>
        <w:t xml:space="preserve">і </w:t>
      </w:r>
      <w:r>
        <w:rPr>
          <w:sz w:val="28"/>
        </w:rPr>
        <w:t>перспект</w:t>
      </w:r>
      <w:r>
        <w:rPr>
          <w:sz w:val="28"/>
          <w:lang w:val="be-BY"/>
        </w:rPr>
        <w:t>ы</w:t>
      </w:r>
      <w:r>
        <w:rPr>
          <w:sz w:val="28"/>
        </w:rPr>
        <w:t>вы разв</w:t>
      </w:r>
      <w:r>
        <w:rPr>
          <w:sz w:val="28"/>
          <w:lang w:val="be-BY"/>
        </w:rPr>
        <w:t>іцця</w:t>
      </w:r>
      <w:r>
        <w:rPr>
          <w:sz w:val="28"/>
        </w:rPr>
        <w:t>:</w:t>
      </w:r>
    </w:p>
    <w:p w:rsidR="00055FF5" w:rsidRDefault="00055FF5" w:rsidP="00055FF5">
      <w:pPr>
        <w:pStyle w:val="Title"/>
        <w:jc w:val="both"/>
      </w:pPr>
      <w:r>
        <w:t xml:space="preserve">матэрыялы </w:t>
      </w:r>
      <w:r>
        <w:rPr>
          <w:lang w:val="en-US"/>
        </w:rPr>
        <w:t>VI</w:t>
      </w:r>
      <w:r>
        <w:rPr>
          <w:lang w:val="be-BY"/>
        </w:rPr>
        <w:t xml:space="preserve"> </w:t>
      </w:r>
      <w:r>
        <w:t xml:space="preserve">Рэспубліканскай навукова-практычнай канферэнцыі </w:t>
      </w:r>
      <w:r>
        <w:rPr>
          <w:lang w:val="be-BY"/>
        </w:rPr>
        <w:t xml:space="preserve"> </w:t>
      </w:r>
      <w:r>
        <w:t>(17</w:t>
      </w:r>
      <w:r>
        <w:rPr>
          <w:lang w:val="be-BY"/>
        </w:rPr>
        <w:t xml:space="preserve"> – </w:t>
      </w:r>
      <w:r>
        <w:t xml:space="preserve">18 </w:t>
      </w:r>
      <w:r>
        <w:rPr>
          <w:lang w:val="be-BY"/>
        </w:rPr>
        <w:t>кастрычніка</w:t>
      </w:r>
      <w:r>
        <w:t xml:space="preserve"> 2007г., Мазыр). Мазыр: </w:t>
      </w:r>
      <w:r>
        <w:rPr>
          <w:lang w:val="be-BY"/>
        </w:rPr>
        <w:t xml:space="preserve">УА </w:t>
      </w:r>
      <w:r>
        <w:t>«МазДПУ імя І.</w:t>
      </w:r>
      <w:r>
        <w:rPr>
          <w:lang w:val="be-BY"/>
        </w:rPr>
        <w:t>П.Шамякіна</w:t>
      </w:r>
      <w:r>
        <w:t xml:space="preserve">», </w:t>
      </w:r>
      <w:r>
        <w:rPr>
          <w:lang w:val="be-BY"/>
        </w:rPr>
        <w:t>2007.</w:t>
      </w:r>
      <w:r>
        <w:t xml:space="preserve"> – С.166</w:t>
      </w:r>
      <w:r>
        <w:rPr>
          <w:lang w:val="be-BY"/>
        </w:rPr>
        <w:t xml:space="preserve"> – </w:t>
      </w:r>
      <w:r>
        <w:t>168</w:t>
      </w:r>
      <w:r>
        <w:rPr>
          <w:lang w:val="be-BY"/>
        </w:rPr>
        <w:t xml:space="preserve"> (3).</w:t>
      </w:r>
    </w:p>
    <w:p w:rsidR="00055FF5" w:rsidRDefault="00055FF5" w:rsidP="00055FF5">
      <w:pPr>
        <w:pStyle w:val="BodyTextIndent2"/>
        <w:ind w:firstLine="0"/>
      </w:pPr>
      <w:r>
        <w:t>24. «Авторская песня в музыкально-эстетическом воспитании учащихся».</w:t>
      </w:r>
    </w:p>
    <w:p w:rsidR="00055FF5" w:rsidRDefault="00055FF5" w:rsidP="00055FF5">
      <w:pPr>
        <w:jc w:val="both"/>
      </w:pPr>
      <w:r>
        <w:rPr>
          <w:sz w:val="28"/>
          <w:lang w:val="be-BY"/>
        </w:rPr>
        <w:t>Веснік МДПУ імя І.П. Шамякіна. – 2009. – № 1.– С.120 – 124 (5).</w:t>
      </w:r>
    </w:p>
    <w:p w:rsidR="00055FF5" w:rsidRDefault="00055FF5" w:rsidP="00055FF5">
      <w:pPr>
        <w:pStyle w:val="BodyTextIndent2"/>
        <w:ind w:firstLine="0"/>
      </w:pPr>
      <w:r>
        <w:t>25. «</w:t>
      </w:r>
      <w:r>
        <w:rPr>
          <w:b/>
          <w:bCs/>
          <w:lang w:val="be-BY"/>
        </w:rPr>
        <w:t>К</w:t>
      </w:r>
      <w:r>
        <w:rPr>
          <w:bCs/>
          <w:lang w:val="be-BY"/>
        </w:rPr>
        <w:t>омпьютерные технологии на уроках музыки в школе</w:t>
      </w:r>
      <w:r>
        <w:t>».</w:t>
      </w:r>
    </w:p>
    <w:p w:rsidR="00055FF5" w:rsidRDefault="00055FF5" w:rsidP="00055FF5">
      <w:pPr>
        <w:pStyle w:val="Title"/>
        <w:jc w:val="both"/>
      </w:pPr>
      <w:r>
        <w:rPr>
          <w:bCs/>
          <w:lang w:val="be-BY"/>
        </w:rPr>
        <w:tab/>
        <w:t>Методические инновации преподавания учебных дисциплин в начальной и высшей школе: сборник научных статей.-Мозырь: УО МГПУ им.И.П.Шамякина.-2010.-С.23-26(3).</w:t>
      </w:r>
    </w:p>
    <w:p w:rsidR="00055FF5" w:rsidRDefault="00055FF5" w:rsidP="00055FF5">
      <w:pPr>
        <w:pStyle w:val="BodyTextIndent2"/>
        <w:ind w:firstLine="0"/>
      </w:pPr>
      <w:r>
        <w:t>26. «</w:t>
      </w:r>
      <w:r>
        <w:rPr>
          <w:bCs/>
          <w:lang w:val="be-BY"/>
        </w:rPr>
        <w:t>Причины голосовых расстройств учителей начальных классов</w:t>
      </w:r>
      <w:r>
        <w:t>».</w:t>
      </w:r>
    </w:p>
    <w:p w:rsidR="00055FF5" w:rsidRDefault="00055FF5" w:rsidP="00055FF5">
      <w:pPr>
        <w:pStyle w:val="Title"/>
        <w:jc w:val="both"/>
      </w:pPr>
      <w:r>
        <w:rPr>
          <w:bCs/>
          <w:lang w:val="be-BY"/>
        </w:rPr>
        <w:tab/>
        <w:t>Е.Г.Дедковская,Г.В.Коткова//Учитель начальных классов: проблемы и перспективы: Материалы Международной научно-практической конференции: 5 ноября, Минск: БГПУ.-2010.-С.225-226  (3).</w:t>
      </w:r>
    </w:p>
    <w:p w:rsidR="00055FF5" w:rsidRDefault="00055FF5" w:rsidP="00055FF5">
      <w:pPr>
        <w:pStyle w:val="Title"/>
        <w:jc w:val="both"/>
      </w:pPr>
      <w:r>
        <w:t>27. «</w:t>
      </w:r>
      <w:r>
        <w:rPr>
          <w:bCs/>
          <w:lang w:val="be-BY"/>
        </w:rPr>
        <w:t>Формирование духовной  в культуры личности подростка в процессе учебно-музыкальной деятельности</w:t>
      </w:r>
      <w:r>
        <w:t>».</w:t>
      </w:r>
    </w:p>
    <w:p w:rsidR="00055FF5" w:rsidRDefault="00055FF5" w:rsidP="00055FF5">
      <w:pPr>
        <w:pStyle w:val="Title"/>
        <w:jc w:val="both"/>
      </w:pPr>
      <w:r>
        <w:rPr>
          <w:bCs/>
          <w:lang w:val="be-BY"/>
        </w:rPr>
        <w:tab/>
        <w:t>Е.Г.Дедковская,Г.В.Коткова// Актуальные проблемы педагогики искусства: Материалы научно-практической конференции: 22-23 апреля, Могилёв: МГПУ им. А.А.Кулешова.-2010.-С.208-211.  (3).</w:t>
      </w:r>
    </w:p>
    <w:p w:rsidR="00055FF5" w:rsidRDefault="00055FF5" w:rsidP="00055FF5">
      <w:pPr>
        <w:pStyle w:val="Title"/>
        <w:jc w:val="both"/>
      </w:pPr>
      <w:r>
        <w:t>28. «</w:t>
      </w:r>
      <w:r>
        <w:rPr>
          <w:bCs/>
          <w:lang w:val="be-BY"/>
        </w:rPr>
        <w:t>Методические аспекты работы над тембром голоса</w:t>
      </w:r>
      <w:r>
        <w:t>».</w:t>
      </w:r>
    </w:p>
    <w:p w:rsidR="00055FF5" w:rsidRDefault="00055FF5" w:rsidP="00055FF5">
      <w:pPr>
        <w:pStyle w:val="Title"/>
        <w:jc w:val="both"/>
      </w:pPr>
      <w:r>
        <w:rPr>
          <w:bCs/>
          <w:lang w:val="be-BY"/>
        </w:rPr>
        <w:tab/>
        <w:t>Е.Г.Дедковская, Г.В.Коткова//</w:t>
      </w:r>
      <w:r>
        <w:rPr>
          <w:szCs w:val="28"/>
        </w:rPr>
        <w:t xml:space="preserve"> Детский сад – начальная школа: проблемы преемственности, обучения и воспитания: Материалы 7 Международной науч.-практич. конференции, 21-22 октября. – Мозырь, Моз ГПУ им. И.П.Шамякина, 2010. – с. 167-168. (3)</w:t>
      </w:r>
    </w:p>
    <w:p w:rsidR="00055FF5" w:rsidRDefault="00055FF5" w:rsidP="00055FF5">
      <w:pPr>
        <w:pStyle w:val="Title"/>
        <w:jc w:val="both"/>
      </w:pPr>
      <w:r>
        <w:t>29. «</w:t>
      </w:r>
      <w:r>
        <w:rPr>
          <w:bCs/>
          <w:lang w:val="be-BY"/>
        </w:rPr>
        <w:t>Методические аспекты использования игровых моментов в кружке авторской песни.</w:t>
      </w:r>
      <w:r>
        <w:t>»</w:t>
      </w:r>
    </w:p>
    <w:p w:rsidR="00055FF5" w:rsidRDefault="00055FF5" w:rsidP="00055FF5">
      <w:pPr>
        <w:pStyle w:val="Title"/>
        <w:jc w:val="both"/>
      </w:pPr>
      <w:r>
        <w:rPr>
          <w:szCs w:val="28"/>
        </w:rPr>
        <w:tab/>
        <w:t xml:space="preserve">Е.Г.Дедковская, А.А. Юрковская// Детский сад – начальная школа: проблемы преемственности, обучения и воспитания: Материалы 7 </w:t>
      </w:r>
      <w:r>
        <w:rPr>
          <w:szCs w:val="28"/>
        </w:rPr>
        <w:lastRenderedPageBreak/>
        <w:t>Международной науч.-практич. конференции, 21-22 октября. – Мозырь, Моз ГПУ им. И.П.Шамякина, 2010. – с. 168-169. (3)</w:t>
      </w:r>
    </w:p>
    <w:p w:rsidR="00055FF5" w:rsidRDefault="00055FF5" w:rsidP="00055FF5">
      <w:pPr>
        <w:pStyle w:val="Title"/>
        <w:jc w:val="both"/>
      </w:pPr>
      <w:r>
        <w:t>30. «</w:t>
      </w:r>
      <w:r>
        <w:rPr>
          <w:szCs w:val="28"/>
        </w:rPr>
        <w:t>Лирический и ролевой герои в творчестве Владимира Высоцкого</w:t>
      </w:r>
      <w:r>
        <w:t>».</w:t>
      </w:r>
    </w:p>
    <w:p w:rsidR="00055FF5" w:rsidRDefault="00055FF5" w:rsidP="00055FF5">
      <w:pPr>
        <w:pStyle w:val="Title"/>
        <w:jc w:val="both"/>
      </w:pPr>
      <w:r>
        <w:rPr>
          <w:szCs w:val="28"/>
        </w:rPr>
        <w:tab/>
        <w:t>Сборник научных статей о Владимире Высоцком. – Николаев, 2010.</w:t>
      </w:r>
    </w:p>
    <w:p w:rsidR="00055FF5" w:rsidRDefault="00055FF5" w:rsidP="00055FF5">
      <w:pPr>
        <w:pStyle w:val="Title"/>
        <w:jc w:val="both"/>
      </w:pPr>
      <w:r>
        <w:t>31.«</w:t>
      </w:r>
      <w:r>
        <w:rPr>
          <w:szCs w:val="28"/>
        </w:rPr>
        <w:t>Подготовка школьников к эмоциональному восприятию жанра авторской песни</w:t>
      </w:r>
      <w:r>
        <w:t>».</w:t>
      </w:r>
    </w:p>
    <w:tbl>
      <w:tblPr>
        <w:tblpPr w:leftFromText="180" w:rightFromText="180" w:vertAnchor="text" w:tblpX="-1376" w:tblpY="-3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055FF5" w:rsidTr="00055FF5">
        <w:trPr>
          <w:trHeight w:val="24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5" w:rsidRDefault="00055FF5">
            <w:pPr>
              <w:pStyle w:val="Title"/>
              <w:jc w:val="both"/>
              <w:rPr>
                <w:b/>
                <w:bCs/>
                <w:lang w:val="be-BY"/>
              </w:rPr>
            </w:pPr>
          </w:p>
        </w:tc>
      </w:tr>
    </w:tbl>
    <w:p w:rsidR="00055FF5" w:rsidRDefault="00055FF5" w:rsidP="00055F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Дедковская Е.Г.// Содержательные процессуальные и лингвистические проблемы теории и практики подготовки специалистов для начальной школы, дошкольных и специальных учреждений. Сборник научных трудов преподавателей факультета дошкольного и начального образования: </w:t>
      </w:r>
    </w:p>
    <w:p w:rsidR="00055FF5" w:rsidRDefault="00055FF5" w:rsidP="00055FF5">
      <w:pPr>
        <w:pStyle w:val="Title"/>
        <w:jc w:val="both"/>
        <w:rPr>
          <w:b/>
          <w:bCs/>
          <w:lang w:val="be-BY"/>
        </w:rPr>
      </w:pPr>
      <w:r>
        <w:rPr>
          <w:szCs w:val="28"/>
        </w:rPr>
        <w:t>Мозырь: Моз. ГПУ им. И.П. Шамякина, 2011. – с. (7)</w:t>
      </w:r>
    </w:p>
    <w:p w:rsidR="00055FF5" w:rsidRDefault="00055FF5" w:rsidP="00055FF5">
      <w:pPr>
        <w:pStyle w:val="Title"/>
        <w:jc w:val="both"/>
        <w:rPr>
          <w:szCs w:val="28"/>
        </w:rPr>
      </w:pPr>
      <w:r>
        <w:rPr>
          <w:bCs/>
          <w:lang w:val="be-BY"/>
        </w:rPr>
        <w:t xml:space="preserve">32. </w:t>
      </w:r>
      <w:r>
        <w:t>«</w:t>
      </w:r>
      <w:r>
        <w:rPr>
          <w:szCs w:val="28"/>
        </w:rPr>
        <w:t xml:space="preserve">Внеклассная музыкальная работа в школе (на примере кружка авторской песни)». </w:t>
      </w:r>
    </w:p>
    <w:p w:rsidR="00055FF5" w:rsidRDefault="00055FF5" w:rsidP="00055FF5">
      <w:pPr>
        <w:pStyle w:val="Title"/>
        <w:jc w:val="both"/>
        <w:rPr>
          <w:bCs/>
          <w:lang w:val="be-BY"/>
        </w:rPr>
      </w:pPr>
      <w:r>
        <w:rPr>
          <w:szCs w:val="28"/>
        </w:rPr>
        <w:tab/>
        <w:t xml:space="preserve">Дедковская Е.Г.// Актуальные проблемы педагогики искусства: Материалы Международной научно-практической конференции. –  апреля, Могилёв: МГУ им. А.А.Кулешова. – 2011. – с.325-327.(3)   </w:t>
      </w:r>
    </w:p>
    <w:p w:rsidR="00055FF5" w:rsidRDefault="00055FF5" w:rsidP="00055FF5">
      <w:pPr>
        <w:pStyle w:val="Title"/>
        <w:jc w:val="both"/>
        <w:rPr>
          <w:bCs/>
          <w:lang w:val="be-BY"/>
        </w:rPr>
      </w:pPr>
      <w:r>
        <w:rPr>
          <w:bCs/>
          <w:lang w:val="be-BY"/>
        </w:rPr>
        <w:t>33.</w:t>
      </w:r>
      <w:r>
        <w:rPr>
          <w:szCs w:val="28"/>
        </w:rPr>
        <w:t>«Значение авторской пенсии в воспитании художественного вкуса школьников».</w:t>
      </w:r>
    </w:p>
    <w:p w:rsidR="00055FF5" w:rsidRDefault="00055FF5" w:rsidP="00055F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Е.Г. Дедковская/\ Актуальные проблемы искусства: история, теория, методика. Материалы 2 Международной  науч.-практ. конференции, 7-8 апреля. – Минск: БГПУ им. М.Танка, 2011. – с.260-262.     (3)</w:t>
      </w:r>
    </w:p>
    <w:p w:rsidR="00055FF5" w:rsidRDefault="00055FF5" w:rsidP="00055FF5">
      <w:pPr>
        <w:pStyle w:val="Title"/>
        <w:jc w:val="both"/>
        <w:rPr>
          <w:bCs/>
          <w:lang w:val="be-BY"/>
        </w:rPr>
      </w:pPr>
      <w:r>
        <w:rPr>
          <w:bCs/>
          <w:lang w:val="be-BY"/>
        </w:rPr>
        <w:t>34.</w:t>
      </w:r>
      <w:r>
        <w:rPr>
          <w:szCs w:val="28"/>
        </w:rPr>
        <w:t>«</w:t>
      </w:r>
      <w:r>
        <w:rPr>
          <w:bCs/>
          <w:szCs w:val="28"/>
        </w:rPr>
        <w:t>Методические особенности изучения жанра авторской песни».</w:t>
      </w:r>
    </w:p>
    <w:p w:rsidR="00055FF5" w:rsidRDefault="00055FF5" w:rsidP="00055F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Е.Г. Дедковская// Музыкально- художественное образование: Материалы Республиканской науч.-практ. конференции, 19 апреля. – Брест: БГУ имени А.С. Пушкина, 2011. – с.47-51.      (4,5)</w:t>
      </w:r>
    </w:p>
    <w:p w:rsidR="00055FF5" w:rsidRDefault="00055FF5" w:rsidP="00055FF5">
      <w:pPr>
        <w:pStyle w:val="Title"/>
        <w:jc w:val="both"/>
        <w:rPr>
          <w:szCs w:val="28"/>
        </w:rPr>
      </w:pPr>
      <w:r>
        <w:rPr>
          <w:bCs/>
          <w:lang w:val="be-BY"/>
        </w:rPr>
        <w:t>35.</w:t>
      </w:r>
      <w:r>
        <w:rPr>
          <w:szCs w:val="28"/>
        </w:rPr>
        <w:t>«Роль учителя в формировании потребности школьников в систематическом общении с авторской песней».</w:t>
      </w:r>
    </w:p>
    <w:p w:rsidR="00055FF5" w:rsidRDefault="00055FF5" w:rsidP="00055FF5">
      <w:pPr>
        <w:widowControl w:val="0"/>
        <w:autoSpaceDE w:val="0"/>
        <w:autoSpaceDN w:val="0"/>
        <w:adjustRightInd w:val="0"/>
        <w:jc w:val="both"/>
        <w:rPr>
          <w:b/>
          <w:bCs/>
          <w:lang w:val="be-BY"/>
        </w:rPr>
      </w:pPr>
      <w:r>
        <w:rPr>
          <w:sz w:val="28"/>
          <w:szCs w:val="28"/>
        </w:rPr>
        <w:tab/>
        <w:t>Е.Г.Дедковская. Г.В.Чернецкая.// Подготовка учителя начальных классов: проблемы и перспективы: 2 Международная научно-практическая конференция,   24 ноября.  - Минск, БГПУ, 2011. -   (4)</w:t>
      </w:r>
      <w:r>
        <w:rPr>
          <w:szCs w:val="28"/>
        </w:rPr>
        <w:t xml:space="preserve"> </w:t>
      </w:r>
    </w:p>
    <w:p w:rsidR="00055FF5" w:rsidRDefault="00055FF5" w:rsidP="00055FF5">
      <w:pPr>
        <w:pStyle w:val="Title"/>
        <w:jc w:val="both"/>
        <w:rPr>
          <w:b/>
          <w:bCs/>
          <w:lang w:val="be-BY"/>
        </w:rPr>
      </w:pPr>
    </w:p>
    <w:p w:rsidR="00055FF5" w:rsidRDefault="00055FF5" w:rsidP="00055FF5">
      <w:pPr>
        <w:pStyle w:val="Title"/>
        <w:jc w:val="both"/>
        <w:rPr>
          <w:b/>
          <w:bCs/>
          <w:lang w:val="be-BY"/>
        </w:rPr>
      </w:pPr>
      <w:r>
        <w:rPr>
          <w:b/>
          <w:bCs/>
          <w:lang w:val="be-BY"/>
        </w:rPr>
        <w:t>Учебно-методическая работа.</w:t>
      </w:r>
    </w:p>
    <w:p w:rsidR="00055FF5" w:rsidRDefault="00055FF5" w:rsidP="00055FF5">
      <w:pPr>
        <w:pStyle w:val="BodyText"/>
        <w:rPr>
          <w:lang w:val="ru-RU"/>
        </w:rPr>
      </w:pPr>
      <w:r>
        <w:rPr>
          <w:bCs/>
        </w:rPr>
        <w:t>36.</w:t>
      </w:r>
      <w:r>
        <w:t xml:space="preserve"> «Мет</w:t>
      </w:r>
      <w:r>
        <w:rPr>
          <w:lang w:val="ru-RU"/>
        </w:rPr>
        <w:t>одические рекомендации по классу вокала».</w:t>
      </w:r>
    </w:p>
    <w:p w:rsidR="00055FF5" w:rsidRDefault="00055FF5" w:rsidP="00055FF5">
      <w:pPr>
        <w:pStyle w:val="Title"/>
        <w:jc w:val="both"/>
        <w:rPr>
          <w:lang w:val="be-BY"/>
        </w:rPr>
      </w:pPr>
      <w:r>
        <w:rPr>
          <w:lang w:val="be-BY"/>
        </w:rPr>
        <w:tab/>
        <w:t xml:space="preserve">Е.Г. Дедковская, В.И. Калинина // Мозырь: МозГПИ имени </w:t>
      </w:r>
    </w:p>
    <w:p w:rsidR="00055FF5" w:rsidRDefault="00055FF5" w:rsidP="00055FF5">
      <w:pPr>
        <w:pStyle w:val="Title"/>
        <w:jc w:val="both"/>
        <w:rPr>
          <w:bCs/>
          <w:lang w:val="be-BY"/>
        </w:rPr>
      </w:pPr>
      <w:r>
        <w:rPr>
          <w:lang w:val="be-BY"/>
        </w:rPr>
        <w:t>Н.К. Крупской, 1997. – 65 с.</w:t>
      </w:r>
    </w:p>
    <w:p w:rsidR="00055FF5" w:rsidRDefault="00055FF5" w:rsidP="00055FF5">
      <w:pPr>
        <w:pStyle w:val="Title"/>
        <w:jc w:val="both"/>
        <w:rPr>
          <w:bCs/>
          <w:lang w:val="be-BY"/>
        </w:rPr>
      </w:pPr>
      <w:r>
        <w:rPr>
          <w:bCs/>
          <w:lang w:val="be-BY"/>
        </w:rPr>
        <w:t>37.</w:t>
      </w:r>
      <w:r>
        <w:rPr>
          <w:szCs w:val="28"/>
        </w:rPr>
        <w:t>«</w:t>
      </w:r>
      <w:r>
        <w:t>Хрестоматия педагогического репертуара по классу вокала. Ч. 1».</w:t>
      </w:r>
    </w:p>
    <w:p w:rsidR="00055FF5" w:rsidRDefault="00055FF5" w:rsidP="00055FF5">
      <w:pPr>
        <w:pStyle w:val="BodyText"/>
        <w:ind w:left="360" w:hanging="360"/>
        <w:rPr>
          <w:lang w:val="ru-RU"/>
        </w:rPr>
      </w:pPr>
      <w:r>
        <w:rPr>
          <w:lang w:val="ru-RU"/>
        </w:rPr>
        <w:tab/>
        <w:t xml:space="preserve">В.И. Калинина, Е.Г. Дедковская // </w:t>
      </w:r>
      <w:r>
        <w:t xml:space="preserve">Мозырь: МозГПИ имени </w:t>
      </w:r>
    </w:p>
    <w:p w:rsidR="00055FF5" w:rsidRDefault="00055FF5" w:rsidP="00055FF5">
      <w:pPr>
        <w:pStyle w:val="Title"/>
        <w:jc w:val="both"/>
        <w:rPr>
          <w:b/>
          <w:bCs/>
          <w:lang w:val="be-BY"/>
        </w:rPr>
      </w:pPr>
      <w:r>
        <w:t>Н.К. Крупской, 1997. – 103 с.</w:t>
      </w:r>
    </w:p>
    <w:p w:rsidR="00055FF5" w:rsidRDefault="00055FF5" w:rsidP="00055FF5">
      <w:pPr>
        <w:pStyle w:val="BodyText"/>
        <w:ind w:left="-5"/>
        <w:rPr>
          <w:lang w:val="ru-RU"/>
        </w:rPr>
      </w:pPr>
      <w:r>
        <w:rPr>
          <w:bCs/>
        </w:rPr>
        <w:t>38.</w:t>
      </w:r>
      <w:r>
        <w:t>«</w:t>
      </w:r>
      <w:r>
        <w:rPr>
          <w:lang w:val="ru-RU"/>
        </w:rPr>
        <w:t>Хрестоматия педагогического репертуара по классу вокала. Ч. 2».</w:t>
      </w:r>
    </w:p>
    <w:p w:rsidR="00055FF5" w:rsidRDefault="00055FF5" w:rsidP="00055FF5">
      <w:pPr>
        <w:pStyle w:val="Title"/>
        <w:jc w:val="both"/>
      </w:pPr>
      <w:r>
        <w:rPr>
          <w:lang w:val="be-BY"/>
        </w:rPr>
        <w:tab/>
        <w:t xml:space="preserve">Е.Г. Дедковская, В.И. Калинина // </w:t>
      </w:r>
      <w:r>
        <w:t xml:space="preserve">Мозырь:  МозГПИ имени </w:t>
      </w:r>
    </w:p>
    <w:p w:rsidR="00055FF5" w:rsidRDefault="00055FF5" w:rsidP="00055FF5">
      <w:pPr>
        <w:pStyle w:val="Title"/>
        <w:jc w:val="both"/>
        <w:rPr>
          <w:bCs/>
          <w:lang w:val="be-BY"/>
        </w:rPr>
      </w:pPr>
      <w:r>
        <w:t>Н.К. Крупской, 1997. – 126 с.</w:t>
      </w:r>
    </w:p>
    <w:p w:rsidR="00055FF5" w:rsidRDefault="00055FF5" w:rsidP="00055FF5">
      <w:pPr>
        <w:pStyle w:val="Title"/>
        <w:jc w:val="both"/>
        <w:rPr>
          <w:bCs/>
          <w:lang w:val="be-BY"/>
        </w:rPr>
      </w:pPr>
      <w:r>
        <w:rPr>
          <w:bCs/>
          <w:lang w:val="be-BY"/>
        </w:rPr>
        <w:t>39.</w:t>
      </w:r>
      <w:r>
        <w:rPr>
          <w:szCs w:val="28"/>
          <w:lang w:val="be-BY"/>
        </w:rPr>
        <w:t xml:space="preserve"> </w:t>
      </w:r>
      <w:r>
        <w:rPr>
          <w:szCs w:val="28"/>
        </w:rPr>
        <w:t>«</w:t>
      </w:r>
      <w:r>
        <w:rPr>
          <w:lang w:val="be-BY"/>
        </w:rPr>
        <w:t>Вокализы</w:t>
      </w:r>
      <w:r>
        <w:t>»</w:t>
      </w:r>
      <w:r>
        <w:rPr>
          <w:lang w:val="be-BY"/>
        </w:rPr>
        <w:t xml:space="preserve">. </w:t>
      </w:r>
      <w:r>
        <w:t>Учебно-методическое пособие.</w:t>
      </w:r>
    </w:p>
    <w:p w:rsidR="00055FF5" w:rsidRDefault="00055FF5" w:rsidP="00055FF5">
      <w:pPr>
        <w:pStyle w:val="Title"/>
        <w:jc w:val="both"/>
      </w:pPr>
      <w:r>
        <w:rPr>
          <w:lang w:val="be-BY"/>
        </w:rPr>
        <w:tab/>
        <w:t xml:space="preserve">Е.Г. Дедковская, В.И. Калинина // </w:t>
      </w:r>
      <w:r>
        <w:t xml:space="preserve">Мозырь: МозГПИ имени </w:t>
      </w:r>
    </w:p>
    <w:p w:rsidR="00055FF5" w:rsidRDefault="00055FF5" w:rsidP="00055FF5">
      <w:pPr>
        <w:pStyle w:val="BodyText"/>
      </w:pPr>
      <w:r>
        <w:t>Н.К. Крупской, 1997. – 6</w:t>
      </w:r>
      <w:r>
        <w:rPr>
          <w:lang w:val="ru-RU"/>
        </w:rPr>
        <w:t>9</w:t>
      </w:r>
      <w:r>
        <w:t xml:space="preserve"> с.</w:t>
      </w:r>
    </w:p>
    <w:p w:rsidR="00055FF5" w:rsidRDefault="00055FF5" w:rsidP="00055FF5">
      <w:pPr>
        <w:pStyle w:val="BodyText"/>
        <w:ind w:left="-5"/>
      </w:pPr>
      <w:r>
        <w:rPr>
          <w:bCs/>
        </w:rPr>
        <w:t xml:space="preserve">40. </w:t>
      </w:r>
      <w:r>
        <w:t>«</w:t>
      </w:r>
      <w:r>
        <w:rPr>
          <w:lang w:val="ru-RU"/>
        </w:rPr>
        <w:t>Любимые песни бардов».</w:t>
      </w:r>
      <w:r>
        <w:t xml:space="preserve"> Учебно-методическое пособие.</w:t>
      </w:r>
    </w:p>
    <w:p w:rsidR="00055FF5" w:rsidRDefault="00055FF5" w:rsidP="00055FF5">
      <w:pPr>
        <w:pStyle w:val="BodyText"/>
        <w:ind w:left="360" w:hanging="360"/>
      </w:pPr>
      <w:r>
        <w:rPr>
          <w:lang w:val="ru-RU"/>
        </w:rPr>
        <w:lastRenderedPageBreak/>
        <w:tab/>
        <w:t>Мозырь:  МозГПИ, 1998. – 54 с.</w:t>
      </w:r>
    </w:p>
    <w:p w:rsidR="00055FF5" w:rsidRDefault="00055FF5" w:rsidP="00055FF5">
      <w:pPr>
        <w:pStyle w:val="BodyText"/>
        <w:ind w:hanging="5"/>
      </w:pPr>
      <w:r>
        <w:rPr>
          <w:bCs/>
        </w:rPr>
        <w:t>41.</w:t>
      </w:r>
      <w:r>
        <w:t>«</w:t>
      </w:r>
      <w:r>
        <w:rPr>
          <w:bCs/>
        </w:rPr>
        <w:t xml:space="preserve"> </w:t>
      </w:r>
      <w:r>
        <w:t>Ах, этот удивительный жанр</w:t>
      </w:r>
      <w:r>
        <w:rPr>
          <w:lang w:val="ru-RU"/>
        </w:rPr>
        <w:t>».</w:t>
      </w:r>
      <w:r>
        <w:t xml:space="preserve"> Учебно-методическое пособие.</w:t>
      </w:r>
    </w:p>
    <w:p w:rsidR="00055FF5" w:rsidRDefault="00055FF5" w:rsidP="00055FF5">
      <w:pPr>
        <w:pStyle w:val="BodyText"/>
        <w:rPr>
          <w:lang w:val="ru-RU"/>
        </w:rPr>
      </w:pPr>
      <w:r>
        <w:t>Мозырь:</w:t>
      </w:r>
      <w:r>
        <w:rPr>
          <w:lang w:val="ru-RU"/>
        </w:rPr>
        <w:t xml:space="preserve"> </w:t>
      </w:r>
      <w:r>
        <w:t xml:space="preserve"> </w:t>
      </w:r>
      <w:r>
        <w:rPr>
          <w:lang w:val="ru-RU"/>
        </w:rPr>
        <w:t>Моз</w:t>
      </w:r>
      <w:r>
        <w:t>ГПУ, 2002</w:t>
      </w:r>
      <w:r>
        <w:rPr>
          <w:lang w:val="ru-RU"/>
        </w:rPr>
        <w:t>.</w:t>
      </w:r>
      <w:r>
        <w:t xml:space="preserve"> </w:t>
      </w:r>
      <w:r>
        <w:rPr>
          <w:lang w:val="ru-RU"/>
        </w:rPr>
        <w:t>– 98 с.</w:t>
      </w:r>
    </w:p>
    <w:p w:rsidR="00055FF5" w:rsidRDefault="00055FF5" w:rsidP="00055FF5">
      <w:pPr>
        <w:pStyle w:val="BodyText"/>
        <w:rPr>
          <w:lang w:val="ru-RU"/>
        </w:rPr>
      </w:pPr>
      <w:r>
        <w:rPr>
          <w:lang w:val="ru-RU"/>
        </w:rPr>
        <w:t>42. «Базовая программа по спецкурсу «Жанр авторской песни».</w:t>
      </w:r>
      <w:r>
        <w:t xml:space="preserve"> Учебная программа</w:t>
      </w:r>
      <w:r>
        <w:rPr>
          <w:lang w:val="ru-RU"/>
        </w:rPr>
        <w:t>.</w:t>
      </w:r>
    </w:p>
    <w:p w:rsidR="00055FF5" w:rsidRDefault="00055FF5" w:rsidP="00055FF5">
      <w:pPr>
        <w:pStyle w:val="BodyText"/>
        <w:ind w:firstLine="69"/>
        <w:rPr>
          <w:lang w:val="ru-RU"/>
        </w:rPr>
      </w:pPr>
      <w:r>
        <w:rPr>
          <w:lang w:val="ru-RU"/>
        </w:rPr>
        <w:tab/>
        <w:t>Мозырь: УО МГПУ имени И.П. Шамякина,2007. - 15с.</w:t>
      </w:r>
    </w:p>
    <w:p w:rsidR="00055FF5" w:rsidRDefault="00055FF5" w:rsidP="00055FF5">
      <w:pPr>
        <w:pStyle w:val="Title"/>
        <w:jc w:val="both"/>
        <w:rPr>
          <w:bCs/>
          <w:lang w:val="be-BY"/>
        </w:rPr>
      </w:pPr>
      <w:r>
        <w:rPr>
          <w:bCs/>
          <w:lang w:val="be-BY"/>
        </w:rPr>
        <w:t>43.</w:t>
      </w:r>
      <w:r>
        <w:rPr>
          <w:lang w:val="be-BY"/>
        </w:rPr>
        <w:t xml:space="preserve"> </w:t>
      </w:r>
      <w:r>
        <w:t>«</w:t>
      </w:r>
      <w:r>
        <w:rPr>
          <w:bCs/>
          <w:lang w:val="be-BY"/>
        </w:rPr>
        <w:t xml:space="preserve"> </w:t>
      </w:r>
      <w:r>
        <w:t>Некоторые вопросы постановки голоса». Учебно-методическое пособие.</w:t>
      </w:r>
    </w:p>
    <w:p w:rsidR="00055FF5" w:rsidRDefault="00055FF5" w:rsidP="00055FF5">
      <w:pPr>
        <w:pStyle w:val="Title"/>
        <w:jc w:val="both"/>
        <w:rPr>
          <w:b/>
          <w:bCs/>
          <w:lang w:val="be-BY"/>
        </w:rPr>
      </w:pPr>
      <w:r>
        <w:tab/>
        <w:t>Мозырь: УО МГПУ имени И.П.Шамякина, 2010. - 57с.</w:t>
      </w:r>
    </w:p>
    <w:p w:rsidR="00055FF5" w:rsidRDefault="00055FF5" w:rsidP="00055FF5">
      <w:pPr>
        <w:pStyle w:val="Title"/>
        <w:jc w:val="both"/>
        <w:rPr>
          <w:bCs/>
          <w:lang w:val="be-BY"/>
        </w:rPr>
      </w:pPr>
    </w:p>
    <w:p w:rsidR="00055FF5" w:rsidRDefault="00055FF5" w:rsidP="00055FF5">
      <w:pPr>
        <w:pStyle w:val="Title"/>
        <w:jc w:val="both"/>
        <w:rPr>
          <w:bCs/>
          <w:lang w:val="be-BY"/>
        </w:rPr>
      </w:pPr>
    </w:p>
    <w:p w:rsidR="00055FF5" w:rsidRDefault="00055FF5" w:rsidP="00055FF5">
      <w:pPr>
        <w:pStyle w:val="BodyText"/>
        <w:rPr>
          <w:lang w:val="ru-RU"/>
        </w:rPr>
      </w:pPr>
    </w:p>
    <w:p w:rsidR="00055FF5" w:rsidRDefault="00055FF5" w:rsidP="00055FF5">
      <w:pPr>
        <w:pStyle w:val="BodyText"/>
        <w:rPr>
          <w:lang w:val="ru-RU"/>
        </w:rPr>
      </w:pPr>
    </w:p>
    <w:p w:rsidR="00055FF5" w:rsidRDefault="00055FF5" w:rsidP="00055FF5">
      <w:pPr>
        <w:pStyle w:val="BodyText"/>
        <w:rPr>
          <w:lang w:val="ru-RU"/>
        </w:rPr>
      </w:pPr>
      <w:bookmarkStart w:id="0" w:name="_GoBack"/>
      <w:bookmarkEnd w:id="0"/>
    </w:p>
    <w:p w:rsidR="00055FF5" w:rsidRDefault="00055FF5" w:rsidP="00055FF5">
      <w:pPr>
        <w:pStyle w:val="BodyText"/>
        <w:rPr>
          <w:lang w:val="ru-RU"/>
        </w:rPr>
      </w:pPr>
    </w:p>
    <w:p w:rsidR="00055FF5" w:rsidRDefault="00055FF5" w:rsidP="00055FF5">
      <w:pPr>
        <w:pStyle w:val="BodyText"/>
        <w:rPr>
          <w:lang w:val="ru-RU"/>
        </w:rPr>
      </w:pPr>
    </w:p>
    <w:p w:rsidR="00A857C8" w:rsidRDefault="00A857C8"/>
    <w:sectPr w:rsidR="00A857C8" w:rsidSect="00A8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FF5"/>
    <w:rsid w:val="00055FF5"/>
    <w:rsid w:val="00651217"/>
    <w:rsid w:val="00A8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55FF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5FF5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5F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055F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Title">
    <w:name w:val="Title"/>
    <w:basedOn w:val="Normal"/>
    <w:link w:val="TitleChar"/>
    <w:qFormat/>
    <w:rsid w:val="00055FF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55F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055FF5"/>
    <w:pPr>
      <w:jc w:val="both"/>
    </w:pPr>
    <w:rPr>
      <w:sz w:val="28"/>
      <w:szCs w:val="28"/>
      <w:lang w:val="be-BY"/>
    </w:rPr>
  </w:style>
  <w:style w:type="character" w:customStyle="1" w:styleId="BodyTextChar">
    <w:name w:val="Body Text Char"/>
    <w:basedOn w:val="DefaultParagraphFont"/>
    <w:link w:val="BodyText"/>
    <w:semiHidden/>
    <w:rsid w:val="00055FF5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styleId="BodyText2">
    <w:name w:val="Body Text 2"/>
    <w:basedOn w:val="Normal"/>
    <w:link w:val="BodyText2Char"/>
    <w:semiHidden/>
    <w:unhideWhenUsed/>
    <w:rsid w:val="00055FF5"/>
    <w:pPr>
      <w:framePr w:hSpace="180" w:wrap="around" w:vAnchor="text" w:hAnchor="text" w:x="-828" w:y="1"/>
    </w:pPr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055F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3">
    <w:name w:val="Body Text 3"/>
    <w:basedOn w:val="Normal"/>
    <w:link w:val="BodyText3Char"/>
    <w:semiHidden/>
    <w:unhideWhenUsed/>
    <w:rsid w:val="00055FF5"/>
    <w:pPr>
      <w:framePr w:hSpace="180" w:wrap="around" w:vAnchor="text" w:hAnchor="text" w:x="-828" w:y="1"/>
    </w:pPr>
  </w:style>
  <w:style w:type="character" w:customStyle="1" w:styleId="BodyText3Char">
    <w:name w:val="Body Text 3 Char"/>
    <w:basedOn w:val="DefaultParagraphFont"/>
    <w:link w:val="BodyText3"/>
    <w:semiHidden/>
    <w:rsid w:val="00055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055FF5"/>
    <w:pPr>
      <w:ind w:firstLine="72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55F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1495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наталия</cp:lastModifiedBy>
  <cp:revision>3</cp:revision>
  <dcterms:created xsi:type="dcterms:W3CDTF">2013-03-06T18:51:00Z</dcterms:created>
  <dcterms:modified xsi:type="dcterms:W3CDTF">2013-03-21T11:25:00Z</dcterms:modified>
</cp:coreProperties>
</file>