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F4" w:rsidRDefault="00857DF4" w:rsidP="00FC4C45">
      <w:pPr>
        <w:pStyle w:val="aa"/>
        <w:rPr>
          <w:b w:val="0"/>
          <w:bCs w:val="0"/>
        </w:rPr>
      </w:pPr>
      <w:r w:rsidRPr="00B9580C">
        <w:rPr>
          <w:b w:val="0"/>
          <w:bCs w:val="0"/>
        </w:rPr>
        <w:t>У</w:t>
      </w:r>
      <w:r>
        <w:rPr>
          <w:b w:val="0"/>
          <w:bCs w:val="0"/>
        </w:rPr>
        <w:t>чреждение образования</w:t>
      </w:r>
    </w:p>
    <w:p w:rsidR="00857DF4" w:rsidRDefault="00857DF4" w:rsidP="00FC4C45">
      <w:pPr>
        <w:pStyle w:val="aa"/>
        <w:rPr>
          <w:b w:val="0"/>
          <w:bCs w:val="0"/>
        </w:rPr>
      </w:pPr>
      <w:r w:rsidRPr="00B9580C">
        <w:rPr>
          <w:b w:val="0"/>
          <w:bCs w:val="0"/>
        </w:rPr>
        <w:t>«</w:t>
      </w:r>
      <w:proofErr w:type="spellStart"/>
      <w:r w:rsidRPr="00B9580C">
        <w:rPr>
          <w:b w:val="0"/>
          <w:bCs w:val="0"/>
        </w:rPr>
        <w:t>Мозырский</w:t>
      </w:r>
      <w:proofErr w:type="spellEnd"/>
      <w:r w:rsidRPr="00B9580C">
        <w:rPr>
          <w:b w:val="0"/>
          <w:bCs w:val="0"/>
        </w:rPr>
        <w:t xml:space="preserve"> государственный педагогический </w:t>
      </w:r>
      <w:r>
        <w:rPr>
          <w:b w:val="0"/>
          <w:bCs w:val="0"/>
        </w:rPr>
        <w:t>у</w:t>
      </w:r>
      <w:r w:rsidRPr="00B9580C">
        <w:rPr>
          <w:b w:val="0"/>
          <w:bCs w:val="0"/>
        </w:rPr>
        <w:t>ниверситет</w:t>
      </w:r>
    </w:p>
    <w:p w:rsidR="00857DF4" w:rsidRPr="00B9580C" w:rsidRDefault="00857DF4" w:rsidP="00FC4C45">
      <w:pPr>
        <w:pStyle w:val="aa"/>
        <w:rPr>
          <w:b w:val="0"/>
          <w:bCs w:val="0"/>
        </w:rPr>
      </w:pPr>
      <w:r w:rsidRPr="00B9580C">
        <w:rPr>
          <w:b w:val="0"/>
          <w:bCs w:val="0"/>
        </w:rPr>
        <w:t>им</w:t>
      </w:r>
      <w:r>
        <w:rPr>
          <w:b w:val="0"/>
          <w:bCs w:val="0"/>
        </w:rPr>
        <w:t>ени</w:t>
      </w:r>
      <w:r w:rsidR="00D31848">
        <w:rPr>
          <w:b w:val="0"/>
          <w:bCs w:val="0"/>
        </w:rPr>
        <w:t xml:space="preserve"> </w:t>
      </w:r>
      <w:proofErr w:type="spellStart"/>
      <w:r w:rsidR="00D31848">
        <w:rPr>
          <w:b w:val="0"/>
          <w:bCs w:val="0"/>
        </w:rPr>
        <w:t>И.П.</w:t>
      </w:r>
      <w:r w:rsidRPr="00B9580C">
        <w:rPr>
          <w:b w:val="0"/>
          <w:bCs w:val="0"/>
        </w:rPr>
        <w:t>Шамякина</w:t>
      </w:r>
      <w:proofErr w:type="spellEnd"/>
      <w:r w:rsidRPr="00B9580C">
        <w:rPr>
          <w:b w:val="0"/>
          <w:bCs w:val="0"/>
          <w:caps/>
        </w:rPr>
        <w:t>»</w:t>
      </w:r>
      <w:r w:rsidRPr="00B9580C">
        <w:rPr>
          <w:b w:val="0"/>
          <w:bCs w:val="0"/>
        </w:rPr>
        <w:t xml:space="preserve"> </w:t>
      </w:r>
    </w:p>
    <w:p w:rsidR="00857DF4" w:rsidRPr="00B9580C" w:rsidRDefault="00857DF4" w:rsidP="00FC4C45">
      <w:pPr>
        <w:pStyle w:val="aa"/>
        <w:rPr>
          <w:b w:val="0"/>
          <w:bCs w:val="0"/>
        </w:rPr>
      </w:pPr>
    </w:p>
    <w:p w:rsidR="00857DF4" w:rsidRPr="00B9580C" w:rsidRDefault="00857DF4" w:rsidP="00FC4C45">
      <w:pPr>
        <w:pStyle w:val="aa"/>
        <w:rPr>
          <w:b w:val="0"/>
          <w:bCs w:val="0"/>
        </w:rPr>
      </w:pPr>
    </w:p>
    <w:p w:rsidR="00857DF4" w:rsidRDefault="00857DF4" w:rsidP="00FC4C45">
      <w:pPr>
        <w:pStyle w:val="aa"/>
        <w:ind w:left="4962"/>
        <w:jc w:val="both"/>
        <w:rPr>
          <w:b w:val="0"/>
          <w:bCs w:val="0"/>
        </w:rPr>
      </w:pPr>
    </w:p>
    <w:p w:rsidR="00857DF4" w:rsidRDefault="00857DF4" w:rsidP="00FC4C45">
      <w:pPr>
        <w:pStyle w:val="aa"/>
        <w:ind w:left="426"/>
        <w:rPr>
          <w:b w:val="0"/>
          <w:bCs w:val="0"/>
        </w:rPr>
      </w:pPr>
    </w:p>
    <w:p w:rsidR="00857DF4" w:rsidRDefault="00857DF4" w:rsidP="00FC4C45">
      <w:pPr>
        <w:pStyle w:val="aa"/>
        <w:ind w:left="426"/>
        <w:rPr>
          <w:b w:val="0"/>
          <w:bCs w:val="0"/>
        </w:rPr>
      </w:pPr>
    </w:p>
    <w:p w:rsidR="00857DF4" w:rsidRDefault="00857DF4" w:rsidP="00FC4C45">
      <w:pPr>
        <w:pStyle w:val="aa"/>
        <w:ind w:left="426"/>
        <w:rPr>
          <w:b w:val="0"/>
          <w:bCs w:val="0"/>
        </w:rPr>
      </w:pPr>
    </w:p>
    <w:p w:rsidR="00857DF4" w:rsidRPr="00AA4E64" w:rsidRDefault="00857DF4" w:rsidP="00FC4C45">
      <w:pPr>
        <w:pStyle w:val="aa"/>
        <w:ind w:left="426"/>
        <w:rPr>
          <w:bCs w:val="0"/>
          <w:sz w:val="40"/>
          <w:szCs w:val="40"/>
        </w:rPr>
      </w:pPr>
      <w:r w:rsidRPr="00AA4E64">
        <w:rPr>
          <w:bCs w:val="0"/>
          <w:sz w:val="40"/>
          <w:szCs w:val="40"/>
        </w:rPr>
        <w:t xml:space="preserve">ПРОГРАММА  </w:t>
      </w:r>
    </w:p>
    <w:p w:rsidR="00857DF4" w:rsidRPr="00AA4E64" w:rsidRDefault="00857DF4" w:rsidP="00FC4C45">
      <w:pPr>
        <w:pStyle w:val="aa"/>
        <w:ind w:left="426"/>
        <w:rPr>
          <w:bCs w:val="0"/>
          <w:sz w:val="40"/>
          <w:szCs w:val="40"/>
        </w:rPr>
      </w:pPr>
      <w:r w:rsidRPr="00AA4E64">
        <w:rPr>
          <w:bCs w:val="0"/>
          <w:sz w:val="40"/>
          <w:szCs w:val="40"/>
        </w:rPr>
        <w:t>ВСТУПИТЕЛЬНОГО ИСПЫТАНИЯ</w:t>
      </w:r>
    </w:p>
    <w:p w:rsidR="00857DF4" w:rsidRPr="00AA4E64" w:rsidRDefault="00857DF4" w:rsidP="00FC4C4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57DF4" w:rsidRPr="00AA4E64" w:rsidRDefault="00857DF4" w:rsidP="00FC4C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4E64">
        <w:rPr>
          <w:rFonts w:ascii="Times New Roman" w:hAnsi="Times New Roman" w:cs="Times New Roman"/>
          <w:b/>
          <w:sz w:val="40"/>
          <w:szCs w:val="40"/>
        </w:rPr>
        <w:t xml:space="preserve">по дисциплине «Теория и методика физического воспитания» </w:t>
      </w:r>
    </w:p>
    <w:p w:rsidR="00AA4E64" w:rsidRPr="00AD57CB" w:rsidRDefault="00AA4E64" w:rsidP="00FC4C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7DF4" w:rsidRPr="00AA4E64" w:rsidRDefault="00857DF4" w:rsidP="00FC4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A4E64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AA4E64"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 w:rsidRPr="00AA4E64">
        <w:rPr>
          <w:rFonts w:ascii="Times New Roman" w:hAnsi="Times New Roman" w:cs="Times New Roman"/>
          <w:sz w:val="32"/>
          <w:szCs w:val="32"/>
        </w:rPr>
        <w:t xml:space="preserve"> в магистратуру по специальности</w:t>
      </w:r>
    </w:p>
    <w:p w:rsidR="00857DF4" w:rsidRPr="00AA4E64" w:rsidRDefault="00857DF4" w:rsidP="00FC4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A4E64">
        <w:rPr>
          <w:rFonts w:ascii="Times New Roman" w:hAnsi="Times New Roman" w:cs="Times New Roman"/>
          <w:sz w:val="32"/>
          <w:szCs w:val="32"/>
          <w:lang w:eastAsia="ru-RU"/>
        </w:rPr>
        <w:t>1-08 80 04 «Теория и методика физического воспитания, спортивной тренировки оздоровительной и адаптивной физической культуры»</w:t>
      </w:r>
    </w:p>
    <w:p w:rsidR="00857DF4" w:rsidRPr="00AA4E64" w:rsidRDefault="00857DF4" w:rsidP="00FC4C45">
      <w:pPr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857DF4" w:rsidRDefault="00857DF4" w:rsidP="00FC4C4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7DF4" w:rsidRDefault="00857DF4" w:rsidP="00FC4C4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7DF4" w:rsidRDefault="00857DF4" w:rsidP="00FC4C4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7DF4" w:rsidRDefault="00857DF4" w:rsidP="00FC4C4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7DF4" w:rsidRDefault="00857DF4" w:rsidP="00FC4C4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4E64" w:rsidRPr="00AD57CB" w:rsidRDefault="00AA4E64" w:rsidP="00FC4C4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4E64" w:rsidRPr="00AD57CB" w:rsidRDefault="00AA4E64" w:rsidP="00FC4C4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4E64" w:rsidRPr="00AD57CB" w:rsidRDefault="00AA4E64" w:rsidP="00FC4C4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4E64" w:rsidRPr="00AD57CB" w:rsidRDefault="00AA4E64" w:rsidP="00FC4C4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7DF4" w:rsidRDefault="00857DF4" w:rsidP="00FC4C4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7DF4" w:rsidRDefault="00857DF4" w:rsidP="00FC4C4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7DF4" w:rsidRPr="00FC4C45" w:rsidRDefault="00AA5A9B" w:rsidP="00FC4C4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Мозырь 2017</w:t>
      </w:r>
    </w:p>
    <w:p w:rsidR="00857DF4" w:rsidRDefault="00857DF4" w:rsidP="00955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Программа составлена на основе Образовательного стандарта высшего</w:t>
      </w:r>
      <w:r w:rsidR="00AD57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CB" w:rsidRPr="00AD57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образования специальность 1-03 </w:t>
      </w:r>
      <w:r w:rsidRPr="00AD57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02</w:t>
      </w:r>
      <w:r w:rsidR="00AD57CB" w:rsidRPr="00AD57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D57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01 «Физическая культура»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и введенного в действие постановлением Министерства образования Республики Беларусь от 30.08.2013 г №88; учебных программ первой ступени высшего образования «Теория спорта» - 27.06.2011 рег. № УД 11/7-2-250/баз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.;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Теория и методика физического воспитания» -15.02.2011</w:t>
      </w:r>
      <w:r w:rsidRPr="00955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рег. № УД 11/4-2-17/баз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.;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Спортивные и подвижны</w:t>
      </w:r>
      <w:r w:rsidR="00AD57CB">
        <w:rPr>
          <w:rFonts w:ascii="Times New Roman" w:hAnsi="Times New Roman" w:cs="Times New Roman"/>
          <w:sz w:val="28"/>
          <w:szCs w:val="28"/>
          <w:lang w:eastAsia="ru-RU"/>
        </w:rPr>
        <w:t>е игры и методика преподавания»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21.02.2012 рег. № УД-11/3-33-373 баз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.;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Плавание и методика преподавания» 23.06.2014 рег. № УД- 14/9-8-219/баз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.;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Гимнастика и</w:t>
      </w:r>
      <w:r w:rsidR="00AD57CB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методика преподавания»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23.12.2013</w:t>
      </w:r>
      <w:r w:rsidRPr="00955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рег. № УД-13/4-8-133/ баз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.;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Легкая атл</w:t>
      </w:r>
      <w:r w:rsidR="00AD57CB">
        <w:rPr>
          <w:rFonts w:ascii="Times New Roman" w:hAnsi="Times New Roman" w:cs="Times New Roman"/>
          <w:sz w:val="28"/>
          <w:szCs w:val="28"/>
          <w:lang w:eastAsia="ru-RU"/>
        </w:rPr>
        <w:t>етика и методика преподавания»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05.08.2013</w:t>
      </w:r>
      <w:r w:rsidRPr="00955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рег. № УД-13/10-8-55/ баз.</w:t>
      </w:r>
    </w:p>
    <w:p w:rsidR="00857DF4" w:rsidRDefault="00857D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Default="00857D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Default="00857D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Default="00857DF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СОСТАВИТЕЛИ:</w:t>
      </w:r>
    </w:p>
    <w:p w:rsidR="00D31848" w:rsidRPr="00032589" w:rsidRDefault="00D31848" w:rsidP="00D3184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В.А.</w:t>
      </w:r>
      <w:r w:rsidRPr="00032589">
        <w:rPr>
          <w:rFonts w:ascii="Times New Roman" w:hAnsi="Times New Roman" w:cs="Times New Roman"/>
          <w:sz w:val="28"/>
          <w:szCs w:val="28"/>
          <w:lang w:eastAsia="ru-RU"/>
        </w:rPr>
        <w:t>Черенко</w:t>
      </w:r>
      <w:proofErr w:type="spellEnd"/>
      <w:r w:rsidRPr="00032589">
        <w:rPr>
          <w:rFonts w:ascii="Times New Roman" w:hAnsi="Times New Roman" w:cs="Times New Roman"/>
          <w:sz w:val="28"/>
          <w:szCs w:val="28"/>
          <w:lang w:eastAsia="ru-RU"/>
        </w:rPr>
        <w:t xml:space="preserve">, кандидат педагогических наук,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старший преподаватель кафедры</w:t>
      </w:r>
      <w:r w:rsidRPr="00032589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спортивных дисциплин</w:t>
      </w:r>
    </w:p>
    <w:p w:rsidR="00D31848" w:rsidRDefault="00D31848" w:rsidP="00D318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848" w:rsidRDefault="00D31848" w:rsidP="00D3184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РЕКОМЕНДОВАНА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УТВЕРЖДЕНИЮ:</w:t>
      </w:r>
    </w:p>
    <w:p w:rsidR="00D31848" w:rsidRDefault="00D31848" w:rsidP="00D318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Кафедра теории и методики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УО МГПУ им. И.П.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31848" w:rsidRDefault="00D31848" w:rsidP="00D318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воспитания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протокол от 19.12.2017</w:t>
      </w:r>
      <w:r w:rsidR="00470B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г. №5</w:t>
      </w:r>
    </w:p>
    <w:p w:rsidR="00D31848" w:rsidRDefault="00D31848" w:rsidP="00D31848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D31848" w:rsidRDefault="00D31848" w:rsidP="00D318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теории </w:t>
      </w:r>
    </w:p>
    <w:p w:rsidR="00D31848" w:rsidRDefault="00D31848" w:rsidP="00D318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методики физического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И.М.</w:t>
      </w:r>
      <w:r w:rsidR="00470BE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 w:eastAsia="ru-RU"/>
        </w:rPr>
        <w:t>Масло</w:t>
      </w:r>
    </w:p>
    <w:p w:rsidR="00857DF4" w:rsidRDefault="00857D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Default="00857D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Default="00857D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Default="00857D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Default="00857D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Default="00857D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Default="00857D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Pr="00C1502E" w:rsidRDefault="00857DF4" w:rsidP="00377CC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150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СТРУКТУРА ПРОГРАММЫ</w:t>
      </w:r>
    </w:p>
    <w:p w:rsidR="00857DF4" w:rsidRDefault="00857DF4" w:rsidP="00AD57CB">
      <w:pPr>
        <w:keepNext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Pr="00C1502E" w:rsidRDefault="00857DF4" w:rsidP="00C1502E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eastAsia="ru-RU"/>
        </w:rPr>
      </w:pPr>
      <w:r w:rsidRPr="00C1502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C1502E">
        <w:rPr>
          <w:rFonts w:ascii="Times New Roman" w:hAnsi="Times New Roman" w:cs="Times New Roman"/>
          <w:sz w:val="28"/>
          <w:szCs w:val="28"/>
          <w:lang w:eastAsia="ru-RU"/>
        </w:rPr>
        <w:t>. СОДЕРЖАНИЕ ПРОГРАММЫ ВСТУПИТЕЛЬНОГО ИСПЫТАНИЯ</w:t>
      </w:r>
    </w:p>
    <w:p w:rsidR="00857DF4" w:rsidRPr="00A60754" w:rsidRDefault="00857DF4" w:rsidP="00821E01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7DF4" w:rsidRPr="00C1502E" w:rsidRDefault="00857DF4" w:rsidP="00821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02E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857DF4" w:rsidRPr="00C1502E" w:rsidRDefault="00857DF4" w:rsidP="00821E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50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ОСНОВЫ ТЕОРИИ И МЕТОДИКИ ФИЗИЧЕСКОГО ВОСПИТАНИЯ</w:t>
      </w:r>
    </w:p>
    <w:p w:rsidR="00857DF4" w:rsidRDefault="00857DF4" w:rsidP="008F0BDE">
      <w:pPr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1.</w:t>
      </w:r>
      <w:r w:rsidRPr="009E49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Основные понятия физической культуры</w:t>
      </w:r>
    </w:p>
    <w:p w:rsidR="00857DF4" w:rsidRPr="009E490E" w:rsidRDefault="00857DF4" w:rsidP="00F50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Физическая культура как вид культуры человека и общества. Понятие физической культуры и многообразие его определений.</w:t>
      </w:r>
      <w:r w:rsidRPr="009E490E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Основные подходы к изучению физической культуры: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 xml:space="preserve">, аксиологический, результативный, технологический и нормативный. </w:t>
      </w:r>
      <w:proofErr w:type="gramStart"/>
      <w:r w:rsidRPr="00A60754">
        <w:rPr>
          <w:rFonts w:ascii="Times New Roman" w:hAnsi="Times New Roman" w:cs="Times New Roman"/>
          <w:sz w:val="28"/>
          <w:szCs w:val="28"/>
          <w:lang w:eastAsia="ru-RU"/>
        </w:rPr>
        <w:t>Взаимосвязь понятия «физическая культура» с другими понятиями - «физическое воспитание», «физическое развитие», «спорт», «физическая рекреация», «двигательная реабилитация», «адаптивная физическая культура» и др.</w:t>
      </w:r>
      <w:r w:rsidRPr="00A6075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Предмет теории физического воспитания.</w:t>
      </w:r>
      <w:proofErr w:type="gramEnd"/>
    </w:p>
    <w:p w:rsidR="00857DF4" w:rsidRPr="00A60754" w:rsidRDefault="00857DF4" w:rsidP="00E97808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1.</w:t>
      </w:r>
      <w:r w:rsidRPr="00CA5C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Принципы физического воспитания</w:t>
      </w:r>
    </w:p>
    <w:p w:rsidR="00857DF4" w:rsidRPr="00A60754" w:rsidRDefault="00857DF4" w:rsidP="009E49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Понятие «принцип». Основополагающие (социальные) принципы физического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Общепедагогические (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общеметодические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 xml:space="preserve">) принципы обучения и воспитания. Специфические принципы методики физического воспитания. Принцип непрерывности процесса физического воспитания. Принцип системного чередования нагрузок и отдыха. Принцип постепенного наращивания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>-тренирующих воздействий. Принцип адаптированного сбалансирования нагрузок. Принцип циклического построения занятий. Принцип возрастной адекватности направлений физического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Взаимосвязь принципов в системе физического воспитания. Требования к практической реализации принципов. </w:t>
      </w:r>
    </w:p>
    <w:p w:rsidR="00857DF4" w:rsidRPr="00A60754" w:rsidRDefault="00857DF4" w:rsidP="00AB569C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Методы исследования в тео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рии физической культуры</w:t>
      </w:r>
    </w:p>
    <w:p w:rsidR="00857DF4" w:rsidRPr="00A60754" w:rsidRDefault="00857DF4" w:rsidP="000B62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Сущность педагогических исследований (теоретических и эмпирических) в физическом воспитании.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Общелогические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 xml:space="preserve"> методы познания: анализ и синтез, абстрагирование, обобщение, аналогия, индукция и дедукция, моделирование, исторический и логический методы, анализ научно</w:t>
      </w:r>
      <w:r w:rsidR="00AD57CB">
        <w:rPr>
          <w:rFonts w:ascii="Times New Roman" w:hAnsi="Times New Roman" w:cs="Times New Roman"/>
          <w:sz w:val="28"/>
          <w:szCs w:val="28"/>
        </w:rPr>
        <w:t>-</w:t>
      </w:r>
      <w:r w:rsidRPr="00A60754">
        <w:rPr>
          <w:rFonts w:ascii="Times New Roman" w:hAnsi="Times New Roman" w:cs="Times New Roman"/>
          <w:sz w:val="28"/>
          <w:szCs w:val="28"/>
        </w:rPr>
        <w:t>методической литературы. Эмпирические методы исследования: наблюдение, методы опроса, педагогическое тестирование, описание, измерение, педагогический эксперимент. Технология педагогического исследования. Анализ продуктов научно</w:t>
      </w:r>
      <w:r w:rsidR="00AD57CB">
        <w:rPr>
          <w:rFonts w:ascii="Times New Roman" w:hAnsi="Times New Roman" w:cs="Times New Roman"/>
          <w:sz w:val="28"/>
          <w:szCs w:val="28"/>
        </w:rPr>
        <w:t>-</w:t>
      </w:r>
      <w:r w:rsidRPr="00A60754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Структура и логика научного исследования в теории физической культуры. </w:t>
      </w:r>
    </w:p>
    <w:p w:rsidR="00857DF4" w:rsidRPr="00A60754" w:rsidRDefault="00857DF4" w:rsidP="00AD57CB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lastRenderedPageBreak/>
        <w:t>1.4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средств физического воспитания</w:t>
      </w:r>
    </w:p>
    <w:p w:rsidR="00857DF4" w:rsidRPr="00A60754" w:rsidRDefault="00857DF4" w:rsidP="009E49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0754">
        <w:rPr>
          <w:rFonts w:ascii="Times New Roman" w:hAnsi="Times New Roman" w:cs="Times New Roman"/>
          <w:sz w:val="28"/>
          <w:szCs w:val="28"/>
        </w:rPr>
        <w:t>Понятие о средствах физического воспитания.</w:t>
      </w:r>
      <w:r w:rsidRPr="00A607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 и неспецифические (общепедагогические) средства физического воспитания.</w:t>
      </w:r>
    </w:p>
    <w:p w:rsidR="00857DF4" w:rsidRDefault="00857DF4" w:rsidP="0066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Физическое упражнение как основное средство физического воспитания, факторы, определяющие воздействие физических упражнений.</w:t>
      </w:r>
      <w:r w:rsidRPr="009E49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07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Классификация физических упражнений: по их биомеханическим особенностям, направленности на развитие двигательных качеств или обучения двигательным действиям, спортивной технике и др.</w:t>
      </w:r>
      <w:r w:rsidRPr="009E49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Анализ гигиенических факторов и оздоровительных (естественных) сил природы (солнце, воздух и вода) как специфических средств физического воспитания.</w:t>
      </w:r>
      <w:r w:rsidRPr="009E490E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Использование тренажеров, технических устройств и информационных технологий в физическом воспитании.</w:t>
      </w:r>
    </w:p>
    <w:p w:rsidR="00102D8D" w:rsidRPr="00A60754" w:rsidRDefault="00102D8D" w:rsidP="006602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Pr="00A60754" w:rsidRDefault="00857DF4" w:rsidP="00AD5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223F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Методы физического воспитания</w:t>
      </w:r>
    </w:p>
    <w:p w:rsidR="00857DF4" w:rsidRPr="00A60754" w:rsidRDefault="00857DF4" w:rsidP="009E49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Понятие о методах, методических приемах и средствах организации физического воспитания. Специфические и неспецифические (общепедагогические) методы, используемые в процессе физического воспитания. Специфически</w:t>
      </w:r>
      <w:r>
        <w:rPr>
          <w:rFonts w:ascii="Times New Roman" w:hAnsi="Times New Roman" w:cs="Times New Roman"/>
          <w:sz w:val="28"/>
          <w:szCs w:val="28"/>
        </w:rPr>
        <w:t>е методы физического воспитания.</w:t>
      </w:r>
      <w:r w:rsidRPr="00A60754">
        <w:rPr>
          <w:rFonts w:ascii="Times New Roman" w:hAnsi="Times New Roman" w:cs="Times New Roman"/>
          <w:sz w:val="28"/>
          <w:szCs w:val="28"/>
        </w:rPr>
        <w:t xml:space="preserve"> Круговая тренировка – комплексная организационно-методическая форма, включающая ряд методов строго регламентированного упражнения. Игровой и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методы в физическом воспитании.</w:t>
      </w:r>
      <w:r w:rsidRPr="009E490E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Неспецифические (общепедагогические) методы физического воспитания. Особенности применения методов словесного и наглядного воздействия.</w:t>
      </w:r>
    </w:p>
    <w:p w:rsidR="00857DF4" w:rsidRPr="00A60754" w:rsidRDefault="00857DF4" w:rsidP="007F7AF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Основы методики обучения двигательным действиям</w:t>
      </w:r>
    </w:p>
    <w:p w:rsidR="00857DF4" w:rsidRPr="00A60754" w:rsidRDefault="00857DF4" w:rsidP="009E49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Цель и задачи обучения движениям. Двигательные умения и навыки </w:t>
      </w:r>
      <w:r w:rsidR="00AD57CB">
        <w:rPr>
          <w:rFonts w:ascii="Times New Roman" w:hAnsi="Times New Roman" w:cs="Times New Roman"/>
          <w:sz w:val="28"/>
          <w:szCs w:val="28"/>
        </w:rPr>
        <w:t>–</w:t>
      </w:r>
      <w:r w:rsidRPr="00A60754">
        <w:rPr>
          <w:rFonts w:ascii="Times New Roman" w:hAnsi="Times New Roman" w:cs="Times New Roman"/>
          <w:sz w:val="28"/>
          <w:szCs w:val="28"/>
        </w:rPr>
        <w:t xml:space="preserve"> естественная основа физического упражнения. Определение понятий «двигательное умение», «двигательный навык».</w:t>
      </w:r>
      <w:r w:rsidRPr="009E490E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Общая (типовая) структура процесса обучения. Этапы обучения, логика их последовательности. Варианты структуры процесса обучения в зависимости от подготовленности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>, цели обучения, избранного направления физического воспитания.</w:t>
      </w:r>
    </w:p>
    <w:p w:rsidR="00857DF4" w:rsidRPr="0078223F" w:rsidRDefault="00857DF4" w:rsidP="00A60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305C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Силовые способности и методика их направленного развития</w:t>
      </w:r>
    </w:p>
    <w:p w:rsidR="00857DF4" w:rsidRPr="00A60754" w:rsidRDefault="00857DF4" w:rsidP="00A60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357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Общая характеристика силовых способностей. Разновидности силовых способностей. Определение силы как физического качества. Механизмы проявления силы как предпосылка методики ее воспитания. Возрастные периоды, благоприятные для воспитания силы. Средства воспитания силы. </w:t>
      </w:r>
    </w:p>
    <w:p w:rsidR="00857DF4" w:rsidRPr="00A60754" w:rsidRDefault="00857DF4" w:rsidP="000B6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Определение скоростно-силовых способностей как физического качества, многообразие проявления, задачи их воспитания, способы измерения. Контроль уровня развития силовых способностей.</w:t>
      </w:r>
    </w:p>
    <w:p w:rsidR="00857DF4" w:rsidRPr="00A60754" w:rsidRDefault="00857DF4" w:rsidP="00AD57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lastRenderedPageBreak/>
        <w:t>1.8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Выносливость и методика ее воспитания</w:t>
      </w:r>
    </w:p>
    <w:p w:rsidR="00857DF4" w:rsidRPr="00A60754" w:rsidRDefault="00857DF4" w:rsidP="000B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Определение выносливости как физического качества. Специфика проявлений выносливости. Способы измерения выносливости в практике физического воспитания. Виды выносливости. Условность понятий «общая» и «специальная» выносливость. Основные компоненты нагрузки при воспитании выносливости в циклических упражнениях, выполняемых в различных зонах мощности. Факторы, огр</w:t>
      </w:r>
      <w:r w:rsidR="00AD57CB">
        <w:rPr>
          <w:rFonts w:ascii="Times New Roman" w:hAnsi="Times New Roman" w:cs="Times New Roman"/>
          <w:sz w:val="28"/>
          <w:szCs w:val="28"/>
        </w:rPr>
        <w:t>аничивающие работоспособность в  </w:t>
      </w:r>
      <w:r w:rsidRPr="00A60754">
        <w:rPr>
          <w:rFonts w:ascii="Times New Roman" w:hAnsi="Times New Roman" w:cs="Times New Roman"/>
          <w:sz w:val="28"/>
          <w:szCs w:val="28"/>
        </w:rPr>
        <w:t>циклических упражнениях глобального характера «на выносливость» в зависимости от зоны мощности. Сенситивные периоды воспитания «общей» выносливости. Взаимосвязь выносливости с другими качествами. «Перенос» выносливости</w:t>
      </w:r>
      <w:r w:rsidRPr="00A60754">
        <w:t>.</w:t>
      </w:r>
    </w:p>
    <w:p w:rsidR="00857DF4" w:rsidRPr="00A60754" w:rsidRDefault="00857DF4" w:rsidP="007F7A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Скоростные способности и методика их направленного развития</w:t>
      </w:r>
    </w:p>
    <w:p w:rsidR="00857DF4" w:rsidRPr="00A60754" w:rsidRDefault="00857DF4" w:rsidP="00F507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Общая характеристика скоростных способностей. Механизмы проявления скоростных способностей: быстроты реагирования, быстроты движений. Методика воспитания быстроты реагирования в условиях простой и сложной реакции (задачи, средства, методы, методические приемы). Понятие скоростного барьера и борьба с ним. Силовая и техническая подготовка в связи с воспитанием быстроты. Сенситивные периоды проявления скоростных способностей.</w:t>
      </w:r>
    </w:p>
    <w:p w:rsidR="00857DF4" w:rsidRPr="00A60754" w:rsidRDefault="00857DF4" w:rsidP="005F463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075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Двигательно-координационные способности и методика их воспитания</w:t>
      </w:r>
    </w:p>
    <w:p w:rsidR="00857DF4" w:rsidRPr="00F50700" w:rsidRDefault="00857DF4" w:rsidP="00F507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Общая характеристика двигательно-координационных способностей (ДКС), задачи их воспитания. Факторы, влияющие на проявление двигательно-координационных способностей. Общие и частные задачи воспитания ДКС. Средства, методы, режим занятий, нормирование работы и отдыха. Методика воспитания спос</w:t>
      </w:r>
      <w:r>
        <w:rPr>
          <w:rFonts w:ascii="Times New Roman" w:hAnsi="Times New Roman" w:cs="Times New Roman"/>
          <w:sz w:val="28"/>
          <w:szCs w:val="28"/>
        </w:rPr>
        <w:t>обности поддерживать равновесие.</w:t>
      </w:r>
      <w:r w:rsidRPr="00A60754">
        <w:rPr>
          <w:rFonts w:ascii="Times New Roman" w:hAnsi="Times New Roman" w:cs="Times New Roman"/>
          <w:sz w:val="28"/>
          <w:szCs w:val="28"/>
        </w:rPr>
        <w:t xml:space="preserve"> Методика воспитания способности к рацио</w:t>
      </w:r>
      <w:r>
        <w:rPr>
          <w:rFonts w:ascii="Times New Roman" w:hAnsi="Times New Roman" w:cs="Times New Roman"/>
          <w:sz w:val="28"/>
          <w:szCs w:val="28"/>
        </w:rPr>
        <w:t>нальному мышечному расслаблению.</w:t>
      </w:r>
      <w:r w:rsidRPr="00A60754">
        <w:rPr>
          <w:rFonts w:ascii="Times New Roman" w:hAnsi="Times New Roman" w:cs="Times New Roman"/>
          <w:sz w:val="28"/>
          <w:szCs w:val="28"/>
        </w:rPr>
        <w:t xml:space="preserve"> Методика воспитания способности соблюдать и регулировать пространственные параметры движений. </w:t>
      </w:r>
    </w:p>
    <w:p w:rsidR="00857DF4" w:rsidRPr="00A60754" w:rsidRDefault="00857DF4" w:rsidP="003C5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0754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Гибкость и методика ее направленного развития</w:t>
      </w:r>
    </w:p>
    <w:p w:rsidR="00857DF4" w:rsidRPr="00A60754" w:rsidRDefault="00857DF4" w:rsidP="00F507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Сущность, критерии и задачи развития гибкости. Факторы, влияющие на проявление гибкости. Формы и способы проявления гибкости. Средства и методы развития гибкости, правила нормирования нагрузки для развития гибкости, использования упражнений на гибкость в занятии, серии занятий, в онтогенезе. Возрастные периоды, наиболее благоприятные для развития гибкости. Контрольные упражнения для определения уровня развития гибкости.</w:t>
      </w:r>
    </w:p>
    <w:p w:rsidR="00857DF4" w:rsidRPr="00A60754" w:rsidRDefault="00857DF4" w:rsidP="00AD57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1.12 </w:t>
      </w:r>
      <w:r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Формы построения занятий в физическом воспитании</w:t>
      </w:r>
    </w:p>
    <w:p w:rsidR="00857DF4" w:rsidRPr="00A60754" w:rsidRDefault="00857DF4" w:rsidP="00F50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Содержание и структура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Урочные и неурочные формы занятий. Типы урочных занятий в зависимости от решаемых задач. Характеристика и методические особенности организованных и самостоятельных неурочных форм занятий. Особенности развивающих, восстанавливающих и развлекательных форм занятий физическими упражнениями. Основы методики конструирования и проведения подготовительной части занятия. Основы методики конструирования и проведения основной части занятия. Основы методики конструирования и проведения заключительной части занятия.</w:t>
      </w:r>
    </w:p>
    <w:p w:rsidR="00857DF4" w:rsidRPr="00A60754" w:rsidRDefault="00857DF4" w:rsidP="00AB569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A60754" w:rsidRDefault="00857DF4" w:rsidP="00C73D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DDE">
        <w:rPr>
          <w:rFonts w:ascii="Times New Roman" w:hAnsi="Times New Roman" w:cs="Times New Roman"/>
          <w:sz w:val="28"/>
          <w:szCs w:val="28"/>
        </w:rPr>
        <w:t>1.13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Планирование учебной работы по физическому воспитанию в школе</w:t>
      </w:r>
    </w:p>
    <w:p w:rsidR="00857DF4" w:rsidRPr="00A60754" w:rsidRDefault="00857DF4" w:rsidP="00A6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Планирование как вид практической деятельности педагога. Виды планирования. Формы планирования. Требования к планированию. Технология планирования (накопление предварительной информации, постановка задач и определение конечных результатов, последовательность операций при разработке планов, динамика нормирования нагрузок, оформление документов планирования).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Документы планирования учебного процесса по физическому воспитанию в школе.</w:t>
      </w:r>
    </w:p>
    <w:p w:rsidR="00857DF4" w:rsidRDefault="00857DF4" w:rsidP="00C44C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Педагогический контроль в физическом воспитании</w:t>
      </w:r>
    </w:p>
    <w:p w:rsidR="00857DF4" w:rsidRPr="00A60754" w:rsidRDefault="00857DF4" w:rsidP="00A607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Сущность педагогического контроля в физическом воспитании. Виды педагогич</w:t>
      </w:r>
      <w:r>
        <w:rPr>
          <w:rFonts w:ascii="Times New Roman" w:hAnsi="Times New Roman" w:cs="Times New Roman"/>
          <w:sz w:val="28"/>
          <w:szCs w:val="28"/>
        </w:rPr>
        <w:t>еского контроля и самоконтроля</w:t>
      </w:r>
      <w:r w:rsidRPr="00A60754">
        <w:rPr>
          <w:rFonts w:ascii="Times New Roman" w:hAnsi="Times New Roman" w:cs="Times New Roman"/>
          <w:sz w:val="28"/>
          <w:szCs w:val="28"/>
        </w:rPr>
        <w:t xml:space="preserve">. Требования, предъявляемые к отметке по физической культуре в школе.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двигательной подготовленностью школьников. Требования, предъявляемые к тестам и методике тестирования. Единство педагогического, врачебного контроля и самоконтроля. Тесты, применяемые в школьной практике. Методика тестирования. Система тестов для оценки физической нагрузки на занятии. Тест для оценки функционального состояния учащихся.</w:t>
      </w:r>
    </w:p>
    <w:p w:rsidR="00857DF4" w:rsidRDefault="00857DF4" w:rsidP="008F0BDE">
      <w:pPr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 детей раннего и дошкольного возраста</w:t>
      </w:r>
    </w:p>
    <w:p w:rsidR="00857DF4" w:rsidRPr="00A60754" w:rsidRDefault="00857DF4" w:rsidP="00F507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Значение и задачи физического воспитания детей р</w:t>
      </w:r>
      <w:r>
        <w:rPr>
          <w:rFonts w:ascii="Times New Roman" w:hAnsi="Times New Roman" w:cs="Times New Roman"/>
          <w:sz w:val="28"/>
          <w:szCs w:val="28"/>
        </w:rPr>
        <w:t xml:space="preserve">аннего и дошкольного возраста. </w:t>
      </w:r>
      <w:r w:rsidRPr="00A60754">
        <w:rPr>
          <w:rFonts w:ascii="Times New Roman" w:hAnsi="Times New Roman" w:cs="Times New Roman"/>
          <w:sz w:val="28"/>
          <w:szCs w:val="28"/>
        </w:rPr>
        <w:t>Периодизация возрастного развития детей раннего и дошкольного возраста. Особенности физического развития и физической подготовленности детей раннего и дошкольного возраста и задачи физического воспитания. Формы физического воспитания детей раннего и дошкольного возраста. Особенности методики занятий физическими упражнениями,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закаливание детского организма.</w:t>
      </w:r>
      <w:r w:rsidRPr="00A60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DF4" w:rsidRPr="00A60754" w:rsidRDefault="00857DF4" w:rsidP="00AD57CB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1.16 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 детей школьного возраста</w:t>
      </w:r>
    </w:p>
    <w:p w:rsidR="00857DF4" w:rsidRPr="00A60754" w:rsidRDefault="00857DF4" w:rsidP="00F507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Социально педагогическое значение и задачи физического воспитания детей школьного возраста. Возрастание особенностей физического развития и физической подготовленности детей школьного возраста. Основные организационные формы физического воспитания детей в средней школе. Задачи, средства и особенности методики физического воспитания детей младшего школьного возраста. Задачи, средства и особенности методики физического воспитания детей старшего школьного возраста. Контроль физического состояния дошкольников.</w:t>
      </w:r>
    </w:p>
    <w:p w:rsidR="00857DF4" w:rsidRDefault="00857DF4" w:rsidP="008F0BDE">
      <w:pPr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1.17  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Внеклассная и внешкольная работа по физическому воспитанию</w:t>
      </w:r>
    </w:p>
    <w:p w:rsidR="00857DF4" w:rsidRPr="00A60754" w:rsidRDefault="00857DF4" w:rsidP="00F507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Цель и задачи проведения внеклассных форм занятий физической культурой. Характеристика физкультурно-оздоровительных мероприятий в режиме учебного и продленного дня. Формы внеклассной воспитательной работы. Формы внешкольной работы по физической культуре, методика их организации и проведения Типы и виды ДЮСШ и их характеристика. Принципы организации внешкольной воспитательной работы. Документы планирования внешкольной физкультурно – оздоровительной работы.</w:t>
      </w:r>
    </w:p>
    <w:p w:rsidR="00857DF4" w:rsidRPr="00A60754" w:rsidRDefault="00857DF4" w:rsidP="00AA07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 w:rsidRPr="00C73DDE">
        <w:rPr>
          <w:rFonts w:ascii="Times New Roman" w:hAnsi="Times New Roman" w:cs="Times New Roman"/>
          <w:sz w:val="28"/>
          <w:szCs w:val="28"/>
        </w:rPr>
        <w:t>1.18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Направленное использование физической культуры в основной период трудовой деятельности</w:t>
      </w:r>
    </w:p>
    <w:p w:rsidR="00857DF4" w:rsidRPr="00A60754" w:rsidRDefault="00857DF4" w:rsidP="00BC10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Социальная значимость и задачи направленного использования физической культуры в основной период трудовой деятельности. Факторы, влияющие на содержание и формы физического воспитания взрослого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0754">
        <w:rPr>
          <w:rFonts w:ascii="Times New Roman" w:hAnsi="Times New Roman" w:cs="Times New Roman"/>
          <w:sz w:val="28"/>
          <w:szCs w:val="28"/>
        </w:rPr>
        <w:t xml:space="preserve"> Спорт как форма направленного использования физической культуры в основной период трудовой деятельности. Физическая культура в условиях повседневного быта и отдыха.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здоровьем, физическим развитием и физической подготовленностью.</w:t>
      </w:r>
    </w:p>
    <w:p w:rsidR="00857DF4" w:rsidRPr="00A60754" w:rsidRDefault="00857DF4" w:rsidP="00A62ED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 w:rsidRPr="00C73DDE">
        <w:rPr>
          <w:rFonts w:ascii="Times New Roman" w:hAnsi="Times New Roman" w:cs="Times New Roman"/>
          <w:sz w:val="28"/>
          <w:szCs w:val="28"/>
        </w:rPr>
        <w:t>1.19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Содержание и направленное использование физической культуры в пожилом и старшем возрасте</w:t>
      </w:r>
    </w:p>
    <w:p w:rsidR="00857DF4" w:rsidRPr="00A60754" w:rsidRDefault="00857DF4" w:rsidP="00BC10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Гуманистическая сущность направленного использования физической культуры в пожилом и старшем возрасте. Возрастная периодизация лиц пожилого и старшего возраста. Возрастные особенности лиц пожилого и старшего возраста, определяющие содержание направленного использования физической культуры в пожилом и старшем возрасте. Цель, задачи, формы и содержание направленного использования физической культуры в пожилом и старшем возрасте. Врачебно-педагогический контроль и самоконтроль в процессе занятий физическими упражнениями лиц пожилого и старшего возраста.</w:t>
      </w:r>
    </w:p>
    <w:p w:rsidR="00857DF4" w:rsidRPr="00C73DDE" w:rsidRDefault="00857DF4" w:rsidP="00AD57CB">
      <w:pPr>
        <w:keepNext/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D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 2</w:t>
      </w:r>
    </w:p>
    <w:p w:rsidR="00857DF4" w:rsidRPr="00C73DDE" w:rsidRDefault="00857DF4" w:rsidP="00AD57CB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DDE">
        <w:rPr>
          <w:rFonts w:ascii="Times New Roman" w:hAnsi="Times New Roman" w:cs="Times New Roman"/>
          <w:b/>
          <w:bCs/>
          <w:sz w:val="28"/>
          <w:szCs w:val="28"/>
        </w:rPr>
        <w:t xml:space="preserve">ТЕОРЕТИКО-МЕТОДИЧЕСКИЕ ОСНОВЫ СПОРТИВНОЙ ТРЕНИРОВКИ </w:t>
      </w:r>
    </w:p>
    <w:p w:rsidR="00857DF4" w:rsidRPr="00A60754" w:rsidRDefault="00857DF4" w:rsidP="00AD57CB">
      <w:pPr>
        <w:pStyle w:val="a3"/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Теория спорта как научная и учебная дисциплина</w:t>
      </w:r>
    </w:p>
    <w:p w:rsidR="00857DF4" w:rsidRPr="00A60754" w:rsidRDefault="00857DF4" w:rsidP="00AD57CB">
      <w:pPr>
        <w:pStyle w:val="a3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8F0B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Социальная сущность спорта. Педагогическая характеристика спорта. Спорт как род культурной деятельности. Характеристика спорта в зависимости от особенностей соревновательной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Факторы, влияющие на развитие спорта. Основные направления развития спорта. Классификация видов спорта. Спорт как средство и метод воспитания. Социальные функции спорта.</w:t>
      </w:r>
    </w:p>
    <w:p w:rsidR="00857DF4" w:rsidRPr="00A60754" w:rsidRDefault="00857DF4" w:rsidP="00F55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305C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Теория спортивной тренировки, как часть теории спорта</w:t>
      </w:r>
    </w:p>
    <w:p w:rsidR="00857DF4" w:rsidRPr="00A60754" w:rsidRDefault="00857DF4" w:rsidP="00F55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8F0B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Основные понятия теории спортивной тренировки. Спортивная деятельность, спортивная тренировка, тренированность, спортивная форма. Совершенствование системы спортивной тренировки. Управление в спортивной тренировке. Моделирование в спортивной тренировке. Нагрузка, утомление и восстановление, адаптация в спортивной тренировке.</w:t>
      </w:r>
    </w:p>
    <w:p w:rsidR="00857DF4" w:rsidRPr="00A60754" w:rsidRDefault="00857DF4" w:rsidP="00AB569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A60754" w:rsidRDefault="00857DF4" w:rsidP="0041051D">
      <w:pPr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2.</w:t>
      </w:r>
      <w:r w:rsidRPr="007822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Закономерности построения тренировочного процесса</w:t>
      </w:r>
    </w:p>
    <w:p w:rsidR="00857DF4" w:rsidRPr="00A60754" w:rsidRDefault="00857DF4" w:rsidP="00831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Общая характеристика структурных основ тренировочного процесса. Микроциклы тренировки, их типы и закономерности построения. Структура тренировочных микроциклов при одноразовых занятиях в течение дня. Структура тренировочных микроциклов при двух и более занятиях в течение дня. Управление работоспособностью и восстановительными процессами в программах тренировочных занятий и в микроциклах. Характеристика средств восстановления. </w:t>
      </w:r>
    </w:p>
    <w:p w:rsidR="00857DF4" w:rsidRPr="00A60754" w:rsidRDefault="00857DF4" w:rsidP="008311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Спортивная тренировка в системе подготовки спортсмена</w:t>
      </w:r>
    </w:p>
    <w:p w:rsidR="00857DF4" w:rsidRPr="00A60754" w:rsidRDefault="00857DF4" w:rsidP="00D66F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Структура тренировочных занятий. Динамика функциональной активности в процессе тренировочного занятия и его общая структура. Средства спортивной тренировки. Методы спортивной тренировки.  Компоненты тренировочной нагрузки, определяющие направленность и величину педагогического воздействия: характер упражнений, интенсивность работы, продолжительность отдельных упражнений, продолжительность и характер интервалов отдыха, количество повторения упражнений (длительность работы). Направленность занятий. Организация тренировочного занятия.</w:t>
      </w:r>
    </w:p>
    <w:p w:rsidR="00857DF4" w:rsidRPr="00A60754" w:rsidRDefault="00857DF4" w:rsidP="00AA634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A60754" w:rsidRDefault="00857DF4" w:rsidP="00AD57CB">
      <w:pPr>
        <w:pStyle w:val="a3"/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64C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Периодизация спортивной тренировки</w:t>
      </w:r>
    </w:p>
    <w:p w:rsidR="00857DF4" w:rsidRPr="00A60754" w:rsidRDefault="00857DF4" w:rsidP="00F55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83114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Периодизация больших тренировочных циклов (годичных и полугодичных и т.п.). Особенности тренировочного процесса в различных периодах микроцикла. Фазы развития спортивной формы и особенности годичного планирования. Структура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 xml:space="preserve">. Типы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 xml:space="preserve">. Сочетание микроциклов в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мезоцикле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макроциклов. Тренировка в подготовительном, соревновательном, переходном периоде. </w:t>
      </w:r>
    </w:p>
    <w:p w:rsidR="00857DF4" w:rsidRPr="00A60754" w:rsidRDefault="00857DF4" w:rsidP="00B4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Спортивная тренировка как многолетний процесс</w:t>
      </w:r>
    </w:p>
    <w:p w:rsidR="00857DF4" w:rsidRPr="00A60754" w:rsidRDefault="00857DF4" w:rsidP="009E49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Общая структура многолетней тренировки и факторы ее определяющие. Построение тренировки на различных этапах многолетней подготовки. Основные направления интенсификации тренировочного процесса в многолетней тренировке. Динамика нагрузок и соотношение работы различной преимущественной направленности в процессе многолетней тренировки.</w:t>
      </w:r>
    </w:p>
    <w:p w:rsidR="00857DF4" w:rsidRPr="00A60754" w:rsidRDefault="00857DF4" w:rsidP="00AA634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Физическая подготовка как основополагающий компонент содержания спортивной тренировки</w:t>
      </w:r>
    </w:p>
    <w:p w:rsidR="00857DF4" w:rsidRPr="00A60754" w:rsidRDefault="00857DF4" w:rsidP="00831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Особенности и взаимосвязь общей и специальной физической подготовки спортсмена. Современные средства и методы воспитания в процессе тренировки силовых, скоростных, координационных способностей, выносливости и связанных с ними способностей спортсмена. Повышение экономичности работы и эффективности использования функционального потенциала. Совершенствование устойчивости и вариабельности двигательных и вегетативных функций.</w:t>
      </w:r>
    </w:p>
    <w:p w:rsidR="00857DF4" w:rsidRPr="00A60754" w:rsidRDefault="00857DF4" w:rsidP="00AA634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9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Планирование, контроль в процессе спортивной тренировки</w:t>
      </w:r>
    </w:p>
    <w:p w:rsidR="00857DF4" w:rsidRPr="00A60754" w:rsidRDefault="00857DF4" w:rsidP="004105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Прогнозирование спортивных результатов и соответствующих им показателей различных сторон подготовленности спортсмена. Единство педагогического, врачебного и научного контроля в спорте высших достижений. Виды и содержание контроля. Требования к подбору методов и процедур, применяемых в процессе контроля. Оценка физических каче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>ортсмена. Контроль соревновательной деятельности. Контроль тренировочных и соревновательных нагрузок. Связь контроля с особенностями тренировочного процесса в различных структурных образованиях.</w:t>
      </w:r>
    </w:p>
    <w:p w:rsidR="00857DF4" w:rsidRPr="00A60754" w:rsidRDefault="00857DF4" w:rsidP="00B46BE7">
      <w:pPr>
        <w:pStyle w:val="a3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57DF4" w:rsidRDefault="00857DF4" w:rsidP="008F0B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41051D" w:rsidRDefault="00857DF4" w:rsidP="00AD57CB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5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 3</w:t>
      </w:r>
      <w:r w:rsidRPr="0041051D">
        <w:rPr>
          <w:sz w:val="28"/>
          <w:szCs w:val="28"/>
        </w:rPr>
        <w:t xml:space="preserve"> </w:t>
      </w:r>
    </w:p>
    <w:p w:rsidR="00857DF4" w:rsidRPr="0041051D" w:rsidRDefault="00857DF4" w:rsidP="00AD57CB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41051D">
        <w:rPr>
          <w:rFonts w:ascii="Times New Roman" w:hAnsi="Times New Roman" w:cs="Times New Roman"/>
          <w:b/>
          <w:bCs/>
          <w:sz w:val="28"/>
          <w:szCs w:val="28"/>
        </w:rPr>
        <w:t>ТЕОРЕТИКО-МЕТОДИЧЕСКИЕ ОСНОВЫ ОЗДОРОВИТЕЛЬНОЙ ФИЗИЧЕСКОЙ КУЛЬТУРЫ</w:t>
      </w:r>
    </w:p>
    <w:p w:rsidR="00857DF4" w:rsidRPr="00A60754" w:rsidRDefault="00857DF4" w:rsidP="00AD57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Предмет и содержание оздоровительной физической культуры</w:t>
      </w:r>
    </w:p>
    <w:p w:rsidR="00857DF4" w:rsidRPr="00A60754" w:rsidRDefault="00857DF4" w:rsidP="001B7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Роль физической культуры в обеспечении здоровья личности. Понятие «здоровье», его содержание и критерии. Факторы, обуславливающие формирование здоровой личности в процессе физкультурных занятий. Методические принципы физкультурных занятий с оздоровительной направленностью. Критерии дифференциации занимающихся по уровню здоровья в процессе физкультурных занятий. Основные направления оздо</w:t>
      </w:r>
      <w:r>
        <w:rPr>
          <w:rFonts w:ascii="Times New Roman" w:hAnsi="Times New Roman" w:cs="Times New Roman"/>
          <w:sz w:val="28"/>
          <w:szCs w:val="28"/>
        </w:rPr>
        <w:t>ровительной физической культуры</w:t>
      </w:r>
      <w:r w:rsidRPr="00A60754">
        <w:rPr>
          <w:rFonts w:ascii="Times New Roman" w:hAnsi="Times New Roman" w:cs="Times New Roman"/>
          <w:sz w:val="28"/>
          <w:szCs w:val="28"/>
        </w:rPr>
        <w:t>. Характеристика средств оздоровительной направленности. Формы занятий оздоровительной физической культурой, их типология. Педагогический и врачебный контроль в оздоровительной физической культуре.</w:t>
      </w:r>
    </w:p>
    <w:p w:rsidR="007263CE" w:rsidRDefault="007263CE" w:rsidP="00410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410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49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Основные понятия о построении оздоровительной тренировки</w:t>
      </w:r>
    </w:p>
    <w:p w:rsidR="00857DF4" w:rsidRPr="00A60754" w:rsidRDefault="00857DF4" w:rsidP="001B7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Методические правила физкультурных занятий с оздоровительной направленностью: постепенность наращивания интенсивности и длительности нагрузок, разнообразие применяемых ср</w:t>
      </w:r>
      <w:r>
        <w:rPr>
          <w:rFonts w:ascii="Times New Roman" w:hAnsi="Times New Roman" w:cs="Times New Roman"/>
          <w:sz w:val="28"/>
          <w:szCs w:val="28"/>
        </w:rPr>
        <w:t>едств, систематичность занятий.</w:t>
      </w:r>
      <w:r w:rsidRPr="00A60754">
        <w:rPr>
          <w:rFonts w:ascii="Times New Roman" w:hAnsi="Times New Roman" w:cs="Times New Roman"/>
          <w:sz w:val="28"/>
          <w:szCs w:val="28"/>
        </w:rPr>
        <w:t xml:space="preserve"> Особенности дозирования нагрузок при занятиях с физкультурно-оздоровительной направленностью: регламентация нагрузок по относительной мощности, по абсолютным и относительным значениям числа повторений упражнений, по величине физиологических параметров, по субъективным ощущениям.</w:t>
      </w:r>
    </w:p>
    <w:p w:rsidR="00857DF4" w:rsidRDefault="00857DF4" w:rsidP="008F0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305C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3.3 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 оздоровительной направленности</w:t>
      </w:r>
    </w:p>
    <w:p w:rsidR="00857DF4" w:rsidRDefault="00857DF4" w:rsidP="00DB61C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57DF4" w:rsidRPr="00A60754" w:rsidRDefault="00857DF4" w:rsidP="00DB61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Характеристика сре</w:t>
      </w:r>
      <w:proofErr w:type="gramStart"/>
      <w:r w:rsidRPr="00554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сп</w:t>
      </w:r>
      <w:proofErr w:type="gramEnd"/>
      <w:r w:rsidRPr="00554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ециально-оздоровительной направленности; физические упражнения; средства закаливания; оздоровительный массаж; гигиенические факторы; психологические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редства воздействия. </w:t>
      </w:r>
      <w:r w:rsidRPr="00554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Дозирование физических нагрузок, закаливания и массаж, сочетание средств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DF4" w:rsidRPr="00A60754" w:rsidRDefault="00857DF4" w:rsidP="00DB6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Оздоровительная ходьба.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Оздоровительный бег. Плавание.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Ходьба на лыжах. Езда на велосипеде.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Прыжки со скакалкой.</w:t>
      </w:r>
    </w:p>
    <w:p w:rsidR="00857DF4" w:rsidRDefault="00857DF4" w:rsidP="00571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DF4" w:rsidRPr="00DB61C1" w:rsidRDefault="00857DF4" w:rsidP="00305C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3.4 </w:t>
      </w:r>
      <w:r w:rsidRPr="00DB61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Направленно-оздоровительные, физкультурно-спортивные занятия</w:t>
      </w:r>
    </w:p>
    <w:p w:rsidR="00857DF4" w:rsidRDefault="00857DF4" w:rsidP="00DB61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57DF4" w:rsidRDefault="00857DF4" w:rsidP="008B6D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54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Характеристика направленно-оздоровительных, физкультурно-спортивных занятий; по характеру решаемых зад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ач (развивающие, активизирующие,</w:t>
      </w:r>
      <w:r w:rsidRPr="00554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восстановительные); по контингенту (массовые, групповые, индивидуальные); по условиям проведения (в закрытом </w:t>
      </w:r>
      <w:r w:rsidRPr="00554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помещении, на открытом воздухе).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Аэробика.</w:t>
      </w:r>
      <w:r>
        <w:rPr>
          <w:rFonts w:ascii="Times New Roman" w:hAnsi="Times New Roman" w:cs="Times New Roman"/>
          <w:sz w:val="28"/>
          <w:szCs w:val="28"/>
        </w:rPr>
        <w:t xml:space="preserve"> Ритмическая </w:t>
      </w:r>
      <w:r w:rsidRPr="00A60754">
        <w:rPr>
          <w:rFonts w:ascii="Times New Roman" w:hAnsi="Times New Roman" w:cs="Times New Roman"/>
          <w:sz w:val="28"/>
          <w:szCs w:val="28"/>
        </w:rPr>
        <w:t>гимнастика.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Шейпинг.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Гидроаэробика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857DF4" w:rsidRDefault="00857DF4" w:rsidP="00F17F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57DF4" w:rsidRPr="00F17F4C" w:rsidRDefault="00857DF4" w:rsidP="00F17F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5 </w:t>
      </w:r>
      <w:r w:rsidRPr="00F17F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оздоровительной физической культуры для здоровых людей. </w:t>
      </w:r>
    </w:p>
    <w:p w:rsidR="00857DF4" w:rsidRPr="00F17F4C" w:rsidRDefault="00857DF4" w:rsidP="006F0C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положений </w:t>
      </w:r>
      <w:proofErr w:type="spellStart"/>
      <w:r w:rsidRPr="00554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валеологии</w:t>
      </w:r>
      <w:proofErr w:type="spellEnd"/>
      <w:r w:rsidRPr="00554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составление индивидуальных программ, контроль и коррекция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оздоровительных воздействий.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4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Методика оздоровительной физической культуры для лиц с избыточным весом (ожирением), с нарушением осанки, остеохондрозом, плоскостопием - не осложненными формами; с близорукостью.</w:t>
      </w:r>
    </w:p>
    <w:p w:rsidR="00857DF4" w:rsidRDefault="00857DF4" w:rsidP="00F17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Pr="00F17F4C" w:rsidRDefault="00857DF4" w:rsidP="00F17F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F4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F17F4C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состояния здоровья и функционального </w:t>
      </w:r>
      <w:proofErr w:type="gramStart"/>
      <w:r w:rsidRPr="00F17F4C">
        <w:rPr>
          <w:rFonts w:ascii="Times New Roman" w:hAnsi="Times New Roman" w:cs="Times New Roman"/>
          <w:b/>
          <w:bCs/>
          <w:sz w:val="28"/>
          <w:szCs w:val="28"/>
        </w:rPr>
        <w:t>состояния</w:t>
      </w:r>
      <w:proofErr w:type="gramEnd"/>
      <w:r w:rsidRPr="00F17F4C">
        <w:rPr>
          <w:rFonts w:ascii="Times New Roman" w:hAnsi="Times New Roman" w:cs="Times New Roman"/>
          <w:b/>
          <w:bCs/>
          <w:sz w:val="28"/>
          <w:szCs w:val="28"/>
        </w:rPr>
        <w:t xml:space="preserve"> занимающихся оздоровительной физической культурой</w:t>
      </w:r>
    </w:p>
    <w:p w:rsidR="00857DF4" w:rsidRPr="00F17F4C" w:rsidRDefault="00857DF4" w:rsidP="00F17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Default="00857DF4" w:rsidP="00410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Оценка деятельности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системы по пульсовым показателям: лестничная проба, проба с подскоками, проба с приседанием, ортостатическая проба, артериальное давление.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DF4" w:rsidRPr="00A60754" w:rsidRDefault="00857DF4" w:rsidP="00F17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Оценка деятельности функционального состояния легких по жизненной емкости легких, частоте дыхания. Дневник самоконтроля.</w:t>
      </w:r>
    </w:p>
    <w:p w:rsidR="00857DF4" w:rsidRDefault="00857DF4" w:rsidP="008F0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F17F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Организационно-управленческие аспекты оздоровительной физической культуры</w:t>
      </w:r>
    </w:p>
    <w:p w:rsidR="00857DF4" w:rsidRPr="00A60754" w:rsidRDefault="00857DF4" w:rsidP="00B46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F17F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Планирование, учет и отчетность. Формирование мотивации физкультурной активности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Содержательные характеристики составляющих здорового образа жизни. Режим дня с учетом биоритмов. Организация режима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Организация двигательной активности. Профилактика вредных привычек. Психофизическая регуляция организма. Критерии эффективности использования здорового образа жизни.</w:t>
      </w:r>
    </w:p>
    <w:p w:rsidR="00857DF4" w:rsidRPr="00A60754" w:rsidRDefault="00857DF4" w:rsidP="00B46BE7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57DF4" w:rsidRPr="0041051D" w:rsidRDefault="00857DF4" w:rsidP="00AD57CB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51D">
        <w:rPr>
          <w:rFonts w:ascii="Times New Roman" w:hAnsi="Times New Roman" w:cs="Times New Roman"/>
          <w:b/>
          <w:bCs/>
          <w:sz w:val="28"/>
          <w:szCs w:val="28"/>
        </w:rPr>
        <w:t>РАЗДЕЛ 4</w:t>
      </w:r>
    </w:p>
    <w:p w:rsidR="00857DF4" w:rsidRPr="0041051D" w:rsidRDefault="00857DF4" w:rsidP="00AD57CB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05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ОСНОВЫ АДАПТИВНОЙ ФИЗИЧЕСКОЙ КУЛЬТУРЫ</w:t>
      </w:r>
    </w:p>
    <w:p w:rsidR="00857DF4" w:rsidRPr="0041051D" w:rsidRDefault="00857DF4" w:rsidP="00AD57CB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AD57C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 адаптивной физической культуры</w:t>
      </w:r>
    </w:p>
    <w:p w:rsidR="00857DF4" w:rsidRPr="00A60754" w:rsidRDefault="00857DF4" w:rsidP="004766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Понятие «культура», «физическая культура», «адаптивная физическая культура». Определения «реабилитация», «социальная интеграция», «образ жизни».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Предмет, цель, приоритетные задачи адаптивной физической культуры, ее роль и место в реабилитации и социальной интеграции лиц с отклонениями в состоянии здоровья и инвалидов.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Адаптивная физическая культура как интегративная наука. Адаптивная физическая культура как учебная дисциплина и область социальной практики. Связь адаптивной физической культуры с другими учебными дисциплинами.</w:t>
      </w: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Основные компоненты (виды) адаптивной физической культуры</w:t>
      </w:r>
    </w:p>
    <w:p w:rsidR="00857DF4" w:rsidRPr="00A60754" w:rsidRDefault="00857DF4" w:rsidP="009E49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Критерии выделения компонентов (видов) адаптивной физической культуры. Потребности личности, потребности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самоактулизации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>, потребности человека с отклонениями в состоянии здоровья. Основные компоненты (виды) адаптивной физической культуры. Адаптивное физическое воспитание (образование), адаптивный спорт, адаптивная двигательная рекреация, адаптивная физическая реабилитация, экстремальные виды двигательной активности</w:t>
      </w:r>
    </w:p>
    <w:p w:rsidR="00857DF4" w:rsidRPr="00A60754" w:rsidRDefault="00857DF4" w:rsidP="00AA63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Методологические аспекты адаптивной физической культуры</w:t>
      </w:r>
    </w:p>
    <w:p w:rsidR="00857DF4" w:rsidRPr="00A60754" w:rsidRDefault="00857DF4" w:rsidP="00D66F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Адаптивная физическая культура в комплексной реабилитации и социальной интеграции лиц с отклонениями в состоянии здоровья (включая инвалидов). Адаптивная физическая культура - составная часть комплексной реабилитации инвалидов. Адаптивная физическая культура в социальной интеграции лиц с отклонениями в состоянии здоровья.</w:t>
      </w:r>
    </w:p>
    <w:p w:rsidR="00857DF4" w:rsidRPr="00A60754" w:rsidRDefault="00857DF4" w:rsidP="00AA634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Содержание и методики адаптивной физической культуры</w:t>
      </w:r>
    </w:p>
    <w:p w:rsidR="00857DF4" w:rsidRPr="00A60754" w:rsidRDefault="00857DF4" w:rsidP="001B7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Педагогические задачи адаптивной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Средства адаптивной физической культуры.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Методы формирования знаний.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Методы обучения двигательным действиям. Методы развития физических качеств и способностей. Методы воспитания личности. Формы организации адаптивной физической культуры.</w:t>
      </w:r>
    </w:p>
    <w:p w:rsidR="00857DF4" w:rsidRPr="009E490E" w:rsidRDefault="00857DF4" w:rsidP="00AA63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Обучение двигательным действиям в адаптивной физической культуре</w:t>
      </w:r>
    </w:p>
    <w:p w:rsidR="00857DF4" w:rsidRPr="00A60754" w:rsidRDefault="00857DF4" w:rsidP="001B7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Факторы, определяющие стратегию процесса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Теоретические концепции обучения и совершенствования двигательных действий с установкой на минимизацию двигательных ошибок. Определение понятия «тренажер». Классификация тренажеров. Физическая помощь и страховка.  Классификация приемов физической помощи и страховки. Формирование эталонной ориентировочной основы действия в адаптивной физической культуре.</w:t>
      </w:r>
    </w:p>
    <w:p w:rsidR="00857DF4" w:rsidRPr="00A60754" w:rsidRDefault="00857DF4" w:rsidP="00AA634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Развитие физических способностей в адаптивной физической культуре</w:t>
      </w:r>
    </w:p>
    <w:p w:rsidR="00857DF4" w:rsidRPr="00A60754" w:rsidRDefault="00857DF4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Основы закономерности развития физических способностей. Принципы развития физических способностей. Развитие силовых способностей. Развитие скоростных способностей. Развитие выносливости. Развитие </w:t>
      </w:r>
      <w:r w:rsidRPr="00A60754">
        <w:rPr>
          <w:rFonts w:ascii="Times New Roman" w:hAnsi="Times New Roman" w:cs="Times New Roman"/>
          <w:sz w:val="28"/>
          <w:szCs w:val="28"/>
        </w:rPr>
        <w:lastRenderedPageBreak/>
        <w:t>гибкости. Развитие координационных способностей. Развитие координационных способностей школьников с нарушениями речи, слуха, зрения, интеллекта.</w:t>
      </w:r>
    </w:p>
    <w:p w:rsidR="00857DF4" w:rsidRPr="00A60754" w:rsidRDefault="00857DF4" w:rsidP="00AA634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A60754" w:rsidRDefault="00857DF4" w:rsidP="00305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4.7 </w:t>
      </w:r>
      <w:r w:rsidRPr="00A60754">
        <w:rPr>
          <w:rFonts w:ascii="Times New Roman" w:hAnsi="Times New Roman" w:cs="Times New Roman"/>
          <w:b/>
          <w:bCs/>
          <w:sz w:val="28"/>
          <w:szCs w:val="28"/>
        </w:rPr>
        <w:t>Врачебный контроль, организации и планирование адаптивной физической культуры</w:t>
      </w:r>
    </w:p>
    <w:p w:rsidR="00857DF4" w:rsidRPr="00A60754" w:rsidRDefault="00857DF4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Организационные основы врачебно-медицинского контроля лиц с ограниченными функциональными возможностями. Педагогический контроль за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спортом. Применение психодиагностических методик для лиц с ограниченными функциональными возможностями. Показания и противопоказания для занятий адаптивной физической культурой и адаптивным спортом для лиц с ограниченными функциональными возможностями. Вопросы спортивно-медицинской классификации инвалидов с различными поражениями</w:t>
      </w:r>
    </w:p>
    <w:p w:rsidR="00857DF4" w:rsidRDefault="00857DF4" w:rsidP="00D66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7DF4" w:rsidRDefault="00857DF4" w:rsidP="00DB6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61C1">
        <w:rPr>
          <w:rFonts w:ascii="Times New Roman" w:hAnsi="Times New Roman" w:cs="Times New Roman"/>
          <w:sz w:val="28"/>
          <w:szCs w:val="28"/>
          <w:lang w:eastAsia="ru-RU"/>
        </w:rPr>
        <w:t>4.8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адаптивного спорта</w:t>
      </w:r>
    </w:p>
    <w:p w:rsidR="00857DF4" w:rsidRPr="00DB61C1" w:rsidRDefault="00857DF4" w:rsidP="00DB6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050">
        <w:rPr>
          <w:rFonts w:ascii="Times New Roman" w:hAnsi="Times New Roman" w:cs="Times New Roman"/>
          <w:sz w:val="28"/>
          <w:szCs w:val="28"/>
          <w:lang w:eastAsia="ru-RU"/>
        </w:rPr>
        <w:t>Виды адаптивного спорта, входящие в программы Олимпийских игр, игр специальной олимпиады и Всемирных игр глухих («тихих игр»)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B61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54050">
        <w:rPr>
          <w:rFonts w:ascii="Times New Roman" w:hAnsi="Times New Roman" w:cs="Times New Roman"/>
          <w:sz w:val="28"/>
          <w:szCs w:val="28"/>
          <w:lang w:eastAsia="ru-RU"/>
        </w:rPr>
        <w:t xml:space="preserve">аучное обоснование содержания и направленности новых видов спорта инвалидов (характеристика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паралимпийского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4050">
        <w:rPr>
          <w:rFonts w:ascii="Times New Roman" w:hAnsi="Times New Roman" w:cs="Times New Roman"/>
          <w:sz w:val="28"/>
          <w:szCs w:val="28"/>
          <w:lang w:eastAsia="ru-RU"/>
        </w:rPr>
        <w:t>и спе</w:t>
      </w:r>
      <w:r>
        <w:rPr>
          <w:rFonts w:ascii="Times New Roman" w:hAnsi="Times New Roman" w:cs="Times New Roman"/>
          <w:sz w:val="28"/>
          <w:szCs w:val="28"/>
          <w:lang w:eastAsia="ru-RU"/>
        </w:rPr>
        <w:t>циального олимпийского движений).</w:t>
      </w:r>
      <w:r w:rsidRPr="00554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554050">
        <w:rPr>
          <w:rFonts w:ascii="Times New Roman" w:hAnsi="Times New Roman" w:cs="Times New Roman"/>
          <w:sz w:val="28"/>
          <w:szCs w:val="28"/>
          <w:lang w:eastAsia="ru-RU"/>
        </w:rPr>
        <w:t>онятия спортивной и спортивно-медицинской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ификации их сходства и различия.</w:t>
      </w:r>
      <w:r w:rsidRPr="00DB61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54050">
        <w:rPr>
          <w:rFonts w:ascii="Times New Roman" w:hAnsi="Times New Roman" w:cs="Times New Roman"/>
          <w:sz w:val="28"/>
          <w:szCs w:val="28"/>
          <w:lang w:eastAsia="ru-RU"/>
        </w:rPr>
        <w:t>атериально-техническое обеспечение адаптивного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DF4" w:rsidRDefault="00857DF4" w:rsidP="00D66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7DF4" w:rsidRDefault="00857DF4" w:rsidP="00D66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4CC0" w:rsidRPr="00B21E4D" w:rsidRDefault="008B6DDD" w:rsidP="007C4CC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7C4CC0" w:rsidRPr="00B21E4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="007C4CC0" w:rsidRPr="00B21E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ЛИТЕРАТУРА</w:t>
      </w:r>
    </w:p>
    <w:p w:rsidR="007C4CC0" w:rsidRPr="00B21E4D" w:rsidRDefault="007C4CC0" w:rsidP="007C4CC0">
      <w:pPr>
        <w:shd w:val="clear" w:color="auto" w:fill="FFFFFF"/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E4D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4A6">
        <w:rPr>
          <w:rFonts w:ascii="Times New Roman" w:hAnsi="Times New Roman" w:cs="Times New Roman"/>
          <w:spacing w:val="-4"/>
          <w:sz w:val="28"/>
          <w:szCs w:val="28"/>
        </w:rPr>
        <w:t>Кодекс Республики Беларусь об образовании</w:t>
      </w:r>
      <w:proofErr w:type="gramStart"/>
      <w:r w:rsidRPr="002474A6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pacing w:val="-4"/>
          <w:sz w:val="28"/>
          <w:szCs w:val="28"/>
        </w:rPr>
        <w:t xml:space="preserve"> от 13 янв. 2011 г. № 243-З : принят Палатой представителей 2 дек. 2010 г. : </w:t>
      </w:r>
      <w:proofErr w:type="spellStart"/>
      <w:r w:rsidRPr="002474A6">
        <w:rPr>
          <w:rFonts w:ascii="Times New Roman" w:hAnsi="Times New Roman" w:cs="Times New Roman"/>
          <w:spacing w:val="-4"/>
          <w:sz w:val="28"/>
          <w:szCs w:val="28"/>
        </w:rPr>
        <w:t>од</w:t>
      </w:r>
      <w:r w:rsidR="00AD57CB">
        <w:rPr>
          <w:rFonts w:ascii="Times New Roman" w:hAnsi="Times New Roman" w:cs="Times New Roman"/>
          <w:spacing w:val="-4"/>
          <w:sz w:val="28"/>
          <w:szCs w:val="28"/>
        </w:rPr>
        <w:t>обр</w:t>
      </w:r>
      <w:proofErr w:type="spellEnd"/>
      <w:r w:rsidR="00AD57CB">
        <w:rPr>
          <w:rFonts w:ascii="Times New Roman" w:hAnsi="Times New Roman" w:cs="Times New Roman"/>
          <w:spacing w:val="-4"/>
          <w:sz w:val="28"/>
          <w:szCs w:val="28"/>
        </w:rPr>
        <w:t>. Советом</w:t>
      </w:r>
      <w:proofErr w:type="gramStart"/>
      <w:r w:rsidR="00AD57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D57CB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="00AD57CB">
        <w:rPr>
          <w:rFonts w:ascii="Times New Roman" w:hAnsi="Times New Roman" w:cs="Times New Roman"/>
          <w:spacing w:val="-4"/>
          <w:sz w:val="28"/>
          <w:szCs w:val="28"/>
        </w:rPr>
        <w:t>есп</w:t>
      </w:r>
      <w:proofErr w:type="spellEnd"/>
      <w:r w:rsidR="00AD57CB">
        <w:rPr>
          <w:rFonts w:ascii="Times New Roman" w:hAnsi="Times New Roman" w:cs="Times New Roman"/>
          <w:spacing w:val="-4"/>
          <w:sz w:val="28"/>
          <w:szCs w:val="28"/>
        </w:rPr>
        <w:t>. 22 дек. 2010 </w:t>
      </w:r>
      <w:r w:rsidRPr="002474A6">
        <w:rPr>
          <w:rFonts w:ascii="Times New Roman" w:hAnsi="Times New Roman" w:cs="Times New Roman"/>
          <w:spacing w:val="-4"/>
          <w:sz w:val="28"/>
          <w:szCs w:val="28"/>
        </w:rPr>
        <w:t xml:space="preserve">г. // Нац. реестр правовых актов </w:t>
      </w:r>
      <w:proofErr w:type="spellStart"/>
      <w:r w:rsidRPr="002474A6">
        <w:rPr>
          <w:rFonts w:ascii="Times New Roman" w:hAnsi="Times New Roman" w:cs="Times New Roman"/>
          <w:spacing w:val="-4"/>
          <w:sz w:val="28"/>
          <w:szCs w:val="28"/>
        </w:rPr>
        <w:t>Респ</w:t>
      </w:r>
      <w:proofErr w:type="spellEnd"/>
      <w:r w:rsidRPr="002474A6">
        <w:rPr>
          <w:rFonts w:ascii="Times New Roman" w:hAnsi="Times New Roman" w:cs="Times New Roman"/>
          <w:spacing w:val="-4"/>
          <w:sz w:val="28"/>
          <w:szCs w:val="28"/>
        </w:rPr>
        <w:t>. Беларусь. – 2011. – № 13. – С. 2–354.</w:t>
      </w:r>
    </w:p>
    <w:p w:rsidR="007C4CC0" w:rsidRPr="002474A6" w:rsidRDefault="007C4CC0" w:rsidP="007C4C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>О физической культуре и спорте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За</w:t>
      </w:r>
      <w:r w:rsidR="00AD57CB">
        <w:rPr>
          <w:rFonts w:ascii="Times New Roman" w:hAnsi="Times New Roman" w:cs="Times New Roman"/>
          <w:sz w:val="28"/>
          <w:szCs w:val="28"/>
        </w:rPr>
        <w:t xml:space="preserve">кон </w:t>
      </w:r>
      <w:proofErr w:type="spellStart"/>
      <w:r w:rsidR="00AD57C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AD57CB">
        <w:rPr>
          <w:rFonts w:ascii="Times New Roman" w:hAnsi="Times New Roman" w:cs="Times New Roman"/>
          <w:sz w:val="28"/>
          <w:szCs w:val="28"/>
        </w:rPr>
        <w:t>. Беларусь 04.01.2014 № </w:t>
      </w:r>
      <w:r w:rsidRPr="002474A6">
        <w:rPr>
          <w:rFonts w:ascii="Times New Roman" w:hAnsi="Times New Roman" w:cs="Times New Roman"/>
          <w:sz w:val="28"/>
          <w:szCs w:val="28"/>
        </w:rPr>
        <w:t>125-З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[принят Палатой представителей 05.12.2013 :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Советом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. 19.12.2013] // Нац. реестр правовых актов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AD57CB">
        <w:rPr>
          <w:rFonts w:ascii="Times New Roman" w:hAnsi="Times New Roman" w:cs="Times New Roman"/>
          <w:sz w:val="28"/>
          <w:szCs w:val="28"/>
        </w:rPr>
        <w:t>. Беларусь. – 2014. – № 5. – С. </w:t>
      </w:r>
      <w:r w:rsidRPr="002474A6">
        <w:rPr>
          <w:rFonts w:ascii="Times New Roman" w:hAnsi="Times New Roman" w:cs="Times New Roman"/>
          <w:sz w:val="28"/>
          <w:szCs w:val="28"/>
        </w:rPr>
        <w:t>25–65.</w:t>
      </w:r>
    </w:p>
    <w:p w:rsidR="007C4CC0" w:rsidRPr="002474A6" w:rsidRDefault="007C4CC0" w:rsidP="007C4C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>Артамонова, Л. Л. Лечебная и адаптивно-оздоровительная физическая культура / Л. Л. Артамонова, В. В. Борисова, О. П. Панфилов : учеб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>особие для вузов.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2010. – 389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, В. К. Очерки по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возрастной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 человека / В. К. 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– М. : Совет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>порт, 2009. – 220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, М. М. Физическое воспитание и спортивная тренировка. Обучение двигательным действиям. Теория и методика / М. М.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2010. – 200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74A6">
        <w:rPr>
          <w:rFonts w:ascii="Times New Roman" w:hAnsi="Times New Roman" w:cs="Times New Roman"/>
          <w:noProof/>
          <w:sz w:val="28"/>
          <w:szCs w:val="28"/>
        </w:rPr>
        <w:t>Бондарь, А. И. Научно-методические основы обучения баскетболу : учеб. пособие / А. И. Бондарь. – Минск, 2007. – 21 с.</w:t>
      </w:r>
    </w:p>
    <w:p w:rsidR="007C4CC0" w:rsidRPr="002474A6" w:rsidRDefault="007C4CC0" w:rsidP="007C4CC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 xml:space="preserve">Введение в основы научно-исследовательской работы : практикум / </w:t>
      </w:r>
      <w:r w:rsidR="00AD57CB">
        <w:rPr>
          <w:rFonts w:ascii="Times New Roman" w:hAnsi="Times New Roman" w:cs="Times New Roman"/>
          <w:sz w:val="28"/>
          <w:szCs w:val="28"/>
        </w:rPr>
        <w:br/>
      </w:r>
      <w:r w:rsidRPr="002474A6">
        <w:rPr>
          <w:rFonts w:ascii="Times New Roman" w:hAnsi="Times New Roman" w:cs="Times New Roman"/>
          <w:sz w:val="28"/>
          <w:szCs w:val="28"/>
        </w:rPr>
        <w:t>М-во образования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Беларусь</w:t>
      </w:r>
      <w:r w:rsidR="00AD57CB">
        <w:rPr>
          <w:rFonts w:ascii="Times New Roman" w:hAnsi="Times New Roman" w:cs="Times New Roman"/>
          <w:sz w:val="28"/>
          <w:szCs w:val="28"/>
        </w:rPr>
        <w:t>, УО «</w:t>
      </w:r>
      <w:proofErr w:type="spellStart"/>
      <w:r w:rsidR="00AD57CB">
        <w:rPr>
          <w:rFonts w:ascii="Times New Roman" w:hAnsi="Times New Roman" w:cs="Times New Roman"/>
          <w:sz w:val="28"/>
          <w:szCs w:val="28"/>
        </w:rPr>
        <w:t>Мозыр</w:t>
      </w:r>
      <w:proofErr w:type="spellEnd"/>
      <w:r w:rsidR="00AD57CB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AD57C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D57CB">
        <w:rPr>
          <w:rFonts w:ascii="Times New Roman" w:hAnsi="Times New Roman" w:cs="Times New Roman"/>
          <w:sz w:val="28"/>
          <w:szCs w:val="28"/>
        </w:rPr>
        <w:t>. ун-т им. И. П. </w:t>
      </w:r>
      <w:proofErr w:type="spellStart"/>
      <w:r w:rsidR="00AD57CB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="00AD57CB">
        <w:rPr>
          <w:rFonts w:ascii="Times New Roman" w:hAnsi="Times New Roman" w:cs="Times New Roman"/>
          <w:sz w:val="28"/>
          <w:szCs w:val="28"/>
        </w:rPr>
        <w:t>»; [сост. Н. </w:t>
      </w:r>
      <w:r w:rsidRPr="002474A6">
        <w:rPr>
          <w:rFonts w:ascii="Times New Roman" w:hAnsi="Times New Roman" w:cs="Times New Roman"/>
          <w:sz w:val="28"/>
          <w:szCs w:val="28"/>
        </w:rPr>
        <w:t>В</w:t>
      </w:r>
      <w:r w:rsidR="00AD57CB">
        <w:rPr>
          <w:rFonts w:ascii="Times New Roman" w:hAnsi="Times New Roman" w:cs="Times New Roman"/>
          <w:sz w:val="28"/>
          <w:szCs w:val="28"/>
        </w:rPr>
        <w:t>. Зайцева]. – Мозырь: МГПУ им. </w:t>
      </w:r>
      <w:r w:rsidRPr="002474A6">
        <w:rPr>
          <w:rFonts w:ascii="Times New Roman" w:hAnsi="Times New Roman" w:cs="Times New Roman"/>
          <w:sz w:val="28"/>
          <w:szCs w:val="28"/>
        </w:rPr>
        <w:t>И. П. 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2012. – 264 с.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табл.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А. Д. Плавание : учеб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. учеб. заведений / А. Д.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Изд-во ВЛАДОС-ПРЕСС, 2003. – 368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>Гимнастика : учеб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>ля вузов по специальности «Физ. культура» / М. Л. 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Журавин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 [и др.] ; под ред. М. Л.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Журавина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Н. К. Меньшикова.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Изд. центр «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», 2001. </w:t>
      </w:r>
      <w:r w:rsidR="00AD57CB">
        <w:rPr>
          <w:rFonts w:ascii="Times New Roman" w:hAnsi="Times New Roman" w:cs="Times New Roman"/>
          <w:sz w:val="28"/>
          <w:szCs w:val="28"/>
        </w:rPr>
        <w:t>–</w:t>
      </w:r>
      <w:r w:rsidRPr="002474A6">
        <w:rPr>
          <w:rFonts w:ascii="Times New Roman" w:hAnsi="Times New Roman" w:cs="Times New Roman"/>
          <w:sz w:val="28"/>
          <w:szCs w:val="28"/>
        </w:rPr>
        <w:t xml:space="preserve"> 444 с. – (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образование).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74A6">
        <w:rPr>
          <w:rFonts w:ascii="Times New Roman" w:hAnsi="Times New Roman" w:cs="Times New Roman"/>
          <w:noProof/>
          <w:sz w:val="28"/>
          <w:szCs w:val="28"/>
        </w:rPr>
        <w:t>Легкая атлетика и методика преподавания : учеб.-метод. пособие для студентов, обучающихся по спец. 1–03 02 01 «Физ. культура» / М-во образования Респ. Беларусь, УО «Мозыр. гос. пед. ун-т им. И. П. Шамякина» ; [сост.: С. М. Блоцкий, А. В. Карпов]. – Мозырь : МГПУ им. И. П. Шамякина, 2013. – 288, [1] с.</w:t>
      </w:r>
    </w:p>
    <w:p w:rsidR="007C4CC0" w:rsidRPr="002474A6" w:rsidRDefault="007C4CC0" w:rsidP="007C4CC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57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Лесгафт, П. Ф. Избранные труды / П. Ф. Лесгафт</w:t>
      </w:r>
      <w:proofErr w:type="gramStart"/>
      <w:r w:rsidRPr="00AD57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;</w:t>
      </w:r>
      <w:proofErr w:type="gramEnd"/>
      <w:r w:rsidRPr="00AD57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сост. И. Н. </w:t>
      </w:r>
      <w:proofErr w:type="spellStart"/>
      <w:r w:rsidRPr="00AD57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Решетень</w:t>
      </w:r>
      <w:proofErr w:type="spellEnd"/>
      <w:r w:rsidRPr="00AD57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Физкультура и спорт, 1987. – 359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Л. И. Социология физической культуры и спорта / Л. И. 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Изд. центр «Академия», 2008. – 240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  <w:lang w:eastAsia="ru-RU"/>
        </w:rPr>
        <w:t>Макаров, А. Г. Организация и судейство соревнований по лыжным гонкам : учеб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особие / А. Г. Макаров, С. Г. Сорокин. – Омск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Изд-во </w:t>
      </w:r>
      <w:proofErr w:type="spell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СибГУФК</w:t>
      </w:r>
      <w:proofErr w:type="spell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>, 2008. – 140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>Матвеев, Л. П. Теория и методика физической культуры. Введение в предмет : учеб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спец. физкультурных учеб. заведений / Л. П. Матвеев. – 4-е изд., стер. – СПб. : Лань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М. : Омега, 2007. – 160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</w:rPr>
        <w:lastRenderedPageBreak/>
        <w:t>Неверкович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С. Д. Педагогика физической культуры и спорта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учеб. / С. Д. 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Неверкович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Физ. культура, 2006. – 280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74A6">
        <w:rPr>
          <w:rFonts w:ascii="Times New Roman" w:hAnsi="Times New Roman" w:cs="Times New Roman"/>
          <w:noProof/>
          <w:sz w:val="28"/>
          <w:szCs w:val="28"/>
        </w:rPr>
        <w:t>Нестеровский, Д. И. Баскетбол: теория и методика обучения : учеб. пособие / Д. И. Нестеровский. – М. : Академия, 2004. – 336 с.</w:t>
      </w:r>
    </w:p>
    <w:p w:rsidR="007C4CC0" w:rsidRPr="002474A6" w:rsidRDefault="007C4CC0" w:rsidP="007C4CC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D57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Раменская, Т. И. Лыжный спорт</w:t>
      </w:r>
      <w:proofErr w:type="gramStart"/>
      <w:r w:rsidRPr="00AD57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AD57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учеб. / Т. И. Раменская, А. Г. Баталов. – М</w:t>
      </w:r>
      <w:r w:rsidRPr="002474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Физ. культура</w:t>
      </w:r>
      <w:r w:rsidR="00AD57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2005. – 320 с.</w:t>
      </w:r>
    </w:p>
    <w:p w:rsidR="007C4CC0" w:rsidRPr="002474A6" w:rsidRDefault="007C4CC0" w:rsidP="007C4CC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>Сидоров, А. А. Педагогика : учеб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ля студентов, аспирантов, преподавателей и тренеров по дисциплине «Физ. культура» / </w:t>
      </w:r>
      <w:r w:rsidR="00AD57CB">
        <w:rPr>
          <w:rFonts w:ascii="Times New Roman" w:hAnsi="Times New Roman" w:cs="Times New Roman"/>
          <w:sz w:val="28"/>
          <w:szCs w:val="28"/>
        </w:rPr>
        <w:t>А.А. Сидоров</w:t>
      </w:r>
      <w:r w:rsidRPr="002474A6">
        <w:rPr>
          <w:rFonts w:ascii="Times New Roman" w:hAnsi="Times New Roman" w:cs="Times New Roman"/>
          <w:sz w:val="28"/>
          <w:szCs w:val="28"/>
        </w:rPr>
        <w:t xml:space="preserve">, </w:t>
      </w:r>
      <w:r w:rsidR="00AD57CB">
        <w:rPr>
          <w:rFonts w:ascii="Times New Roman" w:hAnsi="Times New Roman" w:cs="Times New Roman"/>
          <w:sz w:val="28"/>
          <w:szCs w:val="28"/>
        </w:rPr>
        <w:t>М.В. </w:t>
      </w:r>
      <w:r w:rsidRPr="002474A6">
        <w:rPr>
          <w:rFonts w:ascii="Times New Roman" w:hAnsi="Times New Roman" w:cs="Times New Roman"/>
          <w:sz w:val="28"/>
          <w:szCs w:val="28"/>
        </w:rPr>
        <w:t xml:space="preserve">Прохорова, </w:t>
      </w:r>
      <w:r w:rsidR="00AD57CB">
        <w:rPr>
          <w:rFonts w:ascii="Times New Roman" w:hAnsi="Times New Roman" w:cs="Times New Roman"/>
          <w:sz w:val="28"/>
          <w:szCs w:val="28"/>
        </w:rPr>
        <w:t>Б.Д. 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Синюхин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>Терра-спорт, 2007. – 340 с.</w:t>
      </w:r>
    </w:p>
    <w:p w:rsidR="007C4CC0" w:rsidRPr="002474A6" w:rsidRDefault="007C4CC0" w:rsidP="007C4CC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>Спортивные игры: техника, тактика, методика обучения : учеб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учеб. заведений / Ю. Д. Железняк [и др.] ; под ред. Ю. Д. Железняка, Ю. М. Портнова. – 5-е изд., стер.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Академия, 2008. – 518 с.</w:t>
      </w:r>
    </w:p>
    <w:p w:rsidR="007C4CC0" w:rsidRPr="002474A6" w:rsidRDefault="007C4CC0" w:rsidP="007C4CC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>Теория и методика физической культуры и спорта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учеб. / Ю. Ф. 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 [и др.]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под ред. Ю. Ф.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– М. : Совет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>порт, 2007. – 464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74A6">
        <w:rPr>
          <w:rFonts w:ascii="Times New Roman" w:hAnsi="Times New Roman" w:cs="Times New Roman"/>
          <w:noProof/>
          <w:sz w:val="28"/>
          <w:szCs w:val="28"/>
        </w:rPr>
        <w:t>Холодов, Ж. К. Теория и методика физического воспитания и спорта : учеб. пособие для студ. высш. учеб. заведений / Ж. К. Холодов, В. С. Кузнецов. – М. : Изд. центр «Академия», 2008. – 480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74A6">
        <w:rPr>
          <w:rFonts w:ascii="Times New Roman" w:hAnsi="Times New Roman" w:cs="Times New Roman"/>
          <w:noProof/>
          <w:sz w:val="28"/>
          <w:szCs w:val="28"/>
        </w:rPr>
        <w:t>Шипулин, Г. Я. Эффективность технико-тактических действий в соревновательной деятельности высококвалифицированных волейболистов / Г. Я. Шипулин, О. Э. Сердюков // Теория и практика физ. культуры. – 2001. – № 6. – С. 34–36.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74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 учебная литература: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 xml:space="preserve">Бондарчук, А. П. </w:t>
      </w:r>
      <w:r w:rsidRPr="002474A6">
        <w:rPr>
          <w:rFonts w:ascii="Times New Roman" w:hAnsi="Times New Roman" w:cs="Times New Roman"/>
          <w:spacing w:val="-4"/>
          <w:sz w:val="28"/>
          <w:szCs w:val="28"/>
        </w:rPr>
        <w:t>Управление тренировочным процессом спортсменов высокого класса / А. П. Бондарчук. – М.</w:t>
      </w:r>
      <w:proofErr w:type="gramStart"/>
      <w:r w:rsidRPr="002474A6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pacing w:val="-4"/>
          <w:sz w:val="28"/>
          <w:szCs w:val="28"/>
        </w:rPr>
        <w:t xml:space="preserve"> Олимпия Пресс, 2007. – 272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Визитей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Н. Н. Теория физической культуры: к корректировке базовых представлений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филос. очерки / Н. Н.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Визитей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– М. : Совет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>порт, 20</w:t>
      </w:r>
      <w:r w:rsidR="00AD57CB">
        <w:rPr>
          <w:rFonts w:ascii="Times New Roman" w:hAnsi="Times New Roman" w:cs="Times New Roman"/>
          <w:sz w:val="28"/>
          <w:szCs w:val="28"/>
        </w:rPr>
        <w:t>09. – 184 </w:t>
      </w:r>
      <w:r w:rsidRPr="002474A6">
        <w:rPr>
          <w:rFonts w:ascii="Times New Roman" w:hAnsi="Times New Roman" w:cs="Times New Roman"/>
          <w:sz w:val="28"/>
          <w:szCs w:val="28"/>
        </w:rPr>
        <w:t>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>Вовк, С. И. Диалектика спортивной тренировки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/ С. И. Вовк.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Физ. культура, 2007. – 212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Войнар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Ю. Теория спорта – методология программирования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. / Ю.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Войнар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., С. Д. Бойченко, В. А.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Барташ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2007. – 320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>Волков, Н. И. Биоэнергетика спорта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/ Н. И. Волков, В. И. Олейников. – М. : Совет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>порт, 2011. – 160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noProof/>
          <w:sz w:val="28"/>
          <w:szCs w:val="28"/>
        </w:rPr>
        <w:t>Годик, М. А. Контроль соревновательной деятельности высококвалифицированных футболистов / М. А. Годик. – М. : ФиС, 2009</w:t>
      </w:r>
      <w:r w:rsidRPr="002474A6">
        <w:rPr>
          <w:rFonts w:ascii="Times New Roman" w:hAnsi="Times New Roman" w:cs="Times New Roman"/>
          <w:sz w:val="28"/>
          <w:szCs w:val="28"/>
        </w:rPr>
        <w:t>. – 136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>Железняк, Ю. Д. Основы научно-методической деятельности в физической культуре и спорте : учеб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учеб. заведений / Ю. Д. Железняк, П. К. Петров. – М.</w:t>
      </w:r>
      <w:proofErr w:type="gramStart"/>
      <w:r w:rsidR="00AD57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D57CB">
        <w:rPr>
          <w:rFonts w:ascii="Times New Roman" w:hAnsi="Times New Roman" w:cs="Times New Roman"/>
          <w:sz w:val="28"/>
          <w:szCs w:val="28"/>
        </w:rPr>
        <w:t xml:space="preserve"> Изд. центр «Академия», 2007. </w:t>
      </w:r>
      <w:r w:rsidRPr="002474A6">
        <w:rPr>
          <w:rFonts w:ascii="Times New Roman" w:hAnsi="Times New Roman" w:cs="Times New Roman"/>
          <w:sz w:val="28"/>
          <w:szCs w:val="28"/>
        </w:rPr>
        <w:t>– 264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Здоровьеформирующее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 физическое развитие: развивающие двигательные программы для детей 5–6 лет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пособие для педагогов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. </w:t>
      </w:r>
      <w:r w:rsidRPr="002474A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/ И. К.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изд. центр ВЛАДОС, 2007. – 334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Иссурин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, В. Б. Блоковая периодизация спортивной тренировки: монография / В. Б.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Иссурин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– М. : Совет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>порт, 2010. – 288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Карпушин</w:t>
      </w:r>
      <w:proofErr w:type="spell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>, Б. А. Педагогические основы воспитательной деятельности при занятиях физической культурой и спортом : учеб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особие для студентов </w:t>
      </w:r>
      <w:proofErr w:type="spell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>. учеб. заведений / Б. А.</w:t>
      </w:r>
      <w:r w:rsidR="00AD57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57CB">
        <w:rPr>
          <w:rFonts w:ascii="Times New Roman" w:hAnsi="Times New Roman" w:cs="Times New Roman"/>
          <w:sz w:val="28"/>
          <w:szCs w:val="28"/>
          <w:lang w:eastAsia="ru-RU"/>
        </w:rPr>
        <w:t>Карпушин</w:t>
      </w:r>
      <w:proofErr w:type="spellEnd"/>
      <w:r w:rsidR="00AD57CB">
        <w:rPr>
          <w:rFonts w:ascii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="00AD57CB">
        <w:rPr>
          <w:rFonts w:ascii="Times New Roman" w:hAnsi="Times New Roman" w:cs="Times New Roman"/>
          <w:sz w:val="28"/>
          <w:szCs w:val="28"/>
          <w:lang w:eastAsia="ru-RU"/>
        </w:rPr>
        <w:t xml:space="preserve">. : </w:t>
      </w:r>
      <w:proofErr w:type="spellStart"/>
      <w:proofErr w:type="gramEnd"/>
      <w:r w:rsidR="00AD57CB">
        <w:rPr>
          <w:rFonts w:ascii="Times New Roman" w:hAnsi="Times New Roman" w:cs="Times New Roman"/>
          <w:sz w:val="28"/>
          <w:szCs w:val="28"/>
          <w:lang w:eastAsia="ru-RU"/>
        </w:rPr>
        <w:t>СПбГАФК</w:t>
      </w:r>
      <w:proofErr w:type="spellEnd"/>
      <w:r w:rsidR="00AD57CB">
        <w:rPr>
          <w:rFonts w:ascii="Times New Roman" w:hAnsi="Times New Roman" w:cs="Times New Roman"/>
          <w:sz w:val="28"/>
          <w:szCs w:val="28"/>
          <w:lang w:eastAsia="ru-RU"/>
        </w:rPr>
        <w:t xml:space="preserve"> им. </w:t>
      </w:r>
      <w:r w:rsidRPr="002474A6">
        <w:rPr>
          <w:rFonts w:ascii="Times New Roman" w:hAnsi="Times New Roman" w:cs="Times New Roman"/>
          <w:sz w:val="28"/>
          <w:szCs w:val="28"/>
          <w:lang w:eastAsia="ru-RU"/>
        </w:rPr>
        <w:t>П. Ф. Лесгафта, 2007. – 99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 xml:space="preserve">Козырева, О. В. Физическая реабилитация. Лечебная физическая культура.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 : учеб. слов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>справ. / О. В. Козырева, А. А. Иванов. – М. : Совет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>порт, 2010. – 280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Коренберг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В. Б. Спортивная метрология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учеб. / В. Б.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Коренберг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Физ. культура, 2008. – 368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4A6">
        <w:rPr>
          <w:rFonts w:ascii="Times New Roman" w:hAnsi="Times New Roman" w:cs="Times New Roman"/>
          <w:sz w:val="28"/>
          <w:szCs w:val="28"/>
          <w:lang w:eastAsia="ru-RU"/>
        </w:rPr>
        <w:t>Максименко, А. М. Теория и методика физической культуры : учеб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ля вузов физ. культуры / А. М. Максименко. – 2-е и</w:t>
      </w:r>
      <w:r w:rsidR="00AD57CB">
        <w:rPr>
          <w:rFonts w:ascii="Times New Roman" w:hAnsi="Times New Roman" w:cs="Times New Roman"/>
          <w:sz w:val="28"/>
          <w:szCs w:val="28"/>
          <w:lang w:eastAsia="ru-RU"/>
        </w:rPr>
        <w:t>зд. – М. : Физ. культура, 2009. </w:t>
      </w:r>
      <w:r w:rsidRPr="002474A6">
        <w:rPr>
          <w:rFonts w:ascii="Times New Roman" w:hAnsi="Times New Roman" w:cs="Times New Roman"/>
          <w:sz w:val="28"/>
          <w:szCs w:val="28"/>
          <w:lang w:eastAsia="ru-RU"/>
        </w:rPr>
        <w:t>– 496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Минбулатов</w:t>
      </w:r>
      <w:proofErr w:type="spell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, В. М. Педагогическая технология: эволюция, понятия, сущность, опыт разработки / </w:t>
      </w:r>
      <w:r w:rsidR="00AD57CB">
        <w:rPr>
          <w:rFonts w:ascii="Times New Roman" w:hAnsi="Times New Roman" w:cs="Times New Roman"/>
          <w:sz w:val="28"/>
          <w:szCs w:val="28"/>
          <w:lang w:eastAsia="ru-RU"/>
        </w:rPr>
        <w:t>В.М. </w:t>
      </w:r>
      <w:proofErr w:type="spell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Минбулатов</w:t>
      </w:r>
      <w:proofErr w:type="spell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57CB">
        <w:rPr>
          <w:rFonts w:ascii="Times New Roman" w:hAnsi="Times New Roman" w:cs="Times New Roman"/>
          <w:sz w:val="28"/>
          <w:szCs w:val="28"/>
          <w:lang w:eastAsia="ru-RU"/>
        </w:rPr>
        <w:t>С.Д. </w:t>
      </w:r>
      <w:proofErr w:type="spell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Неверкович</w:t>
      </w:r>
      <w:proofErr w:type="spellEnd"/>
      <w:r w:rsidR="00AD57CB">
        <w:rPr>
          <w:rFonts w:ascii="Times New Roman" w:hAnsi="Times New Roman" w:cs="Times New Roman"/>
          <w:sz w:val="28"/>
          <w:szCs w:val="28"/>
          <w:lang w:eastAsia="ru-RU"/>
        </w:rPr>
        <w:t>. – Махачкала</w:t>
      </w:r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: Изд-во </w:t>
      </w:r>
      <w:proofErr w:type="spell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Дагест</w:t>
      </w:r>
      <w:proofErr w:type="spell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>. ун-та, 2008. – 230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>Петров, П. К. Информационные технологии в физической культуре и спорте / П. К. Петров.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Академия, 2008. – 288 с.</w:t>
      </w:r>
    </w:p>
    <w:p w:rsidR="007C4CC0" w:rsidRPr="00AD57CB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CB">
        <w:rPr>
          <w:rFonts w:ascii="Times New Roman" w:hAnsi="Times New Roman" w:cs="Times New Roman"/>
          <w:sz w:val="28"/>
          <w:szCs w:val="28"/>
        </w:rPr>
        <w:t xml:space="preserve">Петров, Ю. А. Культура мышления: </w:t>
      </w:r>
      <w:proofErr w:type="spellStart"/>
      <w:r w:rsidRPr="00AD57CB">
        <w:rPr>
          <w:rFonts w:ascii="Times New Roman" w:hAnsi="Times New Roman" w:cs="Times New Roman"/>
          <w:sz w:val="28"/>
          <w:szCs w:val="28"/>
        </w:rPr>
        <w:t>методол</w:t>
      </w:r>
      <w:proofErr w:type="spellEnd"/>
      <w:r w:rsidRPr="00AD57CB">
        <w:rPr>
          <w:rFonts w:ascii="Times New Roman" w:hAnsi="Times New Roman" w:cs="Times New Roman"/>
          <w:sz w:val="28"/>
          <w:szCs w:val="28"/>
        </w:rPr>
        <w:t>. проблемы науч</w:t>
      </w:r>
      <w:proofErr w:type="gramStart"/>
      <w:r w:rsidRPr="00AD57C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D57C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D57CB">
        <w:rPr>
          <w:rFonts w:ascii="Times New Roman" w:hAnsi="Times New Roman" w:cs="Times New Roman"/>
          <w:sz w:val="28"/>
          <w:szCs w:val="28"/>
        </w:rPr>
        <w:t>. работы / Ю. А. Петров. – М.</w:t>
      </w:r>
      <w:proofErr w:type="gramStart"/>
      <w:r w:rsidRPr="00AD57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57CB">
        <w:rPr>
          <w:rFonts w:ascii="Times New Roman" w:hAnsi="Times New Roman" w:cs="Times New Roman"/>
          <w:sz w:val="28"/>
          <w:szCs w:val="28"/>
        </w:rPr>
        <w:t xml:space="preserve"> Изд-во МГУ, 1990. – 118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>Петров, Ю. А. Методологические проблемы теоретического познания / Ю. А. Петров.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Изд-во МГУ, 1996. – 132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A6">
        <w:rPr>
          <w:rFonts w:ascii="Times New Roman" w:hAnsi="Times New Roman" w:cs="Times New Roman"/>
          <w:sz w:val="28"/>
          <w:szCs w:val="28"/>
        </w:rPr>
        <w:t>Программа научного исследования / под науч. ред. Н. В. Зайцевой. – Минск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Беспринт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2003. – 120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В. Н. Основы научно-методической деятельности в физической культуре : учеб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>особие для студ. вузов физ. культуры / В. Н. 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 xml:space="preserve">, М. П. Шестаков, И. П.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Космина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A6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2474A6">
        <w:rPr>
          <w:rFonts w:ascii="Times New Roman" w:hAnsi="Times New Roman" w:cs="Times New Roman"/>
          <w:sz w:val="28"/>
          <w:szCs w:val="28"/>
        </w:rPr>
        <w:t>, 2001. – 184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Селуянов</w:t>
      </w:r>
      <w:proofErr w:type="spell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>, В. Н. Подготовка бегуна на средние дистанции : учеб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особие / В. Н. </w:t>
      </w:r>
      <w:proofErr w:type="spell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Селуянов</w:t>
      </w:r>
      <w:proofErr w:type="spell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ТВТ Дивизион, 2007. – 112 с.</w:t>
      </w:r>
    </w:p>
    <w:p w:rsidR="007C4CC0" w:rsidRPr="002474A6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4A6">
        <w:rPr>
          <w:rFonts w:ascii="Times New Roman" w:hAnsi="Times New Roman" w:cs="Times New Roman"/>
          <w:sz w:val="28"/>
          <w:szCs w:val="28"/>
          <w:lang w:val="be-BY"/>
        </w:rPr>
        <w:t>Смирнов, Н. К. Здоровьесберегающие образовательные технологии и психология здоровья в школе / Н. К. Смирнов. – М. : АРКТИ, 200</w:t>
      </w:r>
      <w:r w:rsidRPr="002474A6">
        <w:rPr>
          <w:rFonts w:ascii="Times New Roman" w:hAnsi="Times New Roman" w:cs="Times New Roman"/>
          <w:sz w:val="28"/>
          <w:szCs w:val="28"/>
        </w:rPr>
        <w:t>8</w:t>
      </w:r>
      <w:r w:rsidRPr="002474A6">
        <w:rPr>
          <w:rFonts w:ascii="Times New Roman" w:hAnsi="Times New Roman" w:cs="Times New Roman"/>
          <w:sz w:val="28"/>
          <w:szCs w:val="28"/>
          <w:lang w:val="be-BY"/>
        </w:rPr>
        <w:t>. – 315 с.</w:t>
      </w:r>
    </w:p>
    <w:p w:rsidR="007C4CC0" w:rsidRPr="00C138D8" w:rsidRDefault="007C4CC0" w:rsidP="007C4CC0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4A6">
        <w:rPr>
          <w:rFonts w:ascii="Times New Roman" w:hAnsi="Times New Roman" w:cs="Times New Roman"/>
          <w:sz w:val="28"/>
          <w:szCs w:val="28"/>
          <w:lang w:eastAsia="ru-RU"/>
        </w:rPr>
        <w:t>Столов, И. И. Спортивная школа: начальный этап : учеб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особие / И. И. Столов, В. В. </w:t>
      </w:r>
      <w:proofErr w:type="spell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Ивочкин</w:t>
      </w:r>
      <w:proofErr w:type="spell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>. – М. : Совет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4A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74A6">
        <w:rPr>
          <w:rFonts w:ascii="Times New Roman" w:hAnsi="Times New Roman" w:cs="Times New Roman"/>
          <w:sz w:val="28"/>
          <w:szCs w:val="28"/>
          <w:lang w:eastAsia="ru-RU"/>
        </w:rPr>
        <w:t>порт, 2007. – 140 с.</w:t>
      </w:r>
    </w:p>
    <w:p w:rsidR="00857DF4" w:rsidRPr="000F2FC8" w:rsidRDefault="00857DF4" w:rsidP="007C4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Default="00857DF4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Default="00857DF4" w:rsidP="00AB569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DF4" w:rsidRDefault="00857DF4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Default="00857DF4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Default="00857DF4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Default="00857DF4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Default="00857DF4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F4" w:rsidRPr="0066026B" w:rsidRDefault="00857DF4" w:rsidP="00AD57CB">
      <w:pPr>
        <w:pageBreakBefore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026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60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26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</w:t>
      </w:r>
      <w:proofErr w:type="spellStart"/>
      <w:r w:rsidRPr="0066026B">
        <w:rPr>
          <w:rFonts w:ascii="Times New Roman" w:hAnsi="Times New Roman" w:cs="Times New Roman"/>
          <w:b/>
          <w:sz w:val="28"/>
          <w:szCs w:val="28"/>
        </w:rPr>
        <w:t>ритерии</w:t>
      </w:r>
      <w:proofErr w:type="spellEnd"/>
      <w:r w:rsidRPr="0066026B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  <w:r w:rsidRPr="0066026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знан</w:t>
      </w:r>
      <w:r w:rsidR="00B235FA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Pr="0066026B">
        <w:rPr>
          <w:rFonts w:ascii="Times New Roman" w:hAnsi="Times New Roman" w:cs="Times New Roman"/>
          <w:b/>
          <w:sz w:val="28"/>
          <w:szCs w:val="28"/>
          <w:lang w:val="be-BY"/>
        </w:rPr>
        <w:t>й на вступительном испытании</w:t>
      </w:r>
    </w:p>
    <w:p w:rsidR="00857DF4" w:rsidRPr="00571CAE" w:rsidRDefault="00857DF4" w:rsidP="00571CA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  <w:lang w:val="be-BY"/>
        </w:rPr>
      </w:pPr>
    </w:p>
    <w:tbl>
      <w:tblPr>
        <w:tblW w:w="9720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3"/>
        <w:gridCol w:w="8727"/>
      </w:tblGrid>
      <w:tr w:rsidR="00857DF4" w:rsidRPr="00F54C1D" w:rsidTr="00F64C05">
        <w:trPr>
          <w:trHeight w:val="6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F54C1D" w:rsidRDefault="00857DF4" w:rsidP="006804A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F54C1D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 устного высказывания</w:t>
            </w:r>
          </w:p>
        </w:tc>
      </w:tr>
      <w:tr w:rsidR="00857DF4" w:rsidRPr="00F54C1D" w:rsidTr="00F64C05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F54C1D" w:rsidRDefault="00857DF4" w:rsidP="006F0DB9">
            <w:pPr>
              <w:pStyle w:val="a3"/>
              <w:spacing w:line="276" w:lineRule="auto"/>
              <w:ind w:left="139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C1D">
              <w:rPr>
                <w:rFonts w:ascii="Times New Roman" w:hAnsi="Times New Roman" w:cs="Times New Roman"/>
                <w:sz w:val="28"/>
                <w:szCs w:val="28"/>
              </w:rPr>
              <w:t>Отсутствие ответа или отказ от ответа</w:t>
            </w:r>
          </w:p>
        </w:tc>
      </w:tr>
      <w:tr w:rsidR="00857DF4" w:rsidRPr="00F54C1D" w:rsidTr="00F64C05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7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F54C1D" w:rsidRDefault="00857DF4" w:rsidP="006F0DB9">
            <w:pPr>
              <w:pStyle w:val="a3"/>
              <w:spacing w:line="276" w:lineRule="auto"/>
              <w:ind w:left="139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C1D">
              <w:rPr>
                <w:rFonts w:ascii="Times New Roman" w:hAnsi="Times New Roman" w:cs="Times New Roman"/>
                <w:sz w:val="28"/>
                <w:szCs w:val="28"/>
              </w:rPr>
              <w:t xml:space="preserve">Фрагментарные знания в рамках учебной программы. Неумение использовать научную терминологию, наличие в ответе стилистических и логических ошибок. Отсутствие умения комментировать программный материал. Не воспроизводится, практически никакой изученный материал. Фактическая база ответа отсутствует. </w:t>
            </w:r>
          </w:p>
        </w:tc>
      </w:tr>
      <w:tr w:rsidR="00857DF4" w:rsidRPr="00F54C1D" w:rsidTr="00F64C05">
        <w:trPr>
          <w:trHeight w:val="10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7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F54C1D" w:rsidRDefault="00857DF4" w:rsidP="006F0DB9">
            <w:pPr>
              <w:pStyle w:val="a3"/>
              <w:spacing w:line="276" w:lineRule="auto"/>
              <w:ind w:left="139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C1D">
              <w:rPr>
                <w:rFonts w:ascii="Times New Roman" w:hAnsi="Times New Roman" w:cs="Times New Roman"/>
                <w:sz w:val="28"/>
                <w:szCs w:val="28"/>
              </w:rPr>
              <w:t>Материал излагается в виде ответов на наводящие вопросы преподавателя. Недостаточный объем знаний в рамках учебной программы. Знание части основной литературы, рекомендованной учебной программой дисциплины. Неумение ориентироваться в основных теориях, концепциях и направлениях по изучаемой дисциплине. Понимание фактов и их взаимосвязи отсутствует. Отсутствие умения комментировать программный материал. Фактическая база ответа отсутствует.</w:t>
            </w:r>
          </w:p>
        </w:tc>
      </w:tr>
      <w:tr w:rsidR="00857DF4" w:rsidRPr="00F54C1D" w:rsidTr="00F64C05">
        <w:trPr>
          <w:trHeight w:val="2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7C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F54C1D" w:rsidRDefault="00857DF4" w:rsidP="006F0DB9">
            <w:pPr>
              <w:pStyle w:val="a3"/>
              <w:spacing w:line="276" w:lineRule="auto"/>
              <w:ind w:left="139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C1D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 излагается поверхностно, фрагментарно, неполно, непоследовательно, несамостоятельно, ответы практически на все вопросы неточные или неправильные. Понимание фактов и их взаимосвязи ограничено. Большие затруднения при комментировании программного материала. При ответе наблюдаются нарушение логики и последовательности, ответы практически на все вспомогательные вопросы неточные или неправильные. Фактическая база ответа воспроизводится механически.</w:t>
            </w:r>
          </w:p>
        </w:tc>
      </w:tr>
      <w:tr w:rsidR="00857DF4" w:rsidRPr="00F54C1D" w:rsidTr="00F64C05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7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F54C1D" w:rsidRDefault="00857DF4" w:rsidP="006F0DB9">
            <w:pPr>
              <w:pStyle w:val="a3"/>
              <w:spacing w:line="276" w:lineRule="auto"/>
              <w:ind w:left="139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C1D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материалом ограничено воспроизведением отдельных фрагментов материала. Понимание фактов и их взаимосвязи носит неполный характер. Использование научной терминологии, изложение ответа на вопросы с существенными лингвистическими и логическими ошибками. Осознанность вспомогательного материала прослеживается в недостаточной степени. Нет знания основных определений или понятий. Затруднения при комментировании программного материала. Не приводятся примеры и не делаются обобщения. Не прослеживается способность самостоятельно применять типовые решения в рамках учебной программы. Усвоение основной литературы, рекомендованной учебной программой дисциплины носит частичный характер. </w:t>
            </w:r>
          </w:p>
        </w:tc>
      </w:tr>
      <w:tr w:rsidR="00857DF4" w:rsidRPr="00F54C1D" w:rsidTr="00F64C05">
        <w:trPr>
          <w:trHeight w:val="1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7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F54C1D" w:rsidRDefault="00857DF4" w:rsidP="006F0DB9">
            <w:pPr>
              <w:pStyle w:val="a3"/>
              <w:spacing w:line="276" w:lineRule="auto"/>
              <w:ind w:left="139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C1D">
              <w:rPr>
                <w:rFonts w:ascii="Times New Roman" w:hAnsi="Times New Roman" w:cs="Times New Roman"/>
                <w:sz w:val="28"/>
                <w:szCs w:val="28"/>
              </w:rPr>
              <w:t>Владение программным материалом носит относительно уверенный характер. Присутствует понимание фактов и их взаимосвязи. Недостаточно систематизированные знания в объеме учебной программы. Использование необходимой научной терминологии. На дополнительные вопросы некоторые ответы неточные; возможно допущение нескольких ошибок, которые исправляются с помощью преподавателя. Испытываются затруднения при проведении примеров. Неполное усвоение основной литературы, рекомендованной учебной программой дисциплины. Небольшие затруднения при комментировании программного материала.</w:t>
            </w:r>
          </w:p>
        </w:tc>
      </w:tr>
      <w:tr w:rsidR="00857DF4" w:rsidRPr="00F54C1D" w:rsidTr="00F64C05">
        <w:trPr>
          <w:trHeight w:val="1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7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F54C1D" w:rsidRDefault="00857DF4" w:rsidP="006F0DB9">
            <w:pPr>
              <w:pStyle w:val="a3"/>
              <w:spacing w:line="276" w:lineRule="auto"/>
              <w:ind w:left="139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C1D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 знания по всем разделам учебной программы. Использование научной терминологии, логически правильное изложение ответа на вопросы, умение делать обоснованные выводы. Владение инструментарием учебной дисциплины, умение его использовать в постановке и решении научных и профессиональных задач. Усвоение основной и дополнительной литературы, рекомендованной учебной программой дисциплины. Владение программным материалом носит уверенный характер. Даются ответы практически на все вопросы, но в подтверждение не всегда приводятся примеры. Присутствуют некоторые затруднения при комментировании программного материала.</w:t>
            </w:r>
          </w:p>
        </w:tc>
      </w:tr>
      <w:tr w:rsidR="00857DF4" w:rsidRPr="00F54C1D" w:rsidTr="00F64C05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7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AD57CB" w:rsidRDefault="00857DF4" w:rsidP="006F0DB9">
            <w:pPr>
              <w:pStyle w:val="a3"/>
              <w:spacing w:line="276" w:lineRule="auto"/>
              <w:ind w:left="139" w:right="6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57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Уверенное владение программным материалом. Систематизированные, полные знания по всем разделам учебной программы. Содержание высказывания отличается связностью, логичностью, аргументированностью. Допускаются некоторые неточности, которые обнаруживаются и исправляются самостоятельно. Присутствует понимание фактов и их взаимосвязи. Усвоение основной и дополнительной литературы, рекомендованной учебной программой дисциплины. Знания достаточно глубокие и прочные</w:t>
            </w:r>
          </w:p>
        </w:tc>
      </w:tr>
      <w:tr w:rsidR="00857DF4" w:rsidRPr="00F54C1D" w:rsidTr="003A5EAA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7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F54C1D" w:rsidRDefault="00857DF4" w:rsidP="006F0DB9">
            <w:pPr>
              <w:pStyle w:val="a3"/>
              <w:spacing w:line="276" w:lineRule="auto"/>
              <w:ind w:left="139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C1D">
              <w:rPr>
                <w:rFonts w:ascii="Times New Roman" w:hAnsi="Times New Roman" w:cs="Times New Roman"/>
                <w:sz w:val="28"/>
                <w:szCs w:val="28"/>
              </w:rPr>
              <w:t xml:space="preserve">Уверенное владение программным материалом, знание фактов из дополнительных источников, анализ программного материала, ясное понимание фактов и их взаимосвязи. Систематизированные, глубокие и полные знания по всем разделам учебной программы. Способность самостоятельно и творчески решать сложные проблемы в нестандартной ситуации в рамках учебной программы. Полное усвоение основной и дополнительной литературы, рекомендованной учебной программой дисциплины. Умение ориентироваться в основных теориях, концепциях и направлениях по изучаемой дисциплине и давать им критическую оценку. </w:t>
            </w:r>
          </w:p>
        </w:tc>
      </w:tr>
      <w:tr w:rsidR="00857DF4" w:rsidRPr="00F54C1D" w:rsidTr="00F64C05">
        <w:trPr>
          <w:trHeight w:val="1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7DF4" w:rsidRPr="00AD57CB" w:rsidRDefault="00857DF4" w:rsidP="0068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7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F4" w:rsidRPr="00F54C1D" w:rsidRDefault="00857DF4" w:rsidP="00825983">
            <w:pPr>
              <w:pStyle w:val="a3"/>
              <w:spacing w:line="276" w:lineRule="auto"/>
              <w:ind w:left="139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C1D">
              <w:rPr>
                <w:rFonts w:ascii="Times New Roman" w:hAnsi="Times New Roman" w:cs="Times New Roman"/>
                <w:sz w:val="28"/>
                <w:szCs w:val="28"/>
              </w:rPr>
              <w:t>Уверенное владение программным материалом, знание многочисленных фактов из дополнительных источников. Систематизированные, глубокие и полные знания по всем разделам учебной программы, а также по основным вопросам, выходящим за ее пределы. Точное использование научной терминологии, стилистически грамотное, логически правильное изложение ответа на вопросы. Выраженная способность самостоятельно и творчески решать сложные проблемы в нестандартной ситуации. Содержание высказывания отличается связностью, логичностью, полнотой, аргументированностью и выражением своей точки зрения. Полное усвоение основной и дополнительной литературы, рекомендованной учебной программой дисциплины. 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дисциплин. Безупречное владение инструментарием учебной дисциплины, умение его эффективно использовать в постановке и решении научных и профессиональных задач.</w:t>
            </w:r>
          </w:p>
        </w:tc>
      </w:tr>
    </w:tbl>
    <w:p w:rsidR="00857DF4" w:rsidRDefault="00857DF4" w:rsidP="00CA5C29">
      <w:pPr>
        <w:pStyle w:val="a3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Default="00857DF4" w:rsidP="00CA5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DF4" w:rsidRDefault="00857DF4" w:rsidP="0012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E">
        <w:rPr>
          <w:rFonts w:ascii="Times New Roman" w:hAnsi="Times New Roman" w:cs="Times New Roman"/>
          <w:sz w:val="28"/>
          <w:szCs w:val="28"/>
          <w:lang w:val="be-BY"/>
        </w:rPr>
        <w:t>Лица поступающие в УО МГПУ имени И.П.Шамякина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для получения высшего образования </w:t>
      </w:r>
      <w:r w:rsidRPr="000B5F1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ступени, которые не явились на вступительное испытание без уважительных причин, либо получили отметки «один»- «пять», либо в ходе вступительных испытаний забрали документы из приемной комиссии, к участию в конкурсе не допускаются.</w:t>
      </w:r>
    </w:p>
    <w:p w:rsidR="00535CE1" w:rsidRDefault="00535CE1" w:rsidP="0012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CE1" w:rsidRDefault="00535CE1" w:rsidP="00535CE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5CE1" w:rsidRPr="00B21E4D" w:rsidRDefault="00535CE1" w:rsidP="00535CE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</w:t>
      </w:r>
      <w:r w:rsidR="0047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Черенко</w:t>
      </w:r>
      <w:proofErr w:type="spellEnd"/>
    </w:p>
    <w:p w:rsidR="00535CE1" w:rsidRPr="000B5F17" w:rsidRDefault="00535CE1" w:rsidP="0012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5CE1" w:rsidRPr="000B5F17" w:rsidSect="003C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234DF"/>
    <w:multiLevelType w:val="hybridMultilevel"/>
    <w:tmpl w:val="E80CA800"/>
    <w:lvl w:ilvl="0" w:tplc="95789082">
      <w:start w:val="1"/>
      <w:numFmt w:val="decimal"/>
      <w:lvlText w:val="%1."/>
      <w:lvlJc w:val="left"/>
      <w:pPr>
        <w:tabs>
          <w:tab w:val="num" w:pos="2367"/>
        </w:tabs>
        <w:ind w:left="2367"/>
      </w:pPr>
      <w:rPr>
        <w:rFonts w:hint="default"/>
        <w:color w:val="auto"/>
        <w:sz w:val="24"/>
        <w:szCs w:val="24"/>
      </w:rPr>
    </w:lvl>
    <w:lvl w:ilvl="1" w:tplc="3788DC8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27C46AC"/>
    <w:multiLevelType w:val="hybridMultilevel"/>
    <w:tmpl w:val="D4AA3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3FE29BC"/>
    <w:multiLevelType w:val="hybridMultilevel"/>
    <w:tmpl w:val="B0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A85FAD"/>
    <w:multiLevelType w:val="singleLevel"/>
    <w:tmpl w:val="C7185F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5">
    <w:nsid w:val="2B1746F8"/>
    <w:multiLevelType w:val="hybridMultilevel"/>
    <w:tmpl w:val="D8D6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231CC"/>
    <w:multiLevelType w:val="hybridMultilevel"/>
    <w:tmpl w:val="4962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D931D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7CDD7E2C"/>
    <w:multiLevelType w:val="singleLevel"/>
    <w:tmpl w:val="C7185F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53"/>
    <w:rsid w:val="00005680"/>
    <w:rsid w:val="00020592"/>
    <w:rsid w:val="00054F2E"/>
    <w:rsid w:val="00080F8F"/>
    <w:rsid w:val="000A2A79"/>
    <w:rsid w:val="000B457C"/>
    <w:rsid w:val="000B5F17"/>
    <w:rsid w:val="000B6272"/>
    <w:rsid w:val="000B7A7B"/>
    <w:rsid w:val="000F2F0F"/>
    <w:rsid w:val="000F2FC8"/>
    <w:rsid w:val="00102D8D"/>
    <w:rsid w:val="00106463"/>
    <w:rsid w:val="00106D11"/>
    <w:rsid w:val="001200C4"/>
    <w:rsid w:val="001247A4"/>
    <w:rsid w:val="00140C3B"/>
    <w:rsid w:val="0016313C"/>
    <w:rsid w:val="0016422F"/>
    <w:rsid w:val="00173A3C"/>
    <w:rsid w:val="001758CD"/>
    <w:rsid w:val="00175B19"/>
    <w:rsid w:val="00196708"/>
    <w:rsid w:val="001B79FB"/>
    <w:rsid w:val="001C34F8"/>
    <w:rsid w:val="001D349C"/>
    <w:rsid w:val="001E537E"/>
    <w:rsid w:val="001F368A"/>
    <w:rsid w:val="001F53C0"/>
    <w:rsid w:val="0021196C"/>
    <w:rsid w:val="00237AC4"/>
    <w:rsid w:val="002531EF"/>
    <w:rsid w:val="00272830"/>
    <w:rsid w:val="00293A97"/>
    <w:rsid w:val="002C037E"/>
    <w:rsid w:val="002D5A5E"/>
    <w:rsid w:val="002F230D"/>
    <w:rsid w:val="00305C3A"/>
    <w:rsid w:val="00332AA7"/>
    <w:rsid w:val="003571A2"/>
    <w:rsid w:val="003605BA"/>
    <w:rsid w:val="00370765"/>
    <w:rsid w:val="00377CC8"/>
    <w:rsid w:val="00395938"/>
    <w:rsid w:val="003A5EAA"/>
    <w:rsid w:val="003B6BA0"/>
    <w:rsid w:val="003C50FB"/>
    <w:rsid w:val="003D6999"/>
    <w:rsid w:val="003F56EE"/>
    <w:rsid w:val="0041051D"/>
    <w:rsid w:val="004312F6"/>
    <w:rsid w:val="00431583"/>
    <w:rsid w:val="0046473B"/>
    <w:rsid w:val="00470BE4"/>
    <w:rsid w:val="004766AB"/>
    <w:rsid w:val="00481F4E"/>
    <w:rsid w:val="004863F7"/>
    <w:rsid w:val="004B48E7"/>
    <w:rsid w:val="004C2A01"/>
    <w:rsid w:val="004C2CD8"/>
    <w:rsid w:val="004C5244"/>
    <w:rsid w:val="004D050E"/>
    <w:rsid w:val="004F19E7"/>
    <w:rsid w:val="004F28DB"/>
    <w:rsid w:val="004F2E53"/>
    <w:rsid w:val="005114BC"/>
    <w:rsid w:val="00513C64"/>
    <w:rsid w:val="005142D9"/>
    <w:rsid w:val="00527CD0"/>
    <w:rsid w:val="00535CE1"/>
    <w:rsid w:val="00553E49"/>
    <w:rsid w:val="00554050"/>
    <w:rsid w:val="00571CAE"/>
    <w:rsid w:val="00574E5C"/>
    <w:rsid w:val="005961EE"/>
    <w:rsid w:val="005D147E"/>
    <w:rsid w:val="005D7E64"/>
    <w:rsid w:val="005F4637"/>
    <w:rsid w:val="006173C7"/>
    <w:rsid w:val="00643553"/>
    <w:rsid w:val="0066026B"/>
    <w:rsid w:val="00665A98"/>
    <w:rsid w:val="00666830"/>
    <w:rsid w:val="00676AD6"/>
    <w:rsid w:val="006804A2"/>
    <w:rsid w:val="0068202E"/>
    <w:rsid w:val="00685C5E"/>
    <w:rsid w:val="006A7693"/>
    <w:rsid w:val="006B26F6"/>
    <w:rsid w:val="006C5295"/>
    <w:rsid w:val="006D70F2"/>
    <w:rsid w:val="006F0CC1"/>
    <w:rsid w:val="006F0DB9"/>
    <w:rsid w:val="007034B9"/>
    <w:rsid w:val="007035E5"/>
    <w:rsid w:val="0071634B"/>
    <w:rsid w:val="007263CE"/>
    <w:rsid w:val="00743750"/>
    <w:rsid w:val="0078223F"/>
    <w:rsid w:val="007967FC"/>
    <w:rsid w:val="007A4272"/>
    <w:rsid w:val="007C4CC0"/>
    <w:rsid w:val="007F7AF5"/>
    <w:rsid w:val="00803D69"/>
    <w:rsid w:val="00812DAE"/>
    <w:rsid w:val="00821E01"/>
    <w:rsid w:val="00825983"/>
    <w:rsid w:val="0083114B"/>
    <w:rsid w:val="00853E49"/>
    <w:rsid w:val="00857DF4"/>
    <w:rsid w:val="008A2221"/>
    <w:rsid w:val="008B6DDD"/>
    <w:rsid w:val="008F0BDE"/>
    <w:rsid w:val="008F5A56"/>
    <w:rsid w:val="00911F85"/>
    <w:rsid w:val="0093543D"/>
    <w:rsid w:val="009445AB"/>
    <w:rsid w:val="00950C07"/>
    <w:rsid w:val="009555C8"/>
    <w:rsid w:val="0097522B"/>
    <w:rsid w:val="0097622A"/>
    <w:rsid w:val="00983DD2"/>
    <w:rsid w:val="00984B52"/>
    <w:rsid w:val="009974B4"/>
    <w:rsid w:val="009E490E"/>
    <w:rsid w:val="009F7261"/>
    <w:rsid w:val="00A00E30"/>
    <w:rsid w:val="00A2553C"/>
    <w:rsid w:val="00A25ED5"/>
    <w:rsid w:val="00A602FA"/>
    <w:rsid w:val="00A60754"/>
    <w:rsid w:val="00A62DA1"/>
    <w:rsid w:val="00A62EDB"/>
    <w:rsid w:val="00A76C60"/>
    <w:rsid w:val="00A80112"/>
    <w:rsid w:val="00A81D3E"/>
    <w:rsid w:val="00A93B4A"/>
    <w:rsid w:val="00AA07BD"/>
    <w:rsid w:val="00AA16C1"/>
    <w:rsid w:val="00AA4E64"/>
    <w:rsid w:val="00AA5A9B"/>
    <w:rsid w:val="00AA634C"/>
    <w:rsid w:val="00AB569C"/>
    <w:rsid w:val="00AB6A6A"/>
    <w:rsid w:val="00AC1326"/>
    <w:rsid w:val="00AD1A13"/>
    <w:rsid w:val="00AD57CB"/>
    <w:rsid w:val="00B235FA"/>
    <w:rsid w:val="00B3056E"/>
    <w:rsid w:val="00B333F9"/>
    <w:rsid w:val="00B46BE7"/>
    <w:rsid w:val="00B47090"/>
    <w:rsid w:val="00B873BC"/>
    <w:rsid w:val="00B9580C"/>
    <w:rsid w:val="00BC1040"/>
    <w:rsid w:val="00BC19CC"/>
    <w:rsid w:val="00BE5307"/>
    <w:rsid w:val="00BE79A1"/>
    <w:rsid w:val="00BF0612"/>
    <w:rsid w:val="00BF65BE"/>
    <w:rsid w:val="00C1502E"/>
    <w:rsid w:val="00C33CA3"/>
    <w:rsid w:val="00C44C6D"/>
    <w:rsid w:val="00C45C91"/>
    <w:rsid w:val="00C466CD"/>
    <w:rsid w:val="00C658F1"/>
    <w:rsid w:val="00C73DDE"/>
    <w:rsid w:val="00C83BF5"/>
    <w:rsid w:val="00C8434B"/>
    <w:rsid w:val="00C9143B"/>
    <w:rsid w:val="00CA54EF"/>
    <w:rsid w:val="00CA5C29"/>
    <w:rsid w:val="00CD7620"/>
    <w:rsid w:val="00CE2023"/>
    <w:rsid w:val="00CF7BF7"/>
    <w:rsid w:val="00D31848"/>
    <w:rsid w:val="00D454C1"/>
    <w:rsid w:val="00D513A9"/>
    <w:rsid w:val="00D564FE"/>
    <w:rsid w:val="00D66F63"/>
    <w:rsid w:val="00D765A3"/>
    <w:rsid w:val="00D83FA3"/>
    <w:rsid w:val="00D86D31"/>
    <w:rsid w:val="00D97FC4"/>
    <w:rsid w:val="00DB4688"/>
    <w:rsid w:val="00DB61C1"/>
    <w:rsid w:val="00DD0F88"/>
    <w:rsid w:val="00E00D2A"/>
    <w:rsid w:val="00E02AC3"/>
    <w:rsid w:val="00E1336C"/>
    <w:rsid w:val="00E16CFB"/>
    <w:rsid w:val="00E16DFF"/>
    <w:rsid w:val="00E35E35"/>
    <w:rsid w:val="00E65669"/>
    <w:rsid w:val="00E80EFC"/>
    <w:rsid w:val="00E8512D"/>
    <w:rsid w:val="00E866E6"/>
    <w:rsid w:val="00E95F3B"/>
    <w:rsid w:val="00E97808"/>
    <w:rsid w:val="00EA18AF"/>
    <w:rsid w:val="00EA45BF"/>
    <w:rsid w:val="00EB21E2"/>
    <w:rsid w:val="00F17F4C"/>
    <w:rsid w:val="00F33B56"/>
    <w:rsid w:val="00F37BB1"/>
    <w:rsid w:val="00F50700"/>
    <w:rsid w:val="00F54C1D"/>
    <w:rsid w:val="00F550B1"/>
    <w:rsid w:val="00F64C05"/>
    <w:rsid w:val="00F83D32"/>
    <w:rsid w:val="00FA677D"/>
    <w:rsid w:val="00FC4C45"/>
    <w:rsid w:val="00FC5955"/>
    <w:rsid w:val="00FD222D"/>
    <w:rsid w:val="00FD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569C"/>
    <w:rPr>
      <w:rFonts w:cs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3571A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3571A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FR2">
    <w:name w:val="FR2"/>
    <w:uiPriority w:val="99"/>
    <w:rsid w:val="00005680"/>
    <w:pPr>
      <w:widowControl w:val="0"/>
      <w:autoSpaceDE w:val="0"/>
      <w:autoSpaceDN w:val="0"/>
    </w:pPr>
    <w:rPr>
      <w:rFonts w:ascii="Courier New" w:eastAsia="Times New Roman" w:hAnsi="Courier New" w:cs="Courier New"/>
      <w:sz w:val="28"/>
      <w:szCs w:val="28"/>
    </w:rPr>
  </w:style>
  <w:style w:type="paragraph" w:styleId="a6">
    <w:name w:val="List Paragraph"/>
    <w:basedOn w:val="a"/>
    <w:uiPriority w:val="99"/>
    <w:qFormat/>
    <w:rsid w:val="000F2FC8"/>
    <w:pPr>
      <w:ind w:left="720"/>
    </w:pPr>
    <w:rPr>
      <w:rFonts w:eastAsia="Times New Roman"/>
      <w:lang w:eastAsia="ru-RU"/>
    </w:rPr>
  </w:style>
  <w:style w:type="character" w:styleId="a7">
    <w:name w:val="Hyperlink"/>
    <w:uiPriority w:val="99"/>
    <w:rsid w:val="000F2F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3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3158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FC4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FC4C4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569C"/>
    <w:rPr>
      <w:rFonts w:cs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3571A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3571A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FR2">
    <w:name w:val="FR2"/>
    <w:uiPriority w:val="99"/>
    <w:rsid w:val="00005680"/>
    <w:pPr>
      <w:widowControl w:val="0"/>
      <w:autoSpaceDE w:val="0"/>
      <w:autoSpaceDN w:val="0"/>
    </w:pPr>
    <w:rPr>
      <w:rFonts w:ascii="Courier New" w:eastAsia="Times New Roman" w:hAnsi="Courier New" w:cs="Courier New"/>
      <w:sz w:val="28"/>
      <w:szCs w:val="28"/>
    </w:rPr>
  </w:style>
  <w:style w:type="paragraph" w:styleId="a6">
    <w:name w:val="List Paragraph"/>
    <w:basedOn w:val="a"/>
    <w:uiPriority w:val="99"/>
    <w:qFormat/>
    <w:rsid w:val="000F2FC8"/>
    <w:pPr>
      <w:ind w:left="720"/>
    </w:pPr>
    <w:rPr>
      <w:rFonts w:eastAsia="Times New Roman"/>
      <w:lang w:eastAsia="ru-RU"/>
    </w:rPr>
  </w:style>
  <w:style w:type="character" w:styleId="a7">
    <w:name w:val="Hyperlink"/>
    <w:uiPriority w:val="99"/>
    <w:rsid w:val="000F2F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3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3158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FC4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FC4C4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D81E-A0D6-49DD-81C5-E2D99456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5440</Words>
  <Characters>31010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ИТиИД</cp:lastModifiedBy>
  <cp:revision>2</cp:revision>
  <cp:lastPrinted>2018-01-18T09:10:00Z</cp:lastPrinted>
  <dcterms:created xsi:type="dcterms:W3CDTF">2018-01-26T07:34:00Z</dcterms:created>
  <dcterms:modified xsi:type="dcterms:W3CDTF">2018-01-26T07:34:00Z</dcterms:modified>
</cp:coreProperties>
</file>