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8"/>
        <w:gridCol w:w="222"/>
      </w:tblGrid>
      <w:tr w:rsidR="00D85B4A" w:rsidTr="003F17E3">
        <w:trPr>
          <w:trHeight w:val="1058"/>
        </w:trPr>
        <w:tc>
          <w:tcPr>
            <w:tcW w:w="9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3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20"/>
            </w:tblGrid>
            <w:tr w:rsidR="00D85B4A" w:rsidTr="003F17E3">
              <w:tc>
                <w:tcPr>
                  <w:tcW w:w="48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НIСТЭРСТВА АДУКАЦЫI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РЭСПУБЛ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КI БЕЛАРУСЬ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ОБРАЗОВАНИЯ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РЕСПУБЛИКИ БЕЛАРУСЬ</w:t>
                  </w:r>
                </w:p>
              </w:tc>
            </w:tr>
            <w:tr w:rsidR="00D85B4A" w:rsidTr="003F17E3">
              <w:trPr>
                <w:trHeight w:val="1058"/>
              </w:trPr>
              <w:tc>
                <w:tcPr>
                  <w:tcW w:w="48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Савецкая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9,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220010, 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нск</w:t>
                  </w:r>
                  <w:proofErr w:type="spellEnd"/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тэл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327-47-36, факс 200-84-83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E-mail: root@minedu.unibel.by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tabs>
                      <w:tab w:val="center" w:pos="0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D85B4A" w:rsidRDefault="00D85B4A" w:rsidP="003F17E3">
                  <w:pPr>
                    <w:pStyle w:val="ConsPlusNonformat"/>
                    <w:tabs>
                      <w:tab w:val="center" w:pos="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Советская, 9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220010, г. Минск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 327-47-36, факс 200-84-83</w:t>
                  </w:r>
                </w:p>
                <w:p w:rsidR="00D85B4A" w:rsidRDefault="00D85B4A" w:rsidP="003F17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E-mail: root@minedu.unibel.by</w:t>
                  </w:r>
                </w:p>
              </w:tc>
            </w:tr>
            <w:tr w:rsidR="00D85B4A" w:rsidTr="003F17E3">
              <w:tc>
                <w:tcPr>
                  <w:tcW w:w="48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85B4A" w:rsidRDefault="00D85B4A" w:rsidP="003F17E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№ ____________</w:t>
                  </w:r>
                </w:p>
                <w:p w:rsidR="00D85B4A" w:rsidRDefault="00D85B4A" w:rsidP="003F17E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 ____________от ____________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B4A" w:rsidRDefault="00D85B4A" w:rsidP="003F17E3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D85B4A" w:rsidRDefault="00D85B4A" w:rsidP="003F17E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4A" w:rsidRDefault="00D85B4A" w:rsidP="003F17E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85B4A" w:rsidRPr="003F17E3" w:rsidRDefault="00D85B4A" w:rsidP="00D85B4A">
      <w:pPr>
        <w:pStyle w:val="a3"/>
        <w:tabs>
          <w:tab w:val="clear" w:pos="4677"/>
          <w:tab w:val="left" w:pos="4674"/>
        </w:tabs>
        <w:spacing w:line="280" w:lineRule="exact"/>
        <w:ind w:left="4678"/>
        <w:rPr>
          <w:bCs/>
          <w:color w:val="000000"/>
          <w:szCs w:val="30"/>
          <w:lang w:val="ru-RU"/>
        </w:rPr>
      </w:pPr>
      <w:r w:rsidRPr="003F17E3">
        <w:rPr>
          <w:bCs/>
          <w:color w:val="000000"/>
          <w:szCs w:val="30"/>
          <w:lang w:val="ru-RU"/>
        </w:rPr>
        <w:t>Руководителям у</w:t>
      </w:r>
      <w:r w:rsidRPr="003F17E3">
        <w:rPr>
          <w:bCs/>
          <w:color w:val="000000"/>
          <w:szCs w:val="30"/>
        </w:rPr>
        <w:t>чреждени</w:t>
      </w:r>
      <w:r w:rsidRPr="003F17E3">
        <w:rPr>
          <w:bCs/>
          <w:color w:val="000000"/>
          <w:szCs w:val="30"/>
          <w:lang w:val="ru-RU"/>
        </w:rPr>
        <w:t>й</w:t>
      </w:r>
      <w:r w:rsidRPr="003F17E3">
        <w:rPr>
          <w:bCs/>
          <w:color w:val="000000"/>
          <w:szCs w:val="30"/>
        </w:rPr>
        <w:t xml:space="preserve"> </w:t>
      </w:r>
    </w:p>
    <w:p w:rsidR="00D85B4A" w:rsidRPr="003F17E3" w:rsidRDefault="00D85B4A" w:rsidP="00D85B4A">
      <w:pPr>
        <w:pStyle w:val="a3"/>
        <w:tabs>
          <w:tab w:val="clear" w:pos="4677"/>
          <w:tab w:val="left" w:pos="4674"/>
        </w:tabs>
        <w:spacing w:line="280" w:lineRule="exact"/>
        <w:ind w:left="4678"/>
        <w:rPr>
          <w:bCs/>
          <w:color w:val="000000"/>
          <w:szCs w:val="30"/>
          <w:lang w:val="ru-RU"/>
        </w:rPr>
      </w:pPr>
      <w:r w:rsidRPr="003F17E3">
        <w:rPr>
          <w:bCs/>
          <w:color w:val="000000"/>
          <w:szCs w:val="30"/>
        </w:rPr>
        <w:t>высшего образования</w:t>
      </w:r>
    </w:p>
    <w:p w:rsidR="00D85B4A" w:rsidRPr="003F17E3" w:rsidRDefault="009C6B2C" w:rsidP="00AA3AA2">
      <w:pPr>
        <w:tabs>
          <w:tab w:val="left" w:pos="4560"/>
        </w:tabs>
        <w:spacing w:line="280" w:lineRule="exact"/>
        <w:rPr>
          <w:szCs w:val="30"/>
          <w:lang w:val="ru-RU"/>
        </w:rPr>
      </w:pPr>
      <w:r w:rsidRPr="003F17E3">
        <w:rPr>
          <w:szCs w:val="30"/>
          <w:lang w:val="ru-RU"/>
        </w:rPr>
        <w:t>О сертификатах 2017 года</w:t>
      </w:r>
    </w:p>
    <w:p w:rsidR="009C6B2C" w:rsidRPr="00F21466" w:rsidRDefault="009C6B2C" w:rsidP="00D85B4A">
      <w:pPr>
        <w:tabs>
          <w:tab w:val="left" w:pos="4560"/>
        </w:tabs>
        <w:spacing w:line="240" w:lineRule="exact"/>
        <w:rPr>
          <w:sz w:val="28"/>
          <w:szCs w:val="28"/>
          <w:lang w:val="ru-RU"/>
        </w:rPr>
      </w:pPr>
    </w:p>
    <w:p w:rsidR="00D85B4A" w:rsidRDefault="00D85B4A" w:rsidP="00D85B4A">
      <w:pPr>
        <w:ind w:firstLine="708"/>
        <w:jc w:val="both"/>
        <w:rPr>
          <w:rFonts w:eastAsiaTheme="minorHAnsi"/>
          <w:szCs w:val="30"/>
          <w:lang w:val="ru-RU" w:eastAsia="en-US"/>
        </w:rPr>
      </w:pPr>
      <w:r w:rsidRPr="00F21466">
        <w:rPr>
          <w:sz w:val="28"/>
          <w:szCs w:val="28"/>
          <w:lang w:val="ru-RU"/>
        </w:rPr>
        <w:t>В связи с поступающими вопросами Министерств</w:t>
      </w:r>
      <w:r>
        <w:rPr>
          <w:sz w:val="28"/>
          <w:szCs w:val="28"/>
          <w:lang w:val="ru-RU"/>
        </w:rPr>
        <w:t>о</w:t>
      </w:r>
      <w:r w:rsidRPr="00F21466">
        <w:rPr>
          <w:sz w:val="28"/>
          <w:szCs w:val="28"/>
          <w:lang w:val="ru-RU"/>
        </w:rPr>
        <w:t xml:space="preserve"> образования </w:t>
      </w:r>
      <w:r>
        <w:rPr>
          <w:rFonts w:eastAsiaTheme="minorHAnsi"/>
          <w:szCs w:val="30"/>
          <w:lang w:val="ru-RU" w:eastAsia="en-US"/>
        </w:rPr>
        <w:t xml:space="preserve">сообщает, что при </w:t>
      </w:r>
      <w:r w:rsidR="009C6B2C">
        <w:rPr>
          <w:rFonts w:eastAsiaTheme="minorHAnsi"/>
          <w:szCs w:val="30"/>
          <w:lang w:val="ru-RU" w:eastAsia="en-US"/>
        </w:rPr>
        <w:t>досрочном прекращении образовательных отношений</w:t>
      </w:r>
      <w:r w:rsidR="005A0D07">
        <w:rPr>
          <w:rFonts w:eastAsiaTheme="minorHAnsi"/>
          <w:szCs w:val="30"/>
          <w:lang w:val="ru-RU" w:eastAsia="en-US"/>
        </w:rPr>
        <w:t xml:space="preserve"> </w:t>
      </w:r>
      <w:r>
        <w:rPr>
          <w:rFonts w:eastAsiaTheme="minorHAnsi"/>
          <w:szCs w:val="30"/>
          <w:lang w:val="ru-RU" w:eastAsia="en-US"/>
        </w:rPr>
        <w:t>учреждени</w:t>
      </w:r>
      <w:r w:rsidR="009C6B2C">
        <w:rPr>
          <w:rFonts w:eastAsiaTheme="minorHAnsi"/>
          <w:szCs w:val="30"/>
          <w:lang w:val="ru-RU" w:eastAsia="en-US"/>
        </w:rPr>
        <w:t>я</w:t>
      </w:r>
      <w:r w:rsidR="00785068">
        <w:rPr>
          <w:rFonts w:eastAsiaTheme="minorHAnsi"/>
          <w:szCs w:val="30"/>
          <w:lang w:val="ru-RU" w:eastAsia="en-US"/>
        </w:rPr>
        <w:t>ми</w:t>
      </w:r>
      <w:r w:rsidR="009C6B2C">
        <w:rPr>
          <w:rFonts w:eastAsiaTheme="minorHAnsi"/>
          <w:szCs w:val="30"/>
          <w:lang w:val="ru-RU" w:eastAsia="en-US"/>
        </w:rPr>
        <w:t xml:space="preserve"> высшего образования</w:t>
      </w:r>
      <w:r w:rsidR="00785068">
        <w:rPr>
          <w:rFonts w:eastAsiaTheme="minorHAnsi"/>
          <w:szCs w:val="30"/>
          <w:lang w:val="ru-RU" w:eastAsia="en-US"/>
        </w:rPr>
        <w:t xml:space="preserve"> студентам</w:t>
      </w:r>
      <w:r>
        <w:rPr>
          <w:rFonts w:eastAsiaTheme="minorHAnsi"/>
          <w:szCs w:val="30"/>
          <w:lang w:val="ru-RU" w:eastAsia="en-US"/>
        </w:rPr>
        <w:t xml:space="preserve"> </w:t>
      </w:r>
      <w:r w:rsidR="009C6B2C">
        <w:rPr>
          <w:rFonts w:eastAsiaTheme="minorHAnsi"/>
          <w:szCs w:val="30"/>
          <w:lang w:val="ru-RU" w:eastAsia="en-US"/>
        </w:rPr>
        <w:t>не выдают</w:t>
      </w:r>
      <w:r w:rsidR="00785068">
        <w:rPr>
          <w:rFonts w:eastAsiaTheme="minorHAnsi"/>
          <w:szCs w:val="30"/>
          <w:lang w:val="ru-RU" w:eastAsia="en-US"/>
        </w:rPr>
        <w:t>ся</w:t>
      </w:r>
      <w:r w:rsidR="009C6B2C">
        <w:rPr>
          <w:rFonts w:eastAsiaTheme="minorHAnsi"/>
          <w:szCs w:val="30"/>
          <w:lang w:val="ru-RU" w:eastAsia="en-US"/>
        </w:rPr>
        <w:t xml:space="preserve"> </w:t>
      </w:r>
      <w:r>
        <w:rPr>
          <w:rFonts w:eastAsiaTheme="minorHAnsi"/>
          <w:szCs w:val="30"/>
          <w:lang w:val="ru-RU" w:eastAsia="en-US"/>
        </w:rPr>
        <w:t>сертификаты централизованного тестирования</w:t>
      </w:r>
      <w:r w:rsidR="009C6B2C">
        <w:rPr>
          <w:rFonts w:eastAsiaTheme="minorHAnsi"/>
          <w:szCs w:val="30"/>
          <w:lang w:val="ru-RU" w:eastAsia="en-US"/>
        </w:rPr>
        <w:t>, полученные</w:t>
      </w:r>
      <w:r>
        <w:rPr>
          <w:rFonts w:eastAsiaTheme="minorHAnsi"/>
          <w:szCs w:val="30"/>
          <w:lang w:val="ru-RU" w:eastAsia="en-US"/>
        </w:rPr>
        <w:t xml:space="preserve"> в 2017 году</w:t>
      </w:r>
      <w:r w:rsidR="009C6B2C">
        <w:rPr>
          <w:rFonts w:eastAsiaTheme="minorHAnsi"/>
          <w:szCs w:val="30"/>
          <w:lang w:val="ru-RU" w:eastAsia="en-US"/>
        </w:rPr>
        <w:t xml:space="preserve"> (далее – сертификат). Данные сертификаты </w:t>
      </w:r>
      <w:r>
        <w:rPr>
          <w:rFonts w:eastAsiaTheme="minorHAnsi"/>
          <w:szCs w:val="30"/>
          <w:lang w:val="ru-RU" w:eastAsia="en-US"/>
        </w:rPr>
        <w:t>подлежат хранению в личном деле.  Лица, отчисленные</w:t>
      </w:r>
      <w:r w:rsidR="009C6B2C">
        <w:rPr>
          <w:rFonts w:eastAsiaTheme="minorHAnsi"/>
          <w:szCs w:val="30"/>
          <w:lang w:val="ru-RU" w:eastAsia="en-US"/>
        </w:rPr>
        <w:t xml:space="preserve"> </w:t>
      </w:r>
      <w:r>
        <w:rPr>
          <w:rFonts w:eastAsiaTheme="minorHAnsi"/>
          <w:szCs w:val="30"/>
          <w:lang w:val="ru-RU" w:eastAsia="en-US"/>
        </w:rPr>
        <w:t>и желающие поступать в учреждения высшего образования, в этом случае получают дубликат сертификата в Республиканском институте контроля знаний (далее – РИКЗ).</w:t>
      </w:r>
    </w:p>
    <w:p w:rsidR="00D85B4A" w:rsidRDefault="00D85B4A" w:rsidP="00D85B4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val="ru-RU" w:eastAsia="en-US"/>
        </w:rPr>
      </w:pPr>
      <w:r>
        <w:rPr>
          <w:rFonts w:eastAsiaTheme="minorHAnsi"/>
          <w:szCs w:val="30"/>
          <w:lang w:val="ru-RU" w:eastAsia="en-US"/>
        </w:rPr>
        <w:tab/>
      </w:r>
      <w:r>
        <w:rPr>
          <w:lang w:val="ru-RU"/>
        </w:rPr>
        <w:t xml:space="preserve">Основанием для данного действия является нормы пункта 77 </w:t>
      </w:r>
      <w:hyperlink r:id="rId7" w:history="1">
        <w:proofErr w:type="gramStart"/>
        <w:r w:rsidRPr="007D60C3">
          <w:rPr>
            <w:lang w:val="ru-RU"/>
          </w:rPr>
          <w:t>Положени</w:t>
        </w:r>
      </w:hyperlink>
      <w:r w:rsidRPr="007D60C3">
        <w:rPr>
          <w:lang w:val="ru-RU"/>
        </w:rPr>
        <w:t>я</w:t>
      </w:r>
      <w:proofErr w:type="gramEnd"/>
      <w:r w:rsidRPr="007D60C3">
        <w:rPr>
          <w:lang w:val="ru-RU"/>
        </w:rPr>
        <w:t xml:space="preserve"> о порядке организации и проведения </w:t>
      </w:r>
      <w:r>
        <w:rPr>
          <w:lang w:val="ru-RU"/>
        </w:rPr>
        <w:t xml:space="preserve">централизованного тестирования, </w:t>
      </w:r>
      <w:r w:rsidRPr="007D60C3">
        <w:rPr>
          <w:lang w:val="ru-RU"/>
        </w:rPr>
        <w:t>утвержденного</w:t>
      </w:r>
      <w:r>
        <w:rPr>
          <w:lang w:val="ru-RU"/>
        </w:rPr>
        <w:t xml:space="preserve"> п</w:t>
      </w:r>
      <w:r w:rsidRPr="007D60C3">
        <w:rPr>
          <w:lang w:val="ru-RU"/>
        </w:rPr>
        <w:t>остановление</w:t>
      </w:r>
      <w:r>
        <w:rPr>
          <w:lang w:val="ru-RU"/>
        </w:rPr>
        <w:t xml:space="preserve">м </w:t>
      </w:r>
      <w:r w:rsidRPr="007D60C3">
        <w:rPr>
          <w:lang w:val="ru-RU"/>
        </w:rPr>
        <w:t>Совета Министров</w:t>
      </w:r>
      <w:r>
        <w:rPr>
          <w:lang w:val="ru-RU"/>
        </w:rPr>
        <w:t xml:space="preserve"> </w:t>
      </w:r>
      <w:r w:rsidRPr="007D60C3">
        <w:rPr>
          <w:lang w:val="ru-RU"/>
        </w:rPr>
        <w:t>Республики Беларусь</w:t>
      </w:r>
      <w:r>
        <w:rPr>
          <w:lang w:val="ru-RU"/>
        </w:rPr>
        <w:t xml:space="preserve">  от </w:t>
      </w:r>
      <w:r w:rsidRPr="007D60C3">
        <w:rPr>
          <w:lang w:val="ru-RU"/>
        </w:rPr>
        <w:t xml:space="preserve">06.06.2006 </w:t>
      </w:r>
      <w:r>
        <w:rPr>
          <w:lang w:val="ru-RU"/>
        </w:rPr>
        <w:t>№</w:t>
      </w:r>
      <w:r w:rsidRPr="007D60C3">
        <w:rPr>
          <w:lang w:val="ru-RU"/>
        </w:rPr>
        <w:t xml:space="preserve"> 714</w:t>
      </w:r>
      <w:r>
        <w:rPr>
          <w:lang w:val="ru-RU"/>
        </w:rPr>
        <w:t>, и част</w:t>
      </w:r>
      <w:r w:rsidR="00AA3AA2">
        <w:rPr>
          <w:lang w:val="ru-RU"/>
        </w:rPr>
        <w:t>и</w:t>
      </w:r>
      <w:r>
        <w:rPr>
          <w:lang w:val="ru-RU"/>
        </w:rPr>
        <w:t xml:space="preserve"> перв</w:t>
      </w:r>
      <w:r w:rsidR="00AA3AA2">
        <w:rPr>
          <w:lang w:val="ru-RU"/>
        </w:rPr>
        <w:t>ой</w:t>
      </w:r>
      <w:r>
        <w:rPr>
          <w:lang w:val="ru-RU"/>
        </w:rPr>
        <w:t xml:space="preserve"> пункта 23 </w:t>
      </w:r>
      <w:hyperlink r:id="rId8" w:history="1">
        <w:proofErr w:type="gramStart"/>
        <w:r w:rsidRPr="007D60C3">
          <w:rPr>
            <w:lang w:val="ru-RU"/>
          </w:rPr>
          <w:t>Положени</w:t>
        </w:r>
      </w:hyperlink>
      <w:r>
        <w:rPr>
          <w:lang w:val="ru-RU"/>
        </w:rPr>
        <w:t>я</w:t>
      </w:r>
      <w:proofErr w:type="gramEnd"/>
      <w:r w:rsidRPr="007D60C3">
        <w:rPr>
          <w:lang w:val="ru-RU"/>
        </w:rPr>
        <w:t xml:space="preserve"> о</w:t>
      </w:r>
      <w:r>
        <w:rPr>
          <w:rFonts w:eastAsiaTheme="minorHAnsi"/>
          <w:szCs w:val="30"/>
          <w:lang w:val="ru-RU" w:eastAsia="en-US"/>
        </w:rPr>
        <w:t xml:space="preserve"> порядке перевода, восстановления и отчисления студентов,  утвержденного </w:t>
      </w:r>
      <w:r>
        <w:rPr>
          <w:lang w:val="ru-RU"/>
        </w:rPr>
        <w:t>п</w:t>
      </w:r>
      <w:r w:rsidRPr="007D60C3">
        <w:rPr>
          <w:lang w:val="ru-RU"/>
        </w:rPr>
        <w:t>остановление</w:t>
      </w:r>
      <w:r>
        <w:rPr>
          <w:lang w:val="ru-RU"/>
        </w:rPr>
        <w:t xml:space="preserve">м </w:t>
      </w:r>
      <w:r w:rsidRPr="007D60C3">
        <w:rPr>
          <w:lang w:val="ru-RU"/>
        </w:rPr>
        <w:t>Совета Министров</w:t>
      </w:r>
      <w:r>
        <w:rPr>
          <w:lang w:val="ru-RU"/>
        </w:rPr>
        <w:t xml:space="preserve"> </w:t>
      </w:r>
      <w:r w:rsidRPr="007D60C3">
        <w:rPr>
          <w:lang w:val="ru-RU"/>
        </w:rPr>
        <w:t>Республики Беларусь</w:t>
      </w:r>
      <w:r>
        <w:rPr>
          <w:lang w:val="ru-RU"/>
        </w:rPr>
        <w:t xml:space="preserve">  от 15</w:t>
      </w:r>
      <w:r w:rsidRPr="007D60C3">
        <w:rPr>
          <w:lang w:val="ru-RU"/>
        </w:rPr>
        <w:t>.06.20</w:t>
      </w:r>
      <w:r>
        <w:rPr>
          <w:lang w:val="ru-RU"/>
        </w:rPr>
        <w:t>11</w:t>
      </w:r>
      <w:r w:rsidRPr="007D60C3">
        <w:rPr>
          <w:lang w:val="ru-RU"/>
        </w:rPr>
        <w:t xml:space="preserve"> </w:t>
      </w:r>
      <w:r>
        <w:rPr>
          <w:lang w:val="ru-RU"/>
        </w:rPr>
        <w:t>№</w:t>
      </w:r>
      <w:r w:rsidRPr="007D60C3">
        <w:rPr>
          <w:lang w:val="ru-RU"/>
        </w:rPr>
        <w:t xml:space="preserve"> 7</w:t>
      </w:r>
      <w:r>
        <w:rPr>
          <w:lang w:val="ru-RU"/>
        </w:rPr>
        <w:t xml:space="preserve">80. </w:t>
      </w:r>
    </w:p>
    <w:p w:rsidR="00D85B4A" w:rsidRDefault="00D85B4A" w:rsidP="00D85B4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val="ru-RU" w:eastAsia="en-US"/>
        </w:rPr>
      </w:pPr>
      <w:r>
        <w:rPr>
          <w:rFonts w:eastAsiaTheme="minorHAnsi"/>
          <w:szCs w:val="30"/>
          <w:lang w:val="ru-RU" w:eastAsia="en-US"/>
        </w:rPr>
        <w:t>Для получения дубликата сертификата абитуриент представляет в РИКЗ</w:t>
      </w:r>
      <w:r w:rsidRPr="000153DB">
        <w:rPr>
          <w:rFonts w:eastAsiaTheme="minorHAnsi"/>
          <w:szCs w:val="30"/>
          <w:lang w:val="ru-RU" w:eastAsia="en-US"/>
        </w:rPr>
        <w:t xml:space="preserve"> </w:t>
      </w:r>
      <w:r>
        <w:rPr>
          <w:rFonts w:eastAsiaTheme="minorHAnsi"/>
          <w:szCs w:val="30"/>
          <w:lang w:val="ru-RU" w:eastAsia="en-US"/>
        </w:rPr>
        <w:t xml:space="preserve">паспорт или иной </w:t>
      </w:r>
      <w:hyperlink r:id="rId9" w:history="1">
        <w:r w:rsidRPr="00F21466">
          <w:rPr>
            <w:rFonts w:eastAsiaTheme="minorHAnsi"/>
            <w:szCs w:val="30"/>
            <w:lang w:val="ru-RU" w:eastAsia="en-US"/>
          </w:rPr>
          <w:t>документ</w:t>
        </w:r>
      </w:hyperlink>
      <w:r>
        <w:rPr>
          <w:rFonts w:eastAsiaTheme="minorHAnsi"/>
          <w:szCs w:val="30"/>
          <w:lang w:val="ru-RU" w:eastAsia="en-US"/>
        </w:rPr>
        <w:t xml:space="preserve">, удостоверяющий личность, заявление с указанием причины предоставления дубликата сертификата, </w:t>
      </w:r>
      <w:hyperlink r:id="rId10" w:history="1">
        <w:r w:rsidRPr="007D60C3">
          <w:rPr>
            <w:rFonts w:eastAsiaTheme="minorHAnsi"/>
            <w:szCs w:val="30"/>
            <w:lang w:val="ru-RU" w:eastAsia="en-US"/>
          </w:rPr>
          <w:t>справк</w:t>
        </w:r>
        <w:r>
          <w:rPr>
            <w:rFonts w:eastAsiaTheme="minorHAnsi"/>
            <w:szCs w:val="30"/>
            <w:lang w:val="ru-RU" w:eastAsia="en-US"/>
          </w:rPr>
          <w:t>у</w:t>
        </w:r>
      </w:hyperlink>
      <w:r>
        <w:rPr>
          <w:rFonts w:eastAsiaTheme="minorHAnsi"/>
          <w:szCs w:val="30"/>
          <w:lang w:val="ru-RU" w:eastAsia="en-US"/>
        </w:rPr>
        <w:t xml:space="preserve"> об обучении, выданную учреждением образования, с которым досрочно прекращены образовательные отношения. Дубликаты сертификатов оформляются в течение пяти дней со дня подачи заявления на бланках установленного образца с отметкой ˮДубликат“ в правом верхнем углу и действительны до конца календарного года, следующего за календарным годом, в котором было проведено централизованное тестирование, по результатам которого выдан сертификат.</w:t>
      </w:r>
    </w:p>
    <w:p w:rsidR="00923DD8" w:rsidRDefault="00923DD8" w:rsidP="009C6B2C">
      <w:pPr>
        <w:spacing w:line="360" w:lineRule="auto"/>
        <w:rPr>
          <w:lang w:val="ru-RU"/>
        </w:rPr>
      </w:pPr>
    </w:p>
    <w:p w:rsidR="00D85B4A" w:rsidRPr="00785068" w:rsidRDefault="009C6B2C" w:rsidP="00785068">
      <w:pPr>
        <w:autoSpaceDE w:val="0"/>
        <w:autoSpaceDN w:val="0"/>
        <w:adjustRightInd w:val="0"/>
        <w:jc w:val="both"/>
        <w:rPr>
          <w:rFonts w:eastAsiaTheme="minorHAnsi"/>
          <w:szCs w:val="30"/>
          <w:lang w:val="ru-RU" w:eastAsia="en-US"/>
        </w:rPr>
      </w:pPr>
      <w:r w:rsidRPr="00785068">
        <w:rPr>
          <w:rFonts w:eastAsiaTheme="minorHAnsi"/>
          <w:szCs w:val="30"/>
          <w:lang w:val="ru-RU" w:eastAsia="en-US"/>
        </w:rPr>
        <w:t>Первый з</w:t>
      </w:r>
      <w:r w:rsidR="00D85B4A" w:rsidRPr="00785068">
        <w:rPr>
          <w:rFonts w:eastAsiaTheme="minorHAnsi"/>
          <w:szCs w:val="30"/>
          <w:lang w:val="ru-RU" w:eastAsia="en-US"/>
        </w:rPr>
        <w:t xml:space="preserve">аместитель Министра </w:t>
      </w:r>
      <w:r w:rsidR="00D85B4A" w:rsidRPr="00785068">
        <w:rPr>
          <w:rFonts w:eastAsiaTheme="minorHAnsi"/>
          <w:szCs w:val="30"/>
          <w:lang w:val="ru-RU" w:eastAsia="en-US"/>
        </w:rPr>
        <w:tab/>
      </w:r>
      <w:r w:rsidRPr="00785068">
        <w:rPr>
          <w:rFonts w:eastAsiaTheme="minorHAnsi"/>
          <w:szCs w:val="30"/>
          <w:lang w:val="ru-RU" w:eastAsia="en-US"/>
        </w:rPr>
        <w:tab/>
      </w:r>
      <w:r w:rsidR="00785068">
        <w:rPr>
          <w:rFonts w:eastAsiaTheme="minorHAnsi"/>
          <w:szCs w:val="30"/>
          <w:lang w:val="ru-RU" w:eastAsia="en-US"/>
        </w:rPr>
        <w:tab/>
      </w:r>
      <w:r w:rsidR="00785068">
        <w:rPr>
          <w:rFonts w:eastAsiaTheme="minorHAnsi"/>
          <w:szCs w:val="30"/>
          <w:lang w:val="ru-RU" w:eastAsia="en-US"/>
        </w:rPr>
        <w:tab/>
      </w:r>
      <w:r w:rsidRPr="00785068">
        <w:rPr>
          <w:rFonts w:eastAsiaTheme="minorHAnsi"/>
          <w:szCs w:val="30"/>
          <w:lang w:val="ru-RU" w:eastAsia="en-US"/>
        </w:rPr>
        <w:t>И.А.Старовойтова</w:t>
      </w:r>
    </w:p>
    <w:p w:rsidR="00D85B4A" w:rsidRDefault="00D85B4A" w:rsidP="00D85B4A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D85B4A" w:rsidRDefault="00D85B4A" w:rsidP="00D85B4A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D85B4A" w:rsidRDefault="00D85B4A" w:rsidP="00D85B4A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D85B4A" w:rsidRDefault="00D85B4A" w:rsidP="00D85B4A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D85B4A" w:rsidRPr="00D85B4A" w:rsidRDefault="00D85B4A" w:rsidP="009C6B2C">
      <w:pPr>
        <w:tabs>
          <w:tab w:val="left" w:pos="6237"/>
        </w:tabs>
        <w:autoSpaceDE w:val="0"/>
        <w:autoSpaceDN w:val="0"/>
        <w:adjustRightInd w:val="0"/>
        <w:jc w:val="both"/>
        <w:rPr>
          <w:lang w:val="ru-RU"/>
        </w:rPr>
      </w:pPr>
      <w:r w:rsidRPr="00F21466">
        <w:rPr>
          <w:rFonts w:eastAsiaTheme="minorHAnsi"/>
          <w:sz w:val="18"/>
          <w:szCs w:val="18"/>
          <w:lang w:val="ru-RU" w:eastAsia="en-US"/>
        </w:rPr>
        <w:t>03-01</w:t>
      </w:r>
      <w:r w:rsidR="009C6B2C">
        <w:rPr>
          <w:rFonts w:eastAsiaTheme="minorHAnsi"/>
          <w:sz w:val="18"/>
          <w:szCs w:val="18"/>
          <w:lang w:val="ru-RU" w:eastAsia="en-US"/>
        </w:rPr>
        <w:t xml:space="preserve"> </w:t>
      </w:r>
      <w:r w:rsidRPr="00F21466">
        <w:rPr>
          <w:rFonts w:eastAsiaTheme="minorHAnsi"/>
          <w:sz w:val="18"/>
          <w:szCs w:val="18"/>
          <w:lang w:val="ru-RU" w:eastAsia="en-US"/>
        </w:rPr>
        <w:t>Герловская 200 62 72</w:t>
      </w:r>
    </w:p>
    <w:sectPr w:rsidR="00D85B4A" w:rsidRPr="00D85B4A" w:rsidSect="00381FC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47" w:rsidRDefault="005D4447" w:rsidP="00D85B4A">
      <w:r>
        <w:separator/>
      </w:r>
    </w:p>
  </w:endnote>
  <w:endnote w:type="continuationSeparator" w:id="0">
    <w:p w:rsidR="005D4447" w:rsidRDefault="005D4447" w:rsidP="00D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47" w:rsidRDefault="005D4447" w:rsidP="00D85B4A">
      <w:r>
        <w:separator/>
      </w:r>
    </w:p>
  </w:footnote>
  <w:footnote w:type="continuationSeparator" w:id="0">
    <w:p w:rsidR="005D4447" w:rsidRDefault="005D4447" w:rsidP="00D8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A"/>
    <w:rsid w:val="00072584"/>
    <w:rsid w:val="000F2013"/>
    <w:rsid w:val="001632A3"/>
    <w:rsid w:val="00223E4A"/>
    <w:rsid w:val="00292C6F"/>
    <w:rsid w:val="00306D45"/>
    <w:rsid w:val="00381FC9"/>
    <w:rsid w:val="003F17E3"/>
    <w:rsid w:val="004B48E9"/>
    <w:rsid w:val="0053758B"/>
    <w:rsid w:val="00544797"/>
    <w:rsid w:val="00557C60"/>
    <w:rsid w:val="00571697"/>
    <w:rsid w:val="005A0D07"/>
    <w:rsid w:val="005A35A5"/>
    <w:rsid w:val="005D4447"/>
    <w:rsid w:val="005F29B0"/>
    <w:rsid w:val="00785068"/>
    <w:rsid w:val="007B7A21"/>
    <w:rsid w:val="00865739"/>
    <w:rsid w:val="00923DD8"/>
    <w:rsid w:val="00976267"/>
    <w:rsid w:val="009C6B2C"/>
    <w:rsid w:val="00AA3AA2"/>
    <w:rsid w:val="00B83EF6"/>
    <w:rsid w:val="00C445EC"/>
    <w:rsid w:val="00CE2F86"/>
    <w:rsid w:val="00D67C2D"/>
    <w:rsid w:val="00D85B4A"/>
    <w:rsid w:val="00E57A66"/>
    <w:rsid w:val="00ED66E8"/>
    <w:rsid w:val="00EE4010"/>
    <w:rsid w:val="00EE7B86"/>
    <w:rsid w:val="00EF08E2"/>
    <w:rsid w:val="00F12139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A"/>
    <w:pPr>
      <w:spacing w:after="0" w:line="240" w:lineRule="auto"/>
    </w:pPr>
    <w:rPr>
      <w:rFonts w:eastAsia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4A"/>
    <w:rPr>
      <w:rFonts w:eastAsia="Times New Roman"/>
      <w:sz w:val="30"/>
      <w:szCs w:val="24"/>
      <w:lang w:val="be-BY" w:eastAsia="ru-RU"/>
    </w:rPr>
  </w:style>
  <w:style w:type="paragraph" w:styleId="a5">
    <w:name w:val="footer"/>
    <w:basedOn w:val="a"/>
    <w:link w:val="a6"/>
    <w:uiPriority w:val="99"/>
    <w:semiHidden/>
    <w:unhideWhenUsed/>
    <w:rsid w:val="00D85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B4A"/>
    <w:rPr>
      <w:rFonts w:eastAsia="Times New Roman"/>
      <w:sz w:val="30"/>
      <w:szCs w:val="24"/>
      <w:lang w:val="be-BY" w:eastAsia="ru-RU"/>
    </w:rPr>
  </w:style>
  <w:style w:type="paragraph" w:customStyle="1" w:styleId="ConsPlusNonformat">
    <w:name w:val="ConsPlusNonformat"/>
    <w:rsid w:val="00D85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A"/>
    <w:pPr>
      <w:spacing w:after="0" w:line="240" w:lineRule="auto"/>
    </w:pPr>
    <w:rPr>
      <w:rFonts w:eastAsia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4A"/>
    <w:rPr>
      <w:rFonts w:eastAsia="Times New Roman"/>
      <w:sz w:val="30"/>
      <w:szCs w:val="24"/>
      <w:lang w:val="be-BY" w:eastAsia="ru-RU"/>
    </w:rPr>
  </w:style>
  <w:style w:type="paragraph" w:styleId="a5">
    <w:name w:val="footer"/>
    <w:basedOn w:val="a"/>
    <w:link w:val="a6"/>
    <w:uiPriority w:val="99"/>
    <w:semiHidden/>
    <w:unhideWhenUsed/>
    <w:rsid w:val="00D85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B4A"/>
    <w:rPr>
      <w:rFonts w:eastAsia="Times New Roman"/>
      <w:sz w:val="30"/>
      <w:szCs w:val="24"/>
      <w:lang w:val="be-BY" w:eastAsia="ru-RU"/>
    </w:rPr>
  </w:style>
  <w:style w:type="paragraph" w:customStyle="1" w:styleId="ConsPlusNonformat">
    <w:name w:val="ConsPlusNonformat"/>
    <w:rsid w:val="00D85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B9000EA682E9F33EC01A50AA4961C5F45E6626FD2248869787970077CD590ADF3C691BC01ACEB7CFF284945S0m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37EBA9052E2C1461E86C1146366338EEC0BF407E5C784A7F7177477AD8FE009427419F3862F07B6D1F007881Ci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CEAE5C3B90F90D86DB9AF5DC51353CCD8F515A52C21E2034D9C8C8E6F684A39820167C3ED254D91CB1C7230BXCi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C79823D224E97048BE62D420EBB70C12D88617E1446D97ECF5052F941EA4BA61AEB30F145679EF806DF6137fC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Приемная</cp:lastModifiedBy>
  <cp:revision>2</cp:revision>
  <cp:lastPrinted>2018-07-10T10:53:00Z</cp:lastPrinted>
  <dcterms:created xsi:type="dcterms:W3CDTF">2018-07-12T06:23:00Z</dcterms:created>
  <dcterms:modified xsi:type="dcterms:W3CDTF">2018-07-12T06:23:00Z</dcterms:modified>
</cp:coreProperties>
</file>