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599"/>
        <w:tblW w:w="10454" w:type="dxa"/>
        <w:tblLook w:val="04A0" w:firstRow="1" w:lastRow="0" w:firstColumn="1" w:lastColumn="0" w:noHBand="0" w:noVBand="1"/>
      </w:tblPr>
      <w:tblGrid>
        <w:gridCol w:w="2219"/>
        <w:gridCol w:w="8235"/>
      </w:tblGrid>
      <w:tr w:rsidR="009C4F3C" w:rsidRPr="00FB6995" w:rsidTr="009C4F3C">
        <w:tc>
          <w:tcPr>
            <w:tcW w:w="2219" w:type="dxa"/>
          </w:tcPr>
          <w:p w:rsidR="009C4F3C" w:rsidRPr="00FB6995" w:rsidRDefault="009C4F3C" w:rsidP="009C4F3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995">
              <w:rPr>
                <w:rFonts w:ascii="Times New Roman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8235" w:type="dxa"/>
          </w:tcPr>
          <w:p w:rsidR="009C4F3C" w:rsidRDefault="009C4F3C" w:rsidP="009C4F3C">
            <w:pPr>
              <w:widowControl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386A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Учебная</w:t>
            </w:r>
            <w:r w:rsidRPr="00B83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 ступень высшего образования)</w:t>
            </w:r>
          </w:p>
          <w:p w:rsidR="009C4F3C" w:rsidRPr="007E785C" w:rsidRDefault="009C4F3C" w:rsidP="009C4F3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E78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Специальность: </w:t>
            </w:r>
            <w:r w:rsidRPr="007E785C">
              <w:rPr>
                <w:rFonts w:ascii="Times New Roman" w:hAnsi="Times New Roman" w:cs="Times New Roman"/>
                <w:sz w:val="24"/>
                <w:szCs w:val="24"/>
              </w:rPr>
              <w:t>6-05-0112-01специальности</w:t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«Дошкольное образование»</w:t>
            </w:r>
          </w:p>
          <w:p w:rsidR="009C4F3C" w:rsidRPr="006B1505" w:rsidRDefault="009C4F3C" w:rsidP="009C4F3C">
            <w:pPr>
              <w:spacing w:line="280" w:lineRule="exact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6B1505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Модуль:</w:t>
            </w:r>
          </w:p>
          <w:p w:rsidR="009C4F3C" w:rsidRPr="006B1505" w:rsidRDefault="009C4F3C" w:rsidP="009C4F3C">
            <w:pPr>
              <w:spacing w:line="280" w:lineRule="exac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B150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«Психическое здоровье субъектов образовательного процесса»</w:t>
            </w:r>
          </w:p>
          <w:p w:rsidR="009C4F3C" w:rsidRPr="00FB6995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3C" w:rsidRPr="00FB6995" w:rsidTr="009C4F3C">
        <w:tc>
          <w:tcPr>
            <w:tcW w:w="2219" w:type="dxa"/>
          </w:tcPr>
          <w:p w:rsidR="009C4F3C" w:rsidRPr="007D6CE3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6CE3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8235" w:type="dxa"/>
          </w:tcPr>
          <w:p w:rsidR="009C4F3C" w:rsidRPr="00FB6CE6" w:rsidRDefault="009C4F3C" w:rsidP="009C4F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CE6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Поддержка семей воспитанников в укреплении психологического здоровья детей</w:t>
            </w:r>
          </w:p>
          <w:p w:rsidR="009C4F3C" w:rsidRPr="006B1505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3C" w:rsidRPr="00FB6995" w:rsidTr="009C4F3C">
        <w:tc>
          <w:tcPr>
            <w:tcW w:w="2219" w:type="dxa"/>
          </w:tcPr>
          <w:p w:rsidR="009C4F3C" w:rsidRPr="007D6CE3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8235" w:type="dxa"/>
          </w:tcPr>
          <w:p w:rsidR="009C4F3C" w:rsidRPr="007E785C" w:rsidRDefault="009C4F3C" w:rsidP="009C4F3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E785C">
              <w:rPr>
                <w:rFonts w:ascii="Times New Roman" w:hAnsi="Times New Roman" w:cs="Times New Roman"/>
                <w:sz w:val="24"/>
                <w:szCs w:val="24"/>
              </w:rPr>
              <w:t>6-05-0112-01специальности</w:t>
            </w:r>
            <w:r w:rsidRPr="007E785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«Дошкольное образование»</w:t>
            </w:r>
          </w:p>
          <w:p w:rsidR="009C4F3C" w:rsidRPr="006B1505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3C" w:rsidRPr="00FB6995" w:rsidTr="009C4F3C">
        <w:tc>
          <w:tcPr>
            <w:tcW w:w="2219" w:type="dxa"/>
          </w:tcPr>
          <w:p w:rsidR="009C4F3C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8235" w:type="dxa"/>
          </w:tcPr>
          <w:p w:rsidR="009C4F3C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4F3C" w:rsidRPr="00FB6995" w:rsidTr="009C4F3C">
        <w:tc>
          <w:tcPr>
            <w:tcW w:w="2219" w:type="dxa"/>
          </w:tcPr>
          <w:p w:rsidR="009C4F3C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8235" w:type="dxa"/>
          </w:tcPr>
          <w:p w:rsidR="009C4F3C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4F3C" w:rsidRPr="00FB6995" w:rsidTr="009C4F3C">
        <w:tc>
          <w:tcPr>
            <w:tcW w:w="2219" w:type="dxa"/>
          </w:tcPr>
          <w:p w:rsidR="009C4F3C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8235" w:type="dxa"/>
          </w:tcPr>
          <w:p w:rsidR="009C4F3C" w:rsidRDefault="009C4F3C" w:rsidP="009C4F3C">
            <w:pPr>
              <w:pStyle w:val="Default"/>
              <w:ind w:firstLine="709"/>
              <w:rPr>
                <w:color w:val="auto"/>
              </w:rPr>
            </w:pPr>
            <w:r>
              <w:rPr>
                <w:color w:val="auto"/>
              </w:rPr>
              <w:t>Всего часов:108</w:t>
            </w:r>
          </w:p>
          <w:p w:rsidR="009C4F3C" w:rsidRDefault="009C4F3C" w:rsidP="009C4F3C">
            <w:pPr>
              <w:pStyle w:val="Default"/>
              <w:ind w:firstLine="709"/>
              <w:rPr>
                <w:color w:val="auto"/>
              </w:rPr>
            </w:pPr>
            <w:r w:rsidRPr="006B1505">
              <w:rPr>
                <w:color w:val="auto"/>
              </w:rPr>
              <w:t>Распределение аудиторной работы включает (</w:t>
            </w:r>
            <w:proofErr w:type="spellStart"/>
            <w:r w:rsidRPr="006B1505">
              <w:rPr>
                <w:color w:val="auto"/>
              </w:rPr>
              <w:t>заочн</w:t>
            </w:r>
            <w:proofErr w:type="spellEnd"/>
            <w:r w:rsidRPr="006B1505">
              <w:rPr>
                <w:color w:val="auto"/>
              </w:rPr>
              <w:t>.) – 14 часов: 6 часов лекционных, 6 часов практическ</w:t>
            </w:r>
            <w:r>
              <w:rPr>
                <w:color w:val="auto"/>
              </w:rPr>
              <w:t>их, 2 часа лабораторных занятий</w:t>
            </w:r>
          </w:p>
          <w:p w:rsidR="009C4F3C" w:rsidRDefault="009C4F3C" w:rsidP="009C4F3C">
            <w:pPr>
              <w:pStyle w:val="Default"/>
              <w:ind w:firstLine="709"/>
            </w:pPr>
          </w:p>
        </w:tc>
      </w:tr>
      <w:tr w:rsidR="009C4F3C" w:rsidRPr="00FB6995" w:rsidTr="009C4F3C">
        <w:tc>
          <w:tcPr>
            <w:tcW w:w="2219" w:type="dxa"/>
          </w:tcPr>
          <w:p w:rsidR="009C4F3C" w:rsidRPr="007E46B4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8235" w:type="dxa"/>
          </w:tcPr>
          <w:p w:rsidR="009C4F3C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4F3C" w:rsidRPr="00FB6995" w:rsidTr="009C4F3C">
        <w:tc>
          <w:tcPr>
            <w:tcW w:w="2219" w:type="dxa"/>
          </w:tcPr>
          <w:p w:rsidR="009C4F3C" w:rsidRPr="007E46B4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46B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8235" w:type="dxa"/>
          </w:tcPr>
          <w:p w:rsidR="009C4F3C" w:rsidRPr="005C7135" w:rsidRDefault="009C4F3C" w:rsidP="009C4F3C">
            <w:pPr>
              <w:pStyle w:val="a6"/>
              <w:ind w:right="175" w:firstLine="708"/>
              <w:jc w:val="both"/>
              <w:rPr>
                <w:sz w:val="24"/>
                <w:szCs w:val="24"/>
              </w:rPr>
            </w:pPr>
            <w:r w:rsidRPr="005C7135">
              <w:rPr>
                <w:b w:val="0"/>
                <w:sz w:val="24"/>
                <w:szCs w:val="24"/>
              </w:rPr>
              <w:t>Функционирование</w:t>
            </w:r>
            <w:r w:rsidR="00B43D25">
              <w:rPr>
                <w:b w:val="0"/>
                <w:sz w:val="24"/>
                <w:szCs w:val="24"/>
              </w:rPr>
              <w:t xml:space="preserve"> </w:t>
            </w:r>
            <w:r w:rsidRPr="005C7135">
              <w:rPr>
                <w:b w:val="0"/>
                <w:sz w:val="24"/>
                <w:szCs w:val="24"/>
              </w:rPr>
              <w:t>междисциплинарных связей с дисциплиной «Детская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5C7135">
              <w:rPr>
                <w:b w:val="0"/>
                <w:sz w:val="24"/>
                <w:szCs w:val="24"/>
              </w:rPr>
              <w:t>психология» способствует систематизации знаний.</w:t>
            </w:r>
          </w:p>
          <w:p w:rsidR="009C4F3C" w:rsidRPr="005C7135" w:rsidRDefault="009C4F3C" w:rsidP="009C4F3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3C" w:rsidRPr="00FB6995" w:rsidTr="009C4F3C">
        <w:tc>
          <w:tcPr>
            <w:tcW w:w="2219" w:type="dxa"/>
          </w:tcPr>
          <w:p w:rsidR="009C4F3C" w:rsidRPr="007E46B4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8235" w:type="dxa"/>
          </w:tcPr>
          <w:p w:rsidR="009C4F3C" w:rsidRPr="005C7135" w:rsidRDefault="009C4F3C" w:rsidP="009C4F3C">
            <w:pPr>
              <w:pStyle w:val="a6"/>
              <w:spacing w:before="1"/>
              <w:ind w:right="177" w:firstLine="709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5C7135">
              <w:rPr>
                <w:b w:val="0"/>
                <w:sz w:val="24"/>
                <w:szCs w:val="24"/>
              </w:rPr>
              <w:t xml:space="preserve">Учебная программа по дисциплине </w:t>
            </w:r>
            <w:r w:rsidRPr="005C7135">
              <w:rPr>
                <w:b w:val="0"/>
                <w:bCs w:val="0"/>
                <w:sz w:val="24"/>
                <w:szCs w:val="24"/>
              </w:rPr>
              <w:t>«</w:t>
            </w:r>
            <w:r w:rsidRPr="005C7135">
              <w:rPr>
                <w:b w:val="0"/>
                <w:sz w:val="24"/>
                <w:szCs w:val="24"/>
              </w:rPr>
              <w:t>Поддержка семей воспитанников в укреплении психологического здоровья детей</w:t>
            </w:r>
            <w:r w:rsidRPr="005C7135">
              <w:rPr>
                <w:b w:val="0"/>
                <w:bCs w:val="0"/>
                <w:sz w:val="24"/>
                <w:szCs w:val="24"/>
              </w:rPr>
              <w:t xml:space="preserve">» </w:t>
            </w:r>
            <w:r w:rsidRPr="005C7135">
              <w:rPr>
                <w:b w:val="0"/>
                <w:bCs w:val="0"/>
                <w:spacing w:val="-10"/>
                <w:sz w:val="24"/>
                <w:szCs w:val="24"/>
              </w:rPr>
              <w:t>направлена</w:t>
            </w:r>
            <w:r w:rsidRPr="005C7135">
              <w:rPr>
                <w:b w:val="0"/>
                <w:sz w:val="24"/>
                <w:szCs w:val="24"/>
              </w:rPr>
              <w:t xml:space="preserve"> на подготовку к использованию психолого-педагогических эффективных методов и приёмов укрепления психологического здоровья</w:t>
            </w:r>
            <w:r w:rsidR="00EA2098">
              <w:rPr>
                <w:b w:val="0"/>
                <w:sz w:val="24"/>
                <w:szCs w:val="24"/>
              </w:rPr>
              <w:t xml:space="preserve"> </w:t>
            </w:r>
            <w:r w:rsidRPr="005C7135">
              <w:rPr>
                <w:b w:val="0"/>
                <w:sz w:val="24"/>
                <w:szCs w:val="24"/>
              </w:rPr>
              <w:t>воспитанников дошкольного возраста, к эффективному решению профессиональных задач межличностного взаимодействия в учреждении дошкольного образования, на повышение коммуникативной компетентности будущих педагогических работников во взаимодействии</w:t>
            </w:r>
            <w:r w:rsidR="00EA2098">
              <w:rPr>
                <w:b w:val="0"/>
                <w:sz w:val="24"/>
                <w:szCs w:val="24"/>
              </w:rPr>
              <w:t xml:space="preserve"> </w:t>
            </w:r>
            <w:r w:rsidRPr="005C7135">
              <w:rPr>
                <w:b w:val="0"/>
                <w:sz w:val="24"/>
                <w:szCs w:val="24"/>
              </w:rPr>
              <w:t>с</w:t>
            </w:r>
            <w:r w:rsidR="00EA209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C7135">
              <w:rPr>
                <w:b w:val="0"/>
                <w:sz w:val="24"/>
                <w:szCs w:val="24"/>
              </w:rPr>
              <w:t>законнымипредставителями</w:t>
            </w:r>
            <w:proofErr w:type="spellEnd"/>
            <w:r w:rsidR="00EA2098">
              <w:rPr>
                <w:b w:val="0"/>
                <w:sz w:val="24"/>
                <w:szCs w:val="24"/>
              </w:rPr>
              <w:t xml:space="preserve"> </w:t>
            </w:r>
            <w:r w:rsidRPr="005C7135">
              <w:rPr>
                <w:b w:val="0"/>
                <w:sz w:val="24"/>
                <w:szCs w:val="24"/>
              </w:rPr>
              <w:t>воспитанников.</w:t>
            </w:r>
            <w:proofErr w:type="gramEnd"/>
          </w:p>
          <w:p w:rsidR="009C4F3C" w:rsidRPr="005C7135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3C" w:rsidRPr="00FB6995" w:rsidTr="009C4F3C">
        <w:tc>
          <w:tcPr>
            <w:tcW w:w="2219" w:type="dxa"/>
          </w:tcPr>
          <w:p w:rsidR="009C4F3C" w:rsidRPr="007E46B4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8235" w:type="dxa"/>
          </w:tcPr>
          <w:p w:rsidR="009C4F3C" w:rsidRPr="00EB41E3" w:rsidRDefault="009C4F3C" w:rsidP="009C4F3C">
            <w:pPr>
              <w:ind w:right="4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</w:p>
          <w:p w:rsidR="009C4F3C" w:rsidRPr="00EB41E3" w:rsidRDefault="009C4F3C" w:rsidP="009C4F3C">
            <w:pPr>
              <w:ind w:right="40" w:firstLine="70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B41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а) должен знать:</w:t>
            </w:r>
          </w:p>
          <w:p w:rsidR="009C4F3C" w:rsidRPr="00EB41E3" w:rsidRDefault="009C4F3C" w:rsidP="009C4F3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354"/>
                <w:tab w:val="left" w:pos="3007"/>
                <w:tab w:val="left" w:pos="4670"/>
                <w:tab w:val="left" w:pos="6112"/>
                <w:tab w:val="left" w:pos="8331"/>
                <w:tab w:val="left" w:pos="9075"/>
              </w:tabs>
              <w:autoSpaceDE w:val="0"/>
              <w:autoSpaceDN w:val="0"/>
              <w:spacing w:before="1" w:after="0" w:line="240" w:lineRule="auto"/>
              <w:ind w:left="0" w:right="176" w:firstLine="70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1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Концепцию отношений личности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 Н. 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 xml:space="preserve">Мясищева </w:t>
            </w:r>
            <w:r w:rsidRPr="00EB41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как основу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исследований отношения к здоровью.</w:t>
            </w:r>
          </w:p>
          <w:p w:rsidR="009C4F3C" w:rsidRPr="00EB41E3" w:rsidRDefault="009C4F3C" w:rsidP="009C4F3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354"/>
                <w:tab w:val="left" w:pos="3394"/>
                <w:tab w:val="left" w:pos="5634"/>
                <w:tab w:val="left" w:pos="6162"/>
                <w:tab w:val="left" w:pos="8417"/>
              </w:tabs>
              <w:autoSpaceDE w:val="0"/>
              <w:autoSpaceDN w:val="0"/>
              <w:spacing w:after="0" w:line="240" w:lineRule="auto"/>
              <w:ind w:left="0" w:right="183" w:firstLine="70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1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Когнитивный, эмоциональный </w:t>
            </w:r>
            <w:r w:rsidRPr="00EB41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 </w:t>
            </w:r>
            <w:r w:rsidRPr="00EB41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мотивационный </w:t>
            </w:r>
            <w:r w:rsidRPr="00EB41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компоненты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отношения к здоровью.</w:t>
            </w:r>
          </w:p>
          <w:p w:rsidR="009C4F3C" w:rsidRPr="00EB41E3" w:rsidRDefault="009C4F3C" w:rsidP="009C4F3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307"/>
              </w:tabs>
              <w:autoSpaceDE w:val="0"/>
              <w:autoSpaceDN w:val="0"/>
              <w:spacing w:after="0" w:line="240" w:lineRule="auto"/>
              <w:ind w:left="0" w:right="176" w:firstLine="70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1E3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факторы психологического здоровья: жизнестойкость, психологическая устойчивость, чувство связности, стиль каузальной атрибуции (оптимизм и пессимизм, локус контроля), стратегии преодоления стресса, </w:t>
            </w:r>
            <w:r w:rsidRPr="00EB41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защитные</w:t>
            </w:r>
            <w:r w:rsidR="00A36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механизмы,</w:t>
            </w:r>
            <w:r w:rsidR="00A36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личностные</w:t>
            </w:r>
            <w:r w:rsidR="00A36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EB41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черты,</w:t>
            </w:r>
            <w:r w:rsidR="00A36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представления</w:t>
            </w:r>
            <w:r w:rsidR="00A361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B41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мире,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межличностные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взаимоотношения.</w:t>
            </w:r>
            <w:proofErr w:type="gramEnd"/>
          </w:p>
          <w:p w:rsidR="009C4F3C" w:rsidRPr="00EB41E3" w:rsidRDefault="009C4F3C" w:rsidP="009C4F3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307"/>
              </w:tabs>
              <w:autoSpaceDE w:val="0"/>
              <w:autoSpaceDN w:val="0"/>
              <w:spacing w:after="0" w:line="240" w:lineRule="auto"/>
              <w:ind w:left="0" w:right="176" w:firstLine="70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Влияние факторов среды на психологическое здоровье воспитанников дошкольного возраста.</w:t>
            </w:r>
          </w:p>
          <w:p w:rsidR="009C4F3C" w:rsidRPr="007C137F" w:rsidRDefault="009C4F3C" w:rsidP="009C4F3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307"/>
              </w:tabs>
              <w:autoSpaceDE w:val="0"/>
              <w:autoSpaceDN w:val="0"/>
              <w:spacing w:after="0" w:line="240" w:lineRule="auto"/>
              <w:ind w:left="0" w:right="176" w:firstLine="70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Стили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привязанности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психологическое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 xml:space="preserve">здоровье воспитанников дошкольного возраста (Дж. </w:t>
            </w:r>
            <w:proofErr w:type="spellStart"/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Боулби</w:t>
            </w:r>
            <w:proofErr w:type="spellEnd"/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C4F3C" w:rsidRPr="00EB41E3" w:rsidRDefault="009C4F3C" w:rsidP="009C4F3C">
            <w:pPr>
              <w:keepNext/>
              <w:keepLines/>
              <w:tabs>
                <w:tab w:val="left" w:pos="993"/>
              </w:tabs>
              <w:ind w:firstLine="709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41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б)</w:t>
            </w:r>
            <w:r w:rsidRPr="00EB41E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  <w:t>должен уметь:</w:t>
            </w:r>
          </w:p>
          <w:p w:rsidR="009C4F3C" w:rsidRPr="00EB41E3" w:rsidRDefault="009C4F3C" w:rsidP="009C4F3C">
            <w:pPr>
              <w:pStyle w:val="a4"/>
              <w:widowControl w:val="0"/>
              <w:numPr>
                <w:ilvl w:val="1"/>
                <w:numId w:val="2"/>
              </w:numPr>
              <w:tabs>
                <w:tab w:val="left" w:pos="993"/>
                <w:tab w:val="left" w:pos="1354"/>
              </w:tabs>
              <w:autoSpaceDE w:val="0"/>
              <w:autoSpaceDN w:val="0"/>
              <w:spacing w:after="0" w:line="240" w:lineRule="auto"/>
              <w:ind w:left="0" w:right="190" w:firstLine="70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Создавать условия</w:t>
            </w:r>
            <w:r w:rsidRPr="00EB41E3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для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психологического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воспитанников дошкольного возраста.</w:t>
            </w:r>
          </w:p>
          <w:p w:rsidR="009C4F3C" w:rsidRPr="00EB41E3" w:rsidRDefault="009C4F3C" w:rsidP="009C4F3C">
            <w:pPr>
              <w:pStyle w:val="a4"/>
              <w:widowControl w:val="0"/>
              <w:numPr>
                <w:ilvl w:val="1"/>
                <w:numId w:val="2"/>
              </w:numPr>
              <w:tabs>
                <w:tab w:val="left" w:pos="993"/>
                <w:tab w:val="left" w:pos="1354"/>
                <w:tab w:val="left" w:pos="4898"/>
                <w:tab w:val="left" w:pos="6149"/>
                <w:tab w:val="left" w:pos="7934"/>
              </w:tabs>
              <w:autoSpaceDE w:val="0"/>
              <w:autoSpaceDN w:val="0"/>
              <w:spacing w:after="0" w:line="240" w:lineRule="auto"/>
              <w:ind w:left="0" w:right="188" w:firstLine="709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1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Реализовывать на практике психолого-педагогические условия</w:t>
            </w:r>
            <w:r w:rsidR="00F6721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становления психологически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здоровой личности воспитанников дошкольного возраста.</w:t>
            </w:r>
          </w:p>
          <w:p w:rsidR="009C4F3C" w:rsidRPr="00EB41E3" w:rsidRDefault="009C4F3C" w:rsidP="009C4F3C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EB41E3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в) владеть навыками:</w:t>
            </w:r>
          </w:p>
          <w:p w:rsidR="009C4F3C" w:rsidRPr="00EB41E3" w:rsidRDefault="009C4F3C" w:rsidP="009C4F3C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B41E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Укрепления психологического здоровья </w:t>
            </w:r>
            <w:r w:rsidRPr="00EB41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условиях семьи и учреждения дошкольного образования.</w:t>
            </w:r>
          </w:p>
          <w:p w:rsidR="009C4F3C" w:rsidRPr="00EB41E3" w:rsidRDefault="009C4F3C" w:rsidP="009C4F3C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психологической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личности,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32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1E3">
              <w:rPr>
                <w:rFonts w:ascii="Times New Roman" w:hAnsi="Times New Roman" w:cs="Times New Roman"/>
                <w:sz w:val="24"/>
                <w:szCs w:val="24"/>
              </w:rPr>
              <w:t>фактора психологического здоровья.</w:t>
            </w:r>
          </w:p>
          <w:p w:rsidR="009C4F3C" w:rsidRPr="00EB41E3" w:rsidRDefault="009C4F3C" w:rsidP="009C4F3C">
            <w:pPr>
              <w:ind w:left="-365" w:firstLine="36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3C" w:rsidRPr="00FB6995" w:rsidTr="009C4F3C">
        <w:tc>
          <w:tcPr>
            <w:tcW w:w="2219" w:type="dxa"/>
          </w:tcPr>
          <w:p w:rsidR="009C4F3C" w:rsidRPr="007E46B4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8235" w:type="dxa"/>
          </w:tcPr>
          <w:p w:rsidR="009C4F3C" w:rsidRPr="00F12DEB" w:rsidRDefault="009C4F3C" w:rsidP="009C4F3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F12DEB">
              <w:rPr>
                <w:rFonts w:ascii="Times New Roman" w:hAnsi="Times New Roman" w:cs="Times New Roman"/>
                <w:b/>
                <w:spacing w:val="-4"/>
              </w:rPr>
              <w:t>Требования к компетентности специалиста:</w:t>
            </w:r>
          </w:p>
          <w:p w:rsidR="009C4F3C" w:rsidRPr="001A06E8" w:rsidRDefault="009C4F3C" w:rsidP="009C4F3C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A06E8">
              <w:rPr>
                <w:rFonts w:ascii="Times New Roman" w:hAnsi="Times New Roman" w:cs="Times New Roman"/>
                <w:b/>
                <w:sz w:val="24"/>
                <w:szCs w:val="24"/>
              </w:rPr>
              <w:t>СК-20</w:t>
            </w:r>
            <w:proofErr w:type="gramStart"/>
            <w:r w:rsidR="00320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06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A06E8">
              <w:rPr>
                <w:rFonts w:ascii="Times New Roman" w:hAnsi="Times New Roman" w:cs="Times New Roman"/>
                <w:sz w:val="24"/>
                <w:szCs w:val="24"/>
              </w:rPr>
              <w:t>беспечивать психолого-педагогические условия для сохранения и укрепления психологического здоровья субъектов образовательного процесса.</w:t>
            </w:r>
          </w:p>
          <w:p w:rsidR="009C4F3C" w:rsidRDefault="009C4F3C" w:rsidP="009C4F3C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F3C" w:rsidRPr="00FB6995" w:rsidTr="009C4F3C">
        <w:tc>
          <w:tcPr>
            <w:tcW w:w="2219" w:type="dxa"/>
          </w:tcPr>
          <w:p w:rsidR="009C4F3C" w:rsidRPr="007E46B4" w:rsidRDefault="009C4F3C" w:rsidP="009C4F3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8235" w:type="dxa"/>
          </w:tcPr>
          <w:p w:rsidR="009C4F3C" w:rsidRPr="001A12DB" w:rsidRDefault="009C4F3C" w:rsidP="009C4F3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2DB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</w:tbl>
    <w:p w:rsidR="009C4F3C" w:rsidRPr="00B47CE9" w:rsidRDefault="009C4F3C" w:rsidP="009C4F3C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9C4F3C" w:rsidRDefault="009C4F3C" w:rsidP="009C4F3C">
      <w:pPr>
        <w:rPr>
          <w:rFonts w:ascii="Times New Roman" w:hAnsi="Times New Roman" w:cs="Times New Roman"/>
          <w:b/>
          <w:sz w:val="24"/>
          <w:szCs w:val="24"/>
        </w:rPr>
      </w:pPr>
    </w:p>
    <w:p w:rsidR="002E4A96" w:rsidRDefault="002E4A96"/>
    <w:sectPr w:rsidR="002E4A96" w:rsidSect="00B05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5BDB"/>
    <w:multiLevelType w:val="hybridMultilevel"/>
    <w:tmpl w:val="4170D48A"/>
    <w:lvl w:ilvl="0" w:tplc="D8E4499C">
      <w:numFmt w:val="bullet"/>
      <w:lvlText w:val="-"/>
      <w:lvlJc w:val="left"/>
      <w:pPr>
        <w:ind w:left="-48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CEE024">
      <w:numFmt w:val="bullet"/>
      <w:lvlText w:val="•"/>
      <w:lvlJc w:val="left"/>
      <w:pPr>
        <w:ind w:left="493" w:hanging="425"/>
      </w:pPr>
      <w:rPr>
        <w:rFonts w:hint="default"/>
        <w:lang w:val="ru-RU" w:eastAsia="en-US" w:bidi="ar-SA"/>
      </w:rPr>
    </w:lvl>
    <w:lvl w:ilvl="2" w:tplc="6CAECC76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3" w:tplc="876A92C6">
      <w:numFmt w:val="bullet"/>
      <w:lvlText w:val="•"/>
      <w:lvlJc w:val="left"/>
      <w:pPr>
        <w:ind w:left="2458" w:hanging="425"/>
      </w:pPr>
      <w:rPr>
        <w:rFonts w:hint="default"/>
        <w:lang w:val="ru-RU" w:eastAsia="en-US" w:bidi="ar-SA"/>
      </w:rPr>
    </w:lvl>
    <w:lvl w:ilvl="4" w:tplc="18D04CEA">
      <w:numFmt w:val="bullet"/>
      <w:lvlText w:val="•"/>
      <w:lvlJc w:val="left"/>
      <w:pPr>
        <w:ind w:left="3441" w:hanging="425"/>
      </w:pPr>
      <w:rPr>
        <w:rFonts w:hint="default"/>
        <w:lang w:val="ru-RU" w:eastAsia="en-US" w:bidi="ar-SA"/>
      </w:rPr>
    </w:lvl>
    <w:lvl w:ilvl="5" w:tplc="2A706588">
      <w:numFmt w:val="bullet"/>
      <w:lvlText w:val="•"/>
      <w:lvlJc w:val="left"/>
      <w:pPr>
        <w:ind w:left="4424" w:hanging="425"/>
      </w:pPr>
      <w:rPr>
        <w:rFonts w:hint="default"/>
        <w:lang w:val="ru-RU" w:eastAsia="en-US" w:bidi="ar-SA"/>
      </w:rPr>
    </w:lvl>
    <w:lvl w:ilvl="6" w:tplc="9AE6F822">
      <w:numFmt w:val="bullet"/>
      <w:lvlText w:val="•"/>
      <w:lvlJc w:val="left"/>
      <w:pPr>
        <w:ind w:left="5406" w:hanging="425"/>
      </w:pPr>
      <w:rPr>
        <w:rFonts w:hint="default"/>
        <w:lang w:val="ru-RU" w:eastAsia="en-US" w:bidi="ar-SA"/>
      </w:rPr>
    </w:lvl>
    <w:lvl w:ilvl="7" w:tplc="E51868B0">
      <w:numFmt w:val="bullet"/>
      <w:lvlText w:val="•"/>
      <w:lvlJc w:val="left"/>
      <w:pPr>
        <w:ind w:left="6389" w:hanging="425"/>
      </w:pPr>
      <w:rPr>
        <w:rFonts w:hint="default"/>
        <w:lang w:val="ru-RU" w:eastAsia="en-US" w:bidi="ar-SA"/>
      </w:rPr>
    </w:lvl>
    <w:lvl w:ilvl="8" w:tplc="AA643670">
      <w:numFmt w:val="bullet"/>
      <w:lvlText w:val="•"/>
      <w:lvlJc w:val="left"/>
      <w:pPr>
        <w:ind w:left="7372" w:hanging="425"/>
      </w:pPr>
      <w:rPr>
        <w:rFonts w:hint="default"/>
        <w:lang w:val="ru-RU" w:eastAsia="en-US" w:bidi="ar-SA"/>
      </w:rPr>
    </w:lvl>
  </w:abstractNum>
  <w:abstractNum w:abstractNumId="1">
    <w:nsid w:val="232E5609"/>
    <w:multiLevelType w:val="hybridMultilevel"/>
    <w:tmpl w:val="A7169A60"/>
    <w:lvl w:ilvl="0" w:tplc="0E567FB6">
      <w:start w:val="1"/>
      <w:numFmt w:val="decimal"/>
      <w:lvlText w:val="%1."/>
      <w:lvlJc w:val="left"/>
      <w:pPr>
        <w:ind w:left="222" w:hanging="3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E4499C">
      <w:numFmt w:val="bullet"/>
      <w:lvlText w:val="-"/>
      <w:lvlJc w:val="left"/>
      <w:pPr>
        <w:ind w:left="22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250E072">
      <w:numFmt w:val="bullet"/>
      <w:lvlText w:val="-"/>
      <w:lvlJc w:val="left"/>
      <w:pPr>
        <w:ind w:left="22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9D8EE5C">
      <w:numFmt w:val="bullet"/>
      <w:lvlText w:val="•"/>
      <w:lvlJc w:val="left"/>
      <w:pPr>
        <w:ind w:left="3167" w:hanging="286"/>
      </w:pPr>
      <w:rPr>
        <w:rFonts w:hint="default"/>
        <w:lang w:val="ru-RU" w:eastAsia="en-US" w:bidi="ar-SA"/>
      </w:rPr>
    </w:lvl>
    <w:lvl w:ilvl="4" w:tplc="C08C41A2">
      <w:numFmt w:val="bullet"/>
      <w:lvlText w:val="•"/>
      <w:lvlJc w:val="left"/>
      <w:pPr>
        <w:ind w:left="4150" w:hanging="286"/>
      </w:pPr>
      <w:rPr>
        <w:rFonts w:hint="default"/>
        <w:lang w:val="ru-RU" w:eastAsia="en-US" w:bidi="ar-SA"/>
      </w:rPr>
    </w:lvl>
    <w:lvl w:ilvl="5" w:tplc="4EEE99C8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3940D524">
      <w:numFmt w:val="bullet"/>
      <w:lvlText w:val="•"/>
      <w:lvlJc w:val="left"/>
      <w:pPr>
        <w:ind w:left="6115" w:hanging="286"/>
      </w:pPr>
      <w:rPr>
        <w:rFonts w:hint="default"/>
        <w:lang w:val="ru-RU" w:eastAsia="en-US" w:bidi="ar-SA"/>
      </w:rPr>
    </w:lvl>
    <w:lvl w:ilvl="7" w:tplc="6630B730">
      <w:numFmt w:val="bullet"/>
      <w:lvlText w:val="•"/>
      <w:lvlJc w:val="left"/>
      <w:pPr>
        <w:ind w:left="7098" w:hanging="286"/>
      </w:pPr>
      <w:rPr>
        <w:rFonts w:hint="default"/>
        <w:lang w:val="ru-RU" w:eastAsia="en-US" w:bidi="ar-SA"/>
      </w:rPr>
    </w:lvl>
    <w:lvl w:ilvl="8" w:tplc="1A964DD0">
      <w:numFmt w:val="bullet"/>
      <w:lvlText w:val="•"/>
      <w:lvlJc w:val="left"/>
      <w:pPr>
        <w:ind w:left="8081" w:hanging="286"/>
      </w:pPr>
      <w:rPr>
        <w:rFonts w:hint="default"/>
        <w:lang w:val="ru-RU" w:eastAsia="en-US" w:bidi="ar-SA"/>
      </w:rPr>
    </w:lvl>
  </w:abstractNum>
  <w:abstractNum w:abstractNumId="2">
    <w:nsid w:val="28741573"/>
    <w:multiLevelType w:val="hybridMultilevel"/>
    <w:tmpl w:val="3A8C664C"/>
    <w:lvl w:ilvl="0" w:tplc="D8E4499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9C4F3C"/>
    <w:rsid w:val="002E4A96"/>
    <w:rsid w:val="0032068B"/>
    <w:rsid w:val="009C4F3C"/>
    <w:rsid w:val="00A36106"/>
    <w:rsid w:val="00B059BE"/>
    <w:rsid w:val="00B43D25"/>
    <w:rsid w:val="00EA2098"/>
    <w:rsid w:val="00F6721F"/>
    <w:rsid w:val="00FA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F3C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9C4F3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locked/>
    <w:rsid w:val="009C4F3C"/>
    <w:rPr>
      <w:rFonts w:eastAsiaTheme="minorHAnsi"/>
      <w:lang w:eastAsia="en-US"/>
    </w:rPr>
  </w:style>
  <w:style w:type="paragraph" w:customStyle="1" w:styleId="Default">
    <w:name w:val="Default"/>
    <w:rsid w:val="009C4F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6">
    <w:name w:val="Body Text"/>
    <w:basedOn w:val="a"/>
    <w:link w:val="a7"/>
    <w:rsid w:val="009C4F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7">
    <w:name w:val="Основной текст Знак"/>
    <w:basedOn w:val="a0"/>
    <w:link w:val="a6"/>
    <w:rsid w:val="009C4F3C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</dc:creator>
  <cp:lastModifiedBy>user404</cp:lastModifiedBy>
  <cp:revision>6</cp:revision>
  <dcterms:created xsi:type="dcterms:W3CDTF">2025-03-31T11:34:00Z</dcterms:created>
  <dcterms:modified xsi:type="dcterms:W3CDTF">2025-05-06T06:31:00Z</dcterms:modified>
</cp:coreProperties>
</file>