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D" w:rsidRDefault="00052B2D" w:rsidP="00E83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Линейная а</w:t>
      </w:r>
      <w:r w:rsidRPr="000308C9">
        <w:rPr>
          <w:rFonts w:ascii="Times New Roman" w:hAnsi="Times New Roman" w:cs="Times New Roman"/>
          <w:b/>
          <w:sz w:val="28"/>
          <w:szCs w:val="28"/>
        </w:rPr>
        <w:t>лгебра»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52B2D" w:rsidRPr="005A782E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741972" w:rsidRPr="005A782E" w:rsidRDefault="00741972" w:rsidP="0074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052B2D" w:rsidRPr="005A782E" w:rsidRDefault="00E839F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компонент: модуль</w:t>
            </w:r>
            <w:r w:rsidR="00052B2D"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и теория чисел – 1»</w:t>
            </w:r>
          </w:p>
        </w:tc>
      </w:tr>
      <w:tr w:rsidR="00052B2D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202" w:type="dxa"/>
          </w:tcPr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5A78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Линейно зависимые и независимые системы векторов. </w:t>
            </w:r>
            <w:r w:rsidRPr="005A7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Матрицы и операции над ними. </w:t>
            </w:r>
            <w:r w:rsidRPr="005A782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Системы линейных алгебраических уравнений.  Обратные матрицы. Матричные уравнения.  Определитель матрицы и его свойства. Применение определителей. Линейные (евклидовые) пространства. Линейные операторы. Квадратичные формы. Диагонализация матриц</w:t>
            </w:r>
          </w:p>
        </w:tc>
      </w:tr>
      <w:tr w:rsidR="00052B2D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052B2D" w:rsidRPr="005A782E" w:rsidRDefault="00052B2D" w:rsidP="00E839FD">
            <w:pPr>
              <w:tabs>
                <w:tab w:val="left" w:pos="993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5A78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Pr="005A782E">
              <w:rPr>
                <w:rFonts w:ascii="Times New Roman" w:eastAsia="Calibri" w:hAnsi="Times New Roman" w:cs="Times New Roman"/>
                <w:sz w:val="28"/>
                <w:szCs w:val="28"/>
              </w:rPr>
              <w:t>рименять в работе с обучающимися положения теории чисел и методы линейной алгебры для решения алге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браических задач</w:t>
            </w:r>
          </w:p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2D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52B2D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202" w:type="dxa"/>
          </w:tcPr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(50 аудиторных, 60</w:t>
            </w:r>
            <w:r w:rsidR="00E839F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052B2D" w:rsidTr="00E839FD">
        <w:tc>
          <w:tcPr>
            <w:tcW w:w="3369" w:type="dxa"/>
          </w:tcPr>
          <w:p w:rsidR="00052B2D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202" w:type="dxa"/>
          </w:tcPr>
          <w:p w:rsidR="00052B2D" w:rsidRPr="005A782E" w:rsidRDefault="00052B2D" w:rsidP="00E8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1 семестр: коллоквиум,</w:t>
            </w:r>
            <w:r w:rsidRPr="0079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</w:tr>
    </w:tbl>
    <w:p w:rsidR="00D67771" w:rsidRDefault="00D67771" w:rsidP="00E839FD">
      <w:pPr>
        <w:spacing w:after="0" w:line="240" w:lineRule="auto"/>
      </w:pPr>
    </w:p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D"/>
    <w:rsid w:val="00052B2D"/>
    <w:rsid w:val="00523289"/>
    <w:rsid w:val="00741972"/>
    <w:rsid w:val="00D67771"/>
    <w:rsid w:val="00E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3</cp:revision>
  <dcterms:created xsi:type="dcterms:W3CDTF">2022-09-30T07:36:00Z</dcterms:created>
  <dcterms:modified xsi:type="dcterms:W3CDTF">2022-11-14T11:43:00Z</dcterms:modified>
</cp:coreProperties>
</file>