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AC" w:rsidRPr="00217ACA" w:rsidRDefault="00594EAC" w:rsidP="00594EAC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 w:rsidRPr="00217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Спортивная медицина»</w:t>
      </w:r>
      <w:r w:rsidRPr="00217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4EAC" w:rsidRPr="00217ACA" w:rsidRDefault="00594EAC" w:rsidP="0059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6964"/>
      </w:tblGrid>
      <w:tr w:rsidR="00594EAC" w:rsidRPr="004600EE" w:rsidTr="00666653">
        <w:trPr>
          <w:trHeight w:val="1518"/>
        </w:trPr>
        <w:tc>
          <w:tcPr>
            <w:tcW w:w="3526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964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 программа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 высшего образования) </w:t>
            </w:r>
          </w:p>
          <w:p w:rsidR="00594EAC" w:rsidRPr="004600EE" w:rsidRDefault="00594EAC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 1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 02 01 01 «</w:t>
            </w:r>
            <w:bookmarkStart w:id="0" w:name="_GoBack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Специальная подготовка</w:t>
            </w:r>
            <w:bookmarkEnd w:id="0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1-03 02 01 03 «Физическая культура. Физкультурно-оздоровительная и туристско-рекреационная деятельность»</w:t>
            </w:r>
          </w:p>
          <w:p w:rsidR="00594EAC" w:rsidRPr="004600EE" w:rsidRDefault="00594EAC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Цикл специальных дисциплин. 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компонент. </w:t>
            </w:r>
          </w:p>
        </w:tc>
      </w:tr>
      <w:tr w:rsidR="00594EAC" w:rsidRPr="004600EE" w:rsidTr="00666653">
        <w:trPr>
          <w:trHeight w:val="1471"/>
        </w:trPr>
        <w:tc>
          <w:tcPr>
            <w:tcW w:w="3526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 содержание </w:t>
            </w:r>
          </w:p>
        </w:tc>
        <w:tc>
          <w:tcPr>
            <w:tcW w:w="6964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медицина.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 задачи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содержание. Основы общей патологии. Физическое развитие. Методы исследования и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физического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развития.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и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врачебных исследований.    Характеристика и оценка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функционального  состояния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нервной системы  и сенсорной системы. Характеристика и оценка функционального состояния сердечно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-сосудистой и дыхательной системы. Функциональные методы исследования</w:t>
            </w:r>
            <w:r w:rsidRPr="0046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спортивной медицине.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Врачебно-педагогические наблюдения</w:t>
            </w:r>
            <w:r w:rsidRPr="0046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Самоконтроль.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Врачебный контроль за школьниками </w:t>
            </w:r>
            <w:r w:rsidRPr="0046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юными спортсменами. Особенности врачебного контроля за женщинами-спортсменками.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Врачебный контроль за лицами </w:t>
            </w:r>
            <w:r w:rsidRPr="0046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и старших возрастов.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Хронические инфекции. Профилактика зависимостей от </w:t>
            </w:r>
            <w:proofErr w:type="spell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 </w:t>
            </w:r>
            <w:r w:rsidRPr="0046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Проблема ВИЧ / СПИД.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травматизм. Острые патологические состояния. Перетренированность у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  Перенапряжение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функциональных систем. Допинг и антидопинговый контроль в спорте. Реабилитация в спорте.</w:t>
            </w:r>
          </w:p>
        </w:tc>
      </w:tr>
      <w:tr w:rsidR="00594EAC" w:rsidRPr="004600EE" w:rsidTr="00666653">
        <w:trPr>
          <w:trHeight w:val="5651"/>
        </w:trPr>
        <w:tc>
          <w:tcPr>
            <w:tcW w:w="3526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964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Академические </w:t>
            </w:r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компетенции </w:t>
            </w:r>
            <w:r w:rsidRPr="0046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(АК–1-9).</w:t>
            </w:r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Специалист </w:t>
            </w:r>
            <w:r w:rsidRPr="0046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АК-1. Уметь применять базовые научно-теоретические знания для решения теоретических и практических задач.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АК-2. Владеть системным и сравнительным анализом.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АК-3. Владеть исследовательскими навыками.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АК-4. Уметь работать самостоятельно.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АК-5. Быть способным вырабатывать новые идеи (обладать креативностью).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АК-6. Владеть междисциплинарным подходом при решении проблем.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АК-7. Иметь навыки, связанные с использованием технических устройств, управлением, информацией и работой с компьютером.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АК-8. Обладать навыками устной и письменной коммуникации.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АК-9. Уметь учиться, повышать свою квалификацию в течение всей жизни.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Социально-личностные </w:t>
            </w:r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компетенции</w:t>
            </w:r>
            <w:r w:rsidRPr="0046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(СЛК–1,3,4,5,6,8).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Специалист </w:t>
            </w:r>
            <w:r w:rsidRPr="0046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СЛК-1. Обладать качествами гражданственности.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СЛК-3. Обладать способностью к межличностным коммуникациям.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СЛК-4. Владеть навыками </w:t>
            </w:r>
            <w:proofErr w:type="spell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здоровьясбережения</w:t>
            </w:r>
            <w:proofErr w:type="spell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СЛК-5. Быть способным к критике и самокритике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СЛК-6. Уметь работать в команде.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СЛК-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Формировать и аргументировать собственные суждения и профессиональную позицию.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Профессиональные </w:t>
            </w:r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компетенции</w:t>
            </w:r>
            <w:r w:rsidRPr="004600E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 (ПК–3,4,7,13,15,16):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4600E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ребования  </w:t>
            </w:r>
            <w:r w:rsidRPr="004600E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профессиональным </w:t>
            </w:r>
            <w:r w:rsidRPr="004600E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компетенциям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специалиста. Выпускник должен: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 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Воспитывать ответственность за результаты учебной деятельности.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 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Формировать в процессе физического воспитания занимающихся систему научных знаний, двигательных умений, навыков и готовность к их использованию в различных сферах человеческой деятельности.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 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Планировать, организовывать, контролировать и корректировать процесс физического воспитания.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 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Разрабатывать проекты и оснащать места проведения занятий специальным оборудованием и инвентарем, использовать различные средства обучения и развития.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 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Дифференцировать и индивидуализировать спортивную подготовку.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 </w:t>
            </w:r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x-none"/>
              </w:rPr>
              <w:t>Осуществлять физическую, техническую, тактическую, психологическую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спортивную подготовку.</w:t>
            </w:r>
          </w:p>
        </w:tc>
      </w:tr>
      <w:tr w:rsidR="00594EAC" w:rsidRPr="004600EE" w:rsidTr="00666653">
        <w:trPr>
          <w:trHeight w:val="287"/>
        </w:trPr>
        <w:tc>
          <w:tcPr>
            <w:tcW w:w="3526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4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Анатомия, Гигиена,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Физиология, Физиология спорта. </w:t>
            </w:r>
          </w:p>
        </w:tc>
      </w:tr>
      <w:tr w:rsidR="00594EAC" w:rsidRPr="004600EE" w:rsidTr="00666653">
        <w:trPr>
          <w:trHeight w:val="689"/>
        </w:trPr>
        <w:tc>
          <w:tcPr>
            <w:tcW w:w="3526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6964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 зачетные единицы, 168 академических часов (76 – аудиторных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92 – самостоятельная работа).</w:t>
            </w:r>
          </w:p>
        </w:tc>
      </w:tr>
      <w:tr w:rsidR="00594EAC" w:rsidRPr="004600EE" w:rsidTr="00666653">
        <w:trPr>
          <w:trHeight w:val="905"/>
        </w:trPr>
        <w:tc>
          <w:tcPr>
            <w:tcW w:w="3526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Семестр(ы), требования </w:t>
            </w:r>
          </w:p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формы текущей и промежуточной аттестации</w:t>
            </w:r>
          </w:p>
        </w:tc>
        <w:tc>
          <w:tcPr>
            <w:tcW w:w="6964" w:type="dxa"/>
            <w:shd w:val="clear" w:color="auto" w:fill="auto"/>
          </w:tcPr>
          <w:p w:rsidR="00594EAC" w:rsidRPr="004600EE" w:rsidRDefault="00594EAC" w:rsidP="00666653">
            <w:pPr>
              <w:keepNext/>
              <w:spacing w:after="0" w:line="240" w:lineRule="auto"/>
              <w:ind w:firstLine="34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семестр – зачет; 7 семестр – контрольный срез, экзамен.</w:t>
            </w:r>
          </w:p>
        </w:tc>
      </w:tr>
    </w:tbl>
    <w:p w:rsidR="00594EAC" w:rsidRPr="00217ACA" w:rsidRDefault="00594EAC" w:rsidP="00594EAC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4B" w:rsidRDefault="00594EAC"/>
    <w:sectPr w:rsidR="000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6"/>
    <w:rsid w:val="000A2CEB"/>
    <w:rsid w:val="001E528C"/>
    <w:rsid w:val="002D1B13"/>
    <w:rsid w:val="00594EAC"/>
    <w:rsid w:val="006C4B5D"/>
    <w:rsid w:val="00777AFE"/>
    <w:rsid w:val="007A2555"/>
    <w:rsid w:val="007E5CC7"/>
    <w:rsid w:val="00D57576"/>
    <w:rsid w:val="00E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F47E-74E3-4FFC-A27F-AB6B275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2024-01-22T12:02:00Z</dcterms:created>
  <dcterms:modified xsi:type="dcterms:W3CDTF">2024-01-22T12:02:00Z</dcterms:modified>
</cp:coreProperties>
</file>