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3B" w:rsidRPr="000C5A3A" w:rsidRDefault="00F0463B" w:rsidP="00F0463B">
      <w:pPr>
        <w:jc w:val="both"/>
        <w:rPr>
          <w:rFonts w:cs="Times New Roman"/>
          <w:b/>
          <w:sz w:val="27"/>
          <w:szCs w:val="27"/>
        </w:rPr>
      </w:pPr>
      <w:r w:rsidRPr="000C5A3A">
        <w:rPr>
          <w:rFonts w:cs="Times New Roman"/>
          <w:b/>
          <w:sz w:val="27"/>
          <w:szCs w:val="27"/>
        </w:rPr>
        <w:t>Учебная дисциплина «Методы и технологии социальной  работы»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F0463B" w:rsidRPr="000C5A3A" w:rsidTr="00D1629D">
        <w:tc>
          <w:tcPr>
            <w:tcW w:w="3510" w:type="dxa"/>
          </w:tcPr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bookmarkStart w:id="0" w:name="_GoBack" w:colFirst="1" w:colLast="1"/>
            <w:r w:rsidRPr="000C5A3A">
              <w:rPr>
                <w:rFonts w:cs="Times New Roman"/>
                <w:b/>
                <w:sz w:val="27"/>
                <w:szCs w:val="27"/>
              </w:rPr>
              <w:t xml:space="preserve">Место дисциплины </w:t>
            </w:r>
          </w:p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в структурной схеме</w:t>
            </w:r>
          </w:p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образовательной программы</w:t>
            </w:r>
          </w:p>
        </w:tc>
        <w:tc>
          <w:tcPr>
            <w:tcW w:w="6061" w:type="dxa"/>
          </w:tcPr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Образовательная программа </w:t>
            </w:r>
            <w:proofErr w:type="spellStart"/>
            <w:r w:rsidRPr="000C5A3A">
              <w:rPr>
                <w:rFonts w:cs="Times New Roman"/>
                <w:sz w:val="27"/>
                <w:szCs w:val="27"/>
              </w:rPr>
              <w:t>бакалавриата</w:t>
            </w:r>
            <w:proofErr w:type="spellEnd"/>
            <w:r w:rsidRPr="000C5A3A">
              <w:rPr>
                <w:rFonts w:cs="Times New Roman"/>
                <w:sz w:val="27"/>
                <w:szCs w:val="27"/>
              </w:rPr>
              <w:t xml:space="preserve"> (</w:t>
            </w:r>
            <w:r w:rsidRPr="000C5A3A">
              <w:rPr>
                <w:rFonts w:cs="Times New Roman"/>
                <w:sz w:val="27"/>
                <w:szCs w:val="27"/>
                <w:lang w:val="en-US"/>
              </w:rPr>
              <w:t>I</w:t>
            </w:r>
            <w:r w:rsidRPr="000C5A3A">
              <w:rPr>
                <w:rFonts w:cs="Times New Roman"/>
                <w:sz w:val="27"/>
                <w:szCs w:val="27"/>
              </w:rPr>
              <w:t xml:space="preserve"> ступень высшего образования)</w:t>
            </w:r>
          </w:p>
          <w:p w:rsidR="00F0463B" w:rsidRPr="000C5A3A" w:rsidRDefault="00F0463B" w:rsidP="00F0463B">
            <w:pPr>
              <w:spacing w:after="0" w:line="280" w:lineRule="exact"/>
              <w:rPr>
                <w:rFonts w:eastAsia="Calibri"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Специальность 1-86 01 01 Социальная работа (по направлениям)</w:t>
            </w:r>
            <w:r w:rsidRPr="000C5A3A">
              <w:rPr>
                <w:rFonts w:eastAsia="Calibri" w:cs="Times New Roman"/>
                <w:sz w:val="27"/>
                <w:szCs w:val="27"/>
              </w:rPr>
              <w:t xml:space="preserve">, </w:t>
            </w:r>
            <w:r w:rsidRPr="000C5A3A">
              <w:rPr>
                <w:rFonts w:cs="Times New Roman"/>
                <w:sz w:val="27"/>
                <w:szCs w:val="27"/>
              </w:rPr>
              <w:t>направление специальности:</w:t>
            </w:r>
          </w:p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1-86 01 01-01</w:t>
            </w:r>
            <w:r w:rsidRPr="000C5A3A">
              <w:rPr>
                <w:rFonts w:cs="Times New Roman"/>
                <w:sz w:val="27"/>
                <w:szCs w:val="27"/>
              </w:rPr>
              <w:tab/>
              <w:t>Социальная работа</w:t>
            </w:r>
          </w:p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(социально-педагогическая деятельность)</w:t>
            </w:r>
          </w:p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Государственный компонент: дисциплины специальности</w:t>
            </w:r>
          </w:p>
        </w:tc>
      </w:tr>
      <w:tr w:rsidR="00F0463B" w:rsidRPr="000C5A3A" w:rsidTr="00D1629D">
        <w:tc>
          <w:tcPr>
            <w:tcW w:w="3510" w:type="dxa"/>
          </w:tcPr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Краткое содержание</w:t>
            </w:r>
          </w:p>
        </w:tc>
        <w:tc>
          <w:tcPr>
            <w:tcW w:w="6061" w:type="dxa"/>
          </w:tcPr>
          <w:p w:rsidR="00F0463B" w:rsidRPr="000C5A3A" w:rsidRDefault="00F0463B" w:rsidP="00F0463B">
            <w:pPr>
              <w:spacing w:after="0"/>
              <w:jc w:val="both"/>
              <w:rPr>
                <w:rFonts w:eastAsia="Calibri" w:cs="Times New Roman"/>
                <w:sz w:val="27"/>
                <w:szCs w:val="27"/>
              </w:rPr>
            </w:pPr>
            <w:proofErr w:type="spellStart"/>
            <w:r w:rsidRPr="000C5A3A">
              <w:rPr>
                <w:rFonts w:eastAsia="Calibri" w:cs="Times New Roman"/>
                <w:sz w:val="27"/>
                <w:szCs w:val="27"/>
              </w:rPr>
              <w:t>Технологизация</w:t>
            </w:r>
            <w:proofErr w:type="spellEnd"/>
            <w:r w:rsidRPr="000C5A3A">
              <w:rPr>
                <w:rFonts w:eastAsia="Calibri" w:cs="Times New Roman"/>
                <w:sz w:val="27"/>
                <w:szCs w:val="27"/>
              </w:rPr>
              <w:t xml:space="preserve"> социальной работы. Методы и технологии социальной диагностики. Методы и технологии социальной экспертизы. Технологии социального прогнозирования и проектирования. Технологии  социальной  терапии. Социально-профилактические технологии. Социальное консультирование и посредничество. Технологии опеки и попечительства, социального страхования.</w:t>
            </w:r>
          </w:p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eastAsia="Calibri" w:cs="Times New Roman"/>
                <w:sz w:val="27"/>
                <w:szCs w:val="27"/>
              </w:rPr>
              <w:t>Организационно-распорядительные и социально-экономические методы социальной работы. Психологические и педагогические методы социальной работы. Методы и технологии социальной работы в системе образования. Сущность и технологии социальной работы в здравоохранении. Методы и технологии социальной работы в пенитенциарной системе. Ведомственная специфика социальной работы в других сферах (производстве, сельской и городской местности, вооруженных силах и иных). Технологии социальной работы с пожилыми людьми. Методы и технологии социальной работы с людьми без определенного места жительства, мигрантами и этническими общностями.</w:t>
            </w:r>
          </w:p>
        </w:tc>
      </w:tr>
      <w:tr w:rsidR="00F0463B" w:rsidRPr="000C5A3A" w:rsidTr="00D1629D">
        <w:tc>
          <w:tcPr>
            <w:tcW w:w="3510" w:type="dxa"/>
          </w:tcPr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Формируемые компетенции,</w:t>
            </w:r>
          </w:p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результаты обучения</w:t>
            </w:r>
          </w:p>
        </w:tc>
        <w:tc>
          <w:tcPr>
            <w:tcW w:w="6061" w:type="dxa"/>
          </w:tcPr>
          <w:p w:rsidR="00F0463B" w:rsidRPr="000C5A3A" w:rsidRDefault="00F0463B" w:rsidP="00F0463B">
            <w:pPr>
              <w:spacing w:after="0"/>
              <w:ind w:firstLine="567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color w:val="000000"/>
                <w:sz w:val="27"/>
                <w:szCs w:val="27"/>
              </w:rPr>
              <w:t>Академические компетенции:</w:t>
            </w:r>
            <w:r w:rsidRPr="000C5A3A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F0463B" w:rsidRPr="000C5A3A" w:rsidRDefault="00F0463B" w:rsidP="00F0463B">
            <w:pPr>
              <w:pStyle w:val="a4"/>
              <w:ind w:left="0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 xml:space="preserve">АК-1. Уметь применять базовые научно-теоретические знания для решения теоретических и практических задач. </w:t>
            </w:r>
          </w:p>
          <w:p w:rsidR="00F0463B" w:rsidRPr="000C5A3A" w:rsidRDefault="00F0463B" w:rsidP="00F0463B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 xml:space="preserve">АК-2. Владеть системным и сравнительным анализом. </w:t>
            </w:r>
          </w:p>
          <w:p w:rsidR="00F0463B" w:rsidRPr="000C5A3A" w:rsidRDefault="00F0463B" w:rsidP="00F0463B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 xml:space="preserve">АК-3. Владеть исследовательскими навыками. </w:t>
            </w:r>
          </w:p>
          <w:p w:rsidR="00F0463B" w:rsidRPr="000C5A3A" w:rsidRDefault="00F0463B" w:rsidP="00F0463B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 xml:space="preserve">АК-4. Уметь работать самостоятельно. </w:t>
            </w:r>
          </w:p>
          <w:p w:rsidR="00F0463B" w:rsidRPr="000C5A3A" w:rsidRDefault="00F0463B" w:rsidP="00F0463B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 xml:space="preserve">АК-5. Быть способным вырабатывать новые идеи (обладать креативностью). </w:t>
            </w:r>
          </w:p>
          <w:p w:rsidR="00F0463B" w:rsidRPr="000C5A3A" w:rsidRDefault="00F0463B" w:rsidP="00F0463B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 xml:space="preserve">АК-6. Владеть междисциплинарным подходом при решении проблем. </w:t>
            </w:r>
          </w:p>
          <w:p w:rsidR="00F0463B" w:rsidRPr="000C5A3A" w:rsidRDefault="00F0463B" w:rsidP="00F0463B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rFonts w:eastAsia="Times New Roman"/>
                <w:sz w:val="27"/>
                <w:szCs w:val="27"/>
              </w:rPr>
              <w:lastRenderedPageBreak/>
              <w:t>АК-7. Иметь навыки, связанные с использованием технических устройств, управлением, информацией и работой с компьютером.</w:t>
            </w:r>
          </w:p>
          <w:p w:rsidR="00F0463B" w:rsidRPr="000C5A3A" w:rsidRDefault="00F0463B" w:rsidP="00F0463B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 xml:space="preserve">АК-8. Обладать навыками устной и письменной коммуникации. </w:t>
            </w:r>
          </w:p>
          <w:p w:rsidR="00F0463B" w:rsidRPr="000C5A3A" w:rsidRDefault="00F0463B" w:rsidP="00F0463B">
            <w:pPr>
              <w:pStyle w:val="a4"/>
              <w:ind w:left="34"/>
              <w:jc w:val="both"/>
              <w:rPr>
                <w:sz w:val="27"/>
                <w:szCs w:val="27"/>
              </w:rPr>
            </w:pPr>
            <w:r w:rsidRPr="000C5A3A">
              <w:rPr>
                <w:sz w:val="27"/>
                <w:szCs w:val="27"/>
              </w:rPr>
              <w:t>АК-9. Уметь учиться, повышать свою квалификацию в течение всей жизни.</w:t>
            </w:r>
          </w:p>
          <w:p w:rsidR="00F0463B" w:rsidRPr="000C5A3A" w:rsidRDefault="00F0463B" w:rsidP="00F0463B">
            <w:pPr>
              <w:spacing w:after="0"/>
              <w:ind w:firstLine="567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Социально-личностные компетенции: </w:t>
            </w:r>
          </w:p>
          <w:p w:rsidR="00F0463B" w:rsidRPr="000C5A3A" w:rsidRDefault="00F0463B" w:rsidP="00F0463B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СЛК-1. Обладать качествами гражданственности. </w:t>
            </w:r>
          </w:p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СЛК-2. Быть способным к социальному взаимодействию. </w:t>
            </w:r>
          </w:p>
          <w:p w:rsidR="00F0463B" w:rsidRPr="000C5A3A" w:rsidRDefault="00F0463B" w:rsidP="00F0463B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СЛК-3. Обладать способностью к межличностным коммуникациям. </w:t>
            </w:r>
          </w:p>
          <w:p w:rsidR="00F0463B" w:rsidRPr="000C5A3A" w:rsidRDefault="00F0463B" w:rsidP="00F0463B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СЛК-4. Владеть навыками </w:t>
            </w:r>
            <w:proofErr w:type="spellStart"/>
            <w:r w:rsidRPr="000C5A3A">
              <w:rPr>
                <w:rFonts w:cs="Times New Roman"/>
                <w:sz w:val="27"/>
                <w:szCs w:val="27"/>
              </w:rPr>
              <w:t>здоровьяебережения</w:t>
            </w:r>
            <w:proofErr w:type="spellEnd"/>
            <w:r w:rsidRPr="000C5A3A">
              <w:rPr>
                <w:rFonts w:cs="Times New Roman"/>
                <w:sz w:val="27"/>
                <w:szCs w:val="27"/>
              </w:rPr>
              <w:t>.</w:t>
            </w:r>
          </w:p>
          <w:p w:rsidR="00F0463B" w:rsidRPr="000C5A3A" w:rsidRDefault="00F0463B" w:rsidP="00F0463B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eastAsia="Times New Roman" w:cs="Times New Roman"/>
                <w:sz w:val="27"/>
                <w:szCs w:val="27"/>
              </w:rPr>
              <w:t>СЛК-5. Быть способным к критике и самокритике (критическое мышление).</w:t>
            </w:r>
          </w:p>
          <w:p w:rsidR="00F0463B" w:rsidRPr="000C5A3A" w:rsidRDefault="00F0463B" w:rsidP="00F0463B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СЛК-6. Уметь работать в команде. </w:t>
            </w:r>
          </w:p>
          <w:p w:rsidR="00F0463B" w:rsidRPr="000C5A3A" w:rsidRDefault="00F0463B" w:rsidP="00F0463B">
            <w:pPr>
              <w:spacing w:after="0"/>
              <w:ind w:firstLine="34"/>
              <w:jc w:val="both"/>
              <w:rPr>
                <w:rFonts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0C5A3A">
              <w:rPr>
                <w:rFonts w:cs="Times New Roman"/>
                <w:sz w:val="27"/>
                <w:szCs w:val="27"/>
              </w:rPr>
              <w:t>СЛК-7. Владеть способностью формирования этического сознания.</w:t>
            </w:r>
          </w:p>
          <w:p w:rsidR="00F0463B" w:rsidRPr="000C5A3A" w:rsidRDefault="00F0463B" w:rsidP="00F0463B">
            <w:pPr>
              <w:spacing w:after="0"/>
              <w:ind w:firstLine="567"/>
              <w:jc w:val="both"/>
              <w:rPr>
                <w:rFonts w:cs="Times New Roman"/>
                <w:sz w:val="27"/>
                <w:szCs w:val="27"/>
                <w:shd w:val="clear" w:color="auto" w:fill="FFFFFF"/>
              </w:rPr>
            </w:pPr>
            <w:r w:rsidRPr="000C5A3A">
              <w:rPr>
                <w:rFonts w:cs="Times New Roman"/>
                <w:sz w:val="27"/>
                <w:szCs w:val="27"/>
                <w:shd w:val="clear" w:color="auto" w:fill="FFFFFF"/>
              </w:rPr>
              <w:t xml:space="preserve">Профессиональные компетенции: </w:t>
            </w:r>
          </w:p>
          <w:p w:rsidR="00F0463B" w:rsidRPr="000C5A3A" w:rsidRDefault="00F0463B" w:rsidP="00F0463B">
            <w:pPr>
              <w:tabs>
                <w:tab w:val="left" w:pos="937"/>
              </w:tabs>
              <w:spacing w:after="0" w:line="322" w:lineRule="exact"/>
              <w:ind w:firstLine="34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0C5A3A">
              <w:rPr>
                <w:rFonts w:eastAsia="Times New Roman" w:cs="Times New Roman"/>
                <w:sz w:val="27"/>
                <w:szCs w:val="27"/>
              </w:rPr>
              <w:t>ПК-1. Планировать и организовывать социально-педагогическую деятельность в учреждениях различных ведомств.</w:t>
            </w:r>
          </w:p>
          <w:p w:rsidR="00F0463B" w:rsidRPr="000C5A3A" w:rsidRDefault="00F0463B" w:rsidP="00F0463B">
            <w:pPr>
              <w:tabs>
                <w:tab w:val="left" w:pos="937"/>
              </w:tabs>
              <w:spacing w:after="0" w:line="322" w:lineRule="exact"/>
              <w:ind w:firstLine="34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0C5A3A">
              <w:rPr>
                <w:rFonts w:eastAsia="Times New Roman" w:cs="Times New Roman"/>
                <w:sz w:val="27"/>
                <w:szCs w:val="27"/>
              </w:rPr>
              <w:t>ПК-2. Соблюдать профессионально-этические нормы и требования в социально-педагогической деятельности.</w:t>
            </w:r>
          </w:p>
          <w:p w:rsidR="00F0463B" w:rsidRPr="000C5A3A" w:rsidRDefault="00F0463B" w:rsidP="00F0463B">
            <w:pPr>
              <w:tabs>
                <w:tab w:val="left" w:pos="937"/>
              </w:tabs>
              <w:spacing w:after="0" w:line="322" w:lineRule="exact"/>
              <w:ind w:firstLine="34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0C5A3A">
              <w:rPr>
                <w:rFonts w:eastAsia="Times New Roman" w:cs="Times New Roman"/>
                <w:sz w:val="27"/>
                <w:szCs w:val="27"/>
              </w:rPr>
              <w:t>ПК-3. Осуществлять социальную защиту, помощь и поддержку семьи, детей и молодежи.</w:t>
            </w:r>
          </w:p>
          <w:p w:rsidR="00F0463B" w:rsidRPr="000C5A3A" w:rsidRDefault="00F0463B" w:rsidP="00F0463B">
            <w:pPr>
              <w:tabs>
                <w:tab w:val="left" w:pos="937"/>
              </w:tabs>
              <w:spacing w:after="0" w:line="322" w:lineRule="exact"/>
              <w:ind w:firstLine="34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0C5A3A">
              <w:rPr>
                <w:rFonts w:eastAsia="Times New Roman" w:cs="Times New Roman"/>
                <w:sz w:val="27"/>
                <w:szCs w:val="27"/>
              </w:rPr>
              <w:t>ПК-4. Разрабатывать и осуществлять социальные проекты и социально-педагогические программы.</w:t>
            </w:r>
          </w:p>
          <w:p w:rsidR="00F0463B" w:rsidRPr="000C5A3A" w:rsidRDefault="00F0463B" w:rsidP="00F0463B">
            <w:pPr>
              <w:tabs>
                <w:tab w:val="left" w:pos="937"/>
              </w:tabs>
              <w:spacing w:after="0" w:line="322" w:lineRule="exact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0C5A3A">
              <w:rPr>
                <w:rFonts w:eastAsia="Times New Roman" w:cs="Times New Roman"/>
                <w:sz w:val="27"/>
                <w:szCs w:val="27"/>
              </w:rPr>
              <w:t>ПК-5. Оказывать социальные и социально-педагогические услуги различным категориям населения.</w:t>
            </w:r>
          </w:p>
          <w:p w:rsidR="00F0463B" w:rsidRPr="000C5A3A" w:rsidRDefault="00F0463B" w:rsidP="00F0463B">
            <w:pPr>
              <w:tabs>
                <w:tab w:val="left" w:pos="937"/>
              </w:tabs>
              <w:spacing w:after="0" w:line="322" w:lineRule="exact"/>
              <w:ind w:firstLine="34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0C5A3A">
              <w:rPr>
                <w:rFonts w:eastAsia="Times New Roman" w:cs="Times New Roman"/>
                <w:sz w:val="27"/>
                <w:szCs w:val="27"/>
              </w:rPr>
              <w:t xml:space="preserve">ПК-6. Оценивать социально-педагогический потенциал </w:t>
            </w:r>
            <w:proofErr w:type="gramStart"/>
            <w:r w:rsidRPr="000C5A3A">
              <w:rPr>
                <w:rFonts w:eastAsia="Times New Roman" w:cs="Times New Roman"/>
                <w:sz w:val="27"/>
                <w:szCs w:val="27"/>
              </w:rPr>
              <w:t>нуждающихся</w:t>
            </w:r>
            <w:proofErr w:type="gramEnd"/>
            <w:r w:rsidRPr="000C5A3A">
              <w:rPr>
                <w:rFonts w:eastAsia="Times New Roman" w:cs="Times New Roman"/>
                <w:sz w:val="27"/>
                <w:szCs w:val="27"/>
              </w:rPr>
              <w:t xml:space="preserve"> и определять пути его активизации.</w:t>
            </w:r>
          </w:p>
          <w:p w:rsidR="00F0463B" w:rsidRPr="000C5A3A" w:rsidRDefault="00F0463B" w:rsidP="00F0463B">
            <w:pPr>
              <w:tabs>
                <w:tab w:val="left" w:pos="937"/>
              </w:tabs>
              <w:spacing w:after="0" w:line="322" w:lineRule="exact"/>
              <w:ind w:firstLine="34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0C5A3A">
              <w:rPr>
                <w:rFonts w:eastAsia="Times New Roman" w:cs="Times New Roman"/>
                <w:sz w:val="27"/>
                <w:szCs w:val="27"/>
              </w:rPr>
              <w:t>ПК-7. Организовывать и осуществлять социально-педагогическую работу с детьми и молодежью в социуме, с детьми-инвалидами, молодыми инвалидами.</w:t>
            </w:r>
          </w:p>
          <w:p w:rsidR="00F0463B" w:rsidRPr="000C5A3A" w:rsidRDefault="00F0463B" w:rsidP="00F0463B">
            <w:pPr>
              <w:tabs>
                <w:tab w:val="left" w:pos="937"/>
              </w:tabs>
              <w:spacing w:after="0" w:line="322" w:lineRule="exact"/>
              <w:ind w:firstLine="34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0C5A3A">
              <w:rPr>
                <w:rFonts w:eastAsia="Times New Roman" w:cs="Times New Roman"/>
                <w:sz w:val="27"/>
                <w:szCs w:val="27"/>
              </w:rPr>
              <w:t>ПК-8. Осуществлять взаимодействие с молодежными общественными объединениями и организациями.</w:t>
            </w:r>
          </w:p>
          <w:p w:rsidR="00F0463B" w:rsidRPr="000C5A3A" w:rsidRDefault="00F0463B" w:rsidP="00F0463B">
            <w:pPr>
              <w:tabs>
                <w:tab w:val="left" w:pos="937"/>
              </w:tabs>
              <w:spacing w:after="0" w:line="322" w:lineRule="exact"/>
              <w:ind w:firstLine="34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0C5A3A">
              <w:rPr>
                <w:rFonts w:eastAsia="Times New Roman" w:cs="Times New Roman"/>
                <w:sz w:val="27"/>
                <w:szCs w:val="27"/>
              </w:rPr>
              <w:t xml:space="preserve">ПК-9.Организовывать и осуществлять </w:t>
            </w:r>
            <w:r w:rsidRPr="000C5A3A">
              <w:rPr>
                <w:rFonts w:eastAsia="Times New Roman" w:cs="Times New Roman"/>
                <w:sz w:val="27"/>
                <w:szCs w:val="27"/>
              </w:rPr>
              <w:lastRenderedPageBreak/>
              <w:t>социальный и социально-педагогический контроль.</w:t>
            </w:r>
          </w:p>
          <w:p w:rsidR="00F0463B" w:rsidRPr="000C5A3A" w:rsidRDefault="00F0463B" w:rsidP="00F0463B">
            <w:pPr>
              <w:spacing w:after="0"/>
              <w:ind w:firstLine="567"/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F0463B" w:rsidRPr="000C5A3A" w:rsidTr="00D1629D">
        <w:tc>
          <w:tcPr>
            <w:tcW w:w="3510" w:type="dxa"/>
          </w:tcPr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proofErr w:type="spellStart"/>
            <w:r w:rsidRPr="000C5A3A">
              <w:rPr>
                <w:rFonts w:cs="Times New Roman"/>
                <w:b/>
                <w:sz w:val="27"/>
                <w:szCs w:val="27"/>
              </w:rPr>
              <w:lastRenderedPageBreak/>
              <w:t>Пререквизиты</w:t>
            </w:r>
            <w:proofErr w:type="spellEnd"/>
          </w:p>
        </w:tc>
        <w:tc>
          <w:tcPr>
            <w:tcW w:w="6061" w:type="dxa"/>
          </w:tcPr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Теоретические основы социальной работы</w:t>
            </w:r>
          </w:p>
        </w:tc>
      </w:tr>
      <w:tr w:rsidR="00F0463B" w:rsidRPr="000C5A3A" w:rsidTr="00D1629D">
        <w:tc>
          <w:tcPr>
            <w:tcW w:w="3510" w:type="dxa"/>
          </w:tcPr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Трудоемкость</w:t>
            </w:r>
          </w:p>
        </w:tc>
        <w:tc>
          <w:tcPr>
            <w:tcW w:w="6061" w:type="dxa"/>
          </w:tcPr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6 зачетных единиц, 224 академических часов(102 – аудиторных,  122– самостоятельная работа)</w:t>
            </w:r>
          </w:p>
        </w:tc>
      </w:tr>
      <w:tr w:rsidR="00F0463B" w:rsidRPr="000C5A3A" w:rsidTr="00D1629D">
        <w:tc>
          <w:tcPr>
            <w:tcW w:w="3510" w:type="dxa"/>
          </w:tcPr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Семест</w:t>
            </w:r>
            <w:proofErr w:type="gramStart"/>
            <w:r w:rsidRPr="000C5A3A">
              <w:rPr>
                <w:rFonts w:cs="Times New Roman"/>
                <w:b/>
                <w:sz w:val="27"/>
                <w:szCs w:val="27"/>
              </w:rPr>
              <w:t>р(</w:t>
            </w:r>
            <w:proofErr w:type="gramEnd"/>
            <w:r w:rsidRPr="000C5A3A">
              <w:rPr>
                <w:rFonts w:cs="Times New Roman"/>
                <w:b/>
                <w:sz w:val="27"/>
                <w:szCs w:val="27"/>
              </w:rPr>
              <w:t>ы), требования и формы текущей и промежуточной аттестации</w:t>
            </w:r>
          </w:p>
        </w:tc>
        <w:tc>
          <w:tcPr>
            <w:tcW w:w="6061" w:type="dxa"/>
          </w:tcPr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6-ой семестр: зачет; курсовая работа</w:t>
            </w:r>
          </w:p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7-ой семестр: экзамен</w:t>
            </w:r>
          </w:p>
          <w:p w:rsidR="00F0463B" w:rsidRPr="000C5A3A" w:rsidRDefault="00F0463B" w:rsidP="00F0463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bookmarkEnd w:id="0"/>
    </w:tbl>
    <w:p w:rsidR="00F0463B" w:rsidRPr="000C5A3A" w:rsidRDefault="00F0463B" w:rsidP="00F0463B">
      <w:pPr>
        <w:jc w:val="center"/>
        <w:rPr>
          <w:rFonts w:cs="Times New Roman"/>
          <w:sz w:val="27"/>
          <w:szCs w:val="27"/>
        </w:rPr>
      </w:pPr>
    </w:p>
    <w:p w:rsidR="00F0463B" w:rsidRPr="000C5A3A" w:rsidRDefault="00F0463B" w:rsidP="00F0463B">
      <w:pPr>
        <w:jc w:val="center"/>
        <w:rPr>
          <w:rFonts w:cs="Times New Roman"/>
          <w:sz w:val="27"/>
          <w:szCs w:val="27"/>
        </w:rPr>
      </w:pPr>
    </w:p>
    <w:p w:rsidR="0094221F" w:rsidRPr="00F0463B" w:rsidRDefault="0094221F" w:rsidP="00F0463B"/>
    <w:sectPr w:rsidR="0094221F" w:rsidRPr="00F0463B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2210BF"/>
    <w:rsid w:val="00221A81"/>
    <w:rsid w:val="003A1A0F"/>
    <w:rsid w:val="00695FD0"/>
    <w:rsid w:val="006C260B"/>
    <w:rsid w:val="00720C2A"/>
    <w:rsid w:val="007A17E1"/>
    <w:rsid w:val="007E196F"/>
    <w:rsid w:val="00807605"/>
    <w:rsid w:val="0094221F"/>
    <w:rsid w:val="009C43D6"/>
    <w:rsid w:val="009D3260"/>
    <w:rsid w:val="00A4489F"/>
    <w:rsid w:val="00E368FB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2024-01-19T12:07:00Z</dcterms:created>
  <dcterms:modified xsi:type="dcterms:W3CDTF">2024-01-19T12:07:00Z</dcterms:modified>
</cp:coreProperties>
</file>