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F" w:rsidRPr="00D16CBF" w:rsidRDefault="007E1F0F" w:rsidP="007E1F0F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7E1F0F" w:rsidRDefault="007E1F0F" w:rsidP="007E1F0F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«Психолого-педагогическое сопровождение детей с ОПФР»</w:t>
      </w:r>
    </w:p>
    <w:p w:rsidR="007E1F0F" w:rsidRPr="00D16CBF" w:rsidRDefault="007E1F0F" w:rsidP="007E1F0F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7E1F0F" w:rsidRPr="00D16CBF" w:rsidRDefault="007E1F0F" w:rsidP="007E1F0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Специальность: 1-03 03 01 «Логопедия»</w:t>
            </w:r>
          </w:p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>Понятие психолого-педагогического сопровождения.</w:t>
            </w:r>
          </w:p>
          <w:p w:rsidR="007E1F0F" w:rsidRPr="00D16CBF" w:rsidRDefault="007E1F0F" w:rsidP="007E1F0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Интегрированное обучение как психолого-педагогическая проблема.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>Социальное развитие детей с особенностями психофизического развития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 xml:space="preserve">Психолого-педагогическое сопровождение развития детей в условиях интегрированного обучения 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>Партнерство школы и семьи в условиях образовательной интеграции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 xml:space="preserve">Работа учителя-дефектолога в рамках психолого-педагогического сопровождения учащихся с особенностями психофизического развития в классах интегрированного обучения 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sz w:val="24"/>
                <w:szCs w:val="24"/>
              </w:rPr>
              <w:t>Средовые ресурсы обучения и воспитания учащихся с особенностями психофизического развития</w:t>
            </w:r>
          </w:p>
          <w:p w:rsidR="007E1F0F" w:rsidRPr="00D16CBF" w:rsidRDefault="007E1F0F" w:rsidP="007E1F0F">
            <w:p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16CBF">
              <w:rPr>
                <w:rFonts w:eastAsia="Calibri" w:cs="Times New Roman"/>
                <w:bCs/>
                <w:sz w:val="24"/>
                <w:szCs w:val="24"/>
              </w:rPr>
              <w:t xml:space="preserve">Профессиональная компетентность педагога инклюзивного образования. </w:t>
            </w:r>
          </w:p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7E1F0F" w:rsidRPr="00D16CBF" w:rsidRDefault="007E1F0F" w:rsidP="007E1F0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Управлять учебно-познавательной  деятельностью  и учебно-исследовательской деятельностью </w:t>
            </w:r>
            <w:proofErr w:type="gramStart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. Использовать оптимальные методы, формы и средства обучения.</w:t>
            </w:r>
          </w:p>
          <w:p w:rsidR="007E1F0F" w:rsidRPr="00D16CBF" w:rsidRDefault="007E1F0F" w:rsidP="007E1F0F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Специальная психология</w:t>
            </w:r>
          </w:p>
        </w:tc>
      </w:tr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7E1F0F" w:rsidRPr="00D16CBF" w:rsidRDefault="007E1F0F" w:rsidP="007E1F0F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зачетных часов.</w:t>
            </w:r>
          </w:p>
          <w:p w:rsidR="007E1F0F" w:rsidRPr="00D16CBF" w:rsidRDefault="007E1F0F" w:rsidP="007E1F0F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 академических часов.</w:t>
            </w:r>
          </w:p>
          <w:p w:rsidR="007E1F0F" w:rsidRPr="00D16CBF" w:rsidRDefault="007E1F0F" w:rsidP="007E1F0F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(лекции – 20 часов, практические занятия – 20 часов; </w:t>
            </w:r>
            <w:proofErr w:type="gramStart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работа-22 часа).</w:t>
            </w:r>
          </w:p>
          <w:p w:rsidR="007E1F0F" w:rsidRPr="00D16CBF" w:rsidRDefault="007E1F0F" w:rsidP="007E1F0F">
            <w:pPr>
              <w:tabs>
                <w:tab w:val="left" w:pos="993"/>
              </w:tabs>
              <w:spacing w:after="0"/>
              <w:ind w:firstLine="70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E1F0F" w:rsidRPr="00D16CBF" w:rsidRDefault="007E1F0F" w:rsidP="007E1F0F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1F0F" w:rsidRPr="00D16CBF" w:rsidTr="00D1629D">
        <w:tc>
          <w:tcPr>
            <w:tcW w:w="4672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7E1F0F" w:rsidRPr="00D16CBF" w:rsidRDefault="007E1F0F" w:rsidP="007E1F0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семестр: контрольная работа, зачет.</w:t>
            </w:r>
          </w:p>
        </w:tc>
      </w:tr>
    </w:tbl>
    <w:p w:rsidR="007E1F0F" w:rsidRPr="00D16CBF" w:rsidRDefault="007E1F0F" w:rsidP="007E1F0F">
      <w:pPr>
        <w:spacing w:after="0"/>
        <w:rPr>
          <w:rFonts w:cs="Times New Roman"/>
          <w:sz w:val="24"/>
          <w:szCs w:val="24"/>
        </w:rPr>
      </w:pPr>
    </w:p>
    <w:p w:rsidR="0094221F" w:rsidRPr="007E1F0F" w:rsidRDefault="0094221F" w:rsidP="007E1F0F"/>
    <w:sectPr w:rsidR="0094221F" w:rsidRPr="007E1F0F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501A4E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2024-01-19T12:42:00Z</dcterms:created>
  <dcterms:modified xsi:type="dcterms:W3CDTF">2024-01-19T12:42:00Z</dcterms:modified>
</cp:coreProperties>
</file>