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E3" w:rsidRPr="00642435" w:rsidRDefault="00E253E3" w:rsidP="00E2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Новая и Новейшая история стран Азии и Африки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 xml:space="preserve">» </w:t>
      </w:r>
    </w:p>
    <w:p w:rsidR="00E253E3" w:rsidRPr="00642435" w:rsidRDefault="00E253E3" w:rsidP="00E25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sz w:val="28"/>
          <w:szCs w:val="28"/>
        </w:rPr>
        <w:t>(Модуль «История внеевропейской цивилизации»)</w:t>
      </w:r>
    </w:p>
    <w:p w:rsidR="00E253E3" w:rsidRPr="00642435" w:rsidRDefault="00E253E3" w:rsidP="00E25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E253E3" w:rsidRPr="00642435" w:rsidTr="00E6093B">
        <w:tc>
          <w:tcPr>
            <w:tcW w:w="2660" w:type="dxa"/>
          </w:tcPr>
          <w:p w:rsidR="00E253E3" w:rsidRPr="00642435" w:rsidRDefault="00E253E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E253E3" w:rsidRPr="00642435" w:rsidRDefault="00E253E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E253E3" w:rsidRPr="00642435" w:rsidRDefault="00E253E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253E3" w:rsidRPr="00642435" w:rsidRDefault="00E253E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E253E3" w:rsidRPr="00642435" w:rsidRDefault="00E253E3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E253E3" w:rsidRPr="00642435" w:rsidTr="00E6093B">
        <w:tc>
          <w:tcPr>
            <w:tcW w:w="2660" w:type="dxa"/>
          </w:tcPr>
          <w:p w:rsidR="00E253E3" w:rsidRPr="00642435" w:rsidRDefault="00E253E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E253E3" w:rsidRPr="00642435" w:rsidRDefault="00E253E3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Раздел 1. Новая история стран Азии и Африки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середине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:rsidR="00E253E3" w:rsidRPr="00642435" w:rsidRDefault="00E253E3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Раздел 2. Новая история стран Азии и Африки в середине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в. до 1918 г.</w:t>
            </w:r>
          </w:p>
          <w:p w:rsidR="00E253E3" w:rsidRPr="00642435" w:rsidRDefault="00E253E3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Раздел 3. Новая история стран Азии и Африки в 1918 – 1945 гг.</w:t>
            </w:r>
          </w:p>
          <w:p w:rsidR="00E253E3" w:rsidRPr="00642435" w:rsidRDefault="00E253E3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Раздел 4. Новая история стран Азии и Африки после Второй мировой войны.</w:t>
            </w:r>
          </w:p>
        </w:tc>
      </w:tr>
      <w:tr w:rsidR="00E253E3" w:rsidRPr="00642435" w:rsidTr="00E6093B">
        <w:tc>
          <w:tcPr>
            <w:tcW w:w="2660" w:type="dxa"/>
          </w:tcPr>
          <w:p w:rsidR="00E253E3" w:rsidRPr="00642435" w:rsidRDefault="00E253E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E253E3" w:rsidRPr="00642435" w:rsidRDefault="00E253E3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Анализировать и интерпретировать исторические события и процессы локального, регионального и глобального уровней перио</w:t>
            </w:r>
            <w:r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дов Нового и Новейшего времени в истории стран Азии и Африки</w:t>
            </w:r>
          </w:p>
        </w:tc>
      </w:tr>
      <w:tr w:rsidR="00E253E3" w:rsidRPr="00642435" w:rsidTr="00E6093B">
        <w:tc>
          <w:tcPr>
            <w:tcW w:w="2660" w:type="dxa"/>
          </w:tcPr>
          <w:p w:rsidR="00E253E3" w:rsidRPr="00642435" w:rsidRDefault="00E253E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E253E3" w:rsidRPr="00642435" w:rsidRDefault="00E253E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</w:tr>
      <w:tr w:rsidR="00E253E3" w:rsidRPr="00642435" w:rsidTr="00E6093B">
        <w:tc>
          <w:tcPr>
            <w:tcW w:w="2660" w:type="dxa"/>
          </w:tcPr>
          <w:p w:rsidR="00E253E3" w:rsidRPr="00642435" w:rsidRDefault="00E253E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E253E3" w:rsidRPr="00642435" w:rsidRDefault="00E253E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5 зачётных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единиц, 200 академических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3E3" w:rsidRPr="00642435" w:rsidRDefault="00E253E3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96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68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E253E3" w:rsidRPr="00642435" w:rsidTr="00E6093B">
        <w:tc>
          <w:tcPr>
            <w:tcW w:w="2660" w:type="dxa"/>
          </w:tcPr>
          <w:p w:rsidR="00E253E3" w:rsidRPr="00642435" w:rsidRDefault="00E253E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E253E3" w:rsidRPr="00642435" w:rsidRDefault="00E253E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3 семестр: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тестовые задания, рефераты, экзамен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53E3" w:rsidRPr="00642435" w:rsidRDefault="00E253E3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E253E3" w:rsidRPr="00642435" w:rsidRDefault="00E253E3" w:rsidP="00E25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E253E3" w:rsidRDefault="00BB42E6" w:rsidP="00E253E3"/>
    <w:sectPr w:rsidR="00BB42E6" w:rsidRPr="00E253E3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1A05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134BD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6BE5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44372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6CFD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1E73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0D72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53E3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E3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E3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2024-01-08T11:51:00Z</dcterms:created>
  <dcterms:modified xsi:type="dcterms:W3CDTF">2024-01-08T11:51:00Z</dcterms:modified>
</cp:coreProperties>
</file>