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29"/>
        <w:gridCol w:w="5342"/>
      </w:tblGrid>
      <w:tr w:rsidR="000A0D46" w:rsidRPr="00341211" w14:paraId="6AB0F8A5" w14:textId="77777777" w:rsidTr="002E48C5">
        <w:tc>
          <w:tcPr>
            <w:tcW w:w="4229" w:type="dxa"/>
          </w:tcPr>
          <w:p w14:paraId="5B6DB2B3" w14:textId="77777777" w:rsidR="000A0D46" w:rsidRPr="00341211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42" w:type="dxa"/>
          </w:tcPr>
          <w:p w14:paraId="1A6D531F" w14:textId="13FDDF0D" w:rsidR="000A0D46" w:rsidRPr="001825C2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14:paraId="6F1A9AC9" w14:textId="06D4F19C" w:rsidR="000A0D46" w:rsidRPr="00341211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>
              <w:rPr>
                <w:rFonts w:ascii="Times New Roman" w:hAnsi="Times New Roman"/>
                <w:sz w:val="24"/>
                <w:szCs w:val="24"/>
              </w:rPr>
              <w:t>Основы психолого-педагогической подготовки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A0D46" w:rsidRPr="00EF0428" w14:paraId="19A9AC69" w14:textId="77777777" w:rsidTr="002E48C5">
        <w:tc>
          <w:tcPr>
            <w:tcW w:w="4229" w:type="dxa"/>
          </w:tcPr>
          <w:p w14:paraId="223FB3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42" w:type="dxa"/>
          </w:tcPr>
          <w:p w14:paraId="5391C119" w14:textId="32459982" w:rsidR="000A0D46" w:rsidRPr="000A0D46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6-05-0719-01 «Инженерно-педагогическая деятельность»</w:t>
            </w:r>
          </w:p>
        </w:tc>
      </w:tr>
      <w:tr w:rsidR="000A0D46" w:rsidRPr="00EF0428" w14:paraId="335BA8BB" w14:textId="77777777" w:rsidTr="002E48C5">
        <w:tc>
          <w:tcPr>
            <w:tcW w:w="4229" w:type="dxa"/>
          </w:tcPr>
          <w:p w14:paraId="1D47EC4C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42" w:type="dxa"/>
          </w:tcPr>
          <w:p w14:paraId="6B40E344" w14:textId="77777777" w:rsidR="000A0D46" w:rsidRPr="00EF0428" w:rsidRDefault="000A0D46" w:rsidP="006250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D46" w:rsidRPr="00EF0428" w14:paraId="37310925" w14:textId="77777777" w:rsidTr="002E48C5">
        <w:tc>
          <w:tcPr>
            <w:tcW w:w="4229" w:type="dxa"/>
          </w:tcPr>
          <w:p w14:paraId="5E64DFAE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42" w:type="dxa"/>
          </w:tcPr>
          <w:p w14:paraId="5EE5F691" w14:textId="3FC4F0DD" w:rsidR="000A0D46" w:rsidRPr="00EF0428" w:rsidRDefault="000A0D46" w:rsidP="006250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A0D46" w:rsidRPr="00EF0428" w14:paraId="1E6BB57E" w14:textId="77777777" w:rsidTr="002E48C5">
        <w:tc>
          <w:tcPr>
            <w:tcW w:w="4229" w:type="dxa"/>
          </w:tcPr>
          <w:p w14:paraId="6F389C91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42" w:type="dxa"/>
          </w:tcPr>
          <w:p w14:paraId="69DB557E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320</w:t>
            </w: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118 </w:t>
            </w:r>
          </w:p>
        </w:tc>
      </w:tr>
      <w:tr w:rsidR="000A0D46" w:rsidRPr="00EF0428" w14:paraId="3900F5FC" w14:textId="77777777" w:rsidTr="002E48C5">
        <w:tc>
          <w:tcPr>
            <w:tcW w:w="4229" w:type="dxa"/>
          </w:tcPr>
          <w:p w14:paraId="251E59C6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42" w:type="dxa"/>
          </w:tcPr>
          <w:p w14:paraId="1866C0D9" w14:textId="77777777" w:rsidR="000A0D46" w:rsidRPr="0031494C" w:rsidRDefault="000A0D46" w:rsidP="00625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0D46" w:rsidRPr="004E27EB" w14:paraId="59F27B7F" w14:textId="77777777" w:rsidTr="002E48C5">
        <w:tc>
          <w:tcPr>
            <w:tcW w:w="4229" w:type="dxa"/>
          </w:tcPr>
          <w:p w14:paraId="74E9A461" w14:textId="77777777" w:rsidR="000A0D46" w:rsidRPr="004E27EB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42" w:type="dxa"/>
          </w:tcPr>
          <w:p w14:paraId="4254034A" w14:textId="77777777" w:rsidR="000A0D46" w:rsidRPr="00210105" w:rsidRDefault="000A0D46" w:rsidP="006250C1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Психология, История белорусской</w:t>
            </w:r>
          </w:p>
          <w:p w14:paraId="2C0F1702" w14:textId="01591CAA" w:rsidR="000A0D46" w:rsidRPr="00210105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государственности</w:t>
            </w:r>
          </w:p>
        </w:tc>
      </w:tr>
      <w:tr w:rsidR="000A0D46" w:rsidRPr="00AC09A9" w14:paraId="2781E073" w14:textId="77777777" w:rsidTr="002E48C5">
        <w:tc>
          <w:tcPr>
            <w:tcW w:w="4229" w:type="dxa"/>
          </w:tcPr>
          <w:p w14:paraId="467893D3" w14:textId="77777777" w:rsidR="000A0D46" w:rsidRPr="00AC09A9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42" w:type="dxa"/>
          </w:tcPr>
          <w:p w14:paraId="1ACBD39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ОБЩИЕ ОСНОВЫ ПЕДАГОГИКИ</w:t>
            </w:r>
          </w:p>
          <w:p w14:paraId="1880AB03" w14:textId="77777777" w:rsidR="000A0D46" w:rsidRPr="00210105" w:rsidRDefault="000A0D46" w:rsidP="006250C1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Педагогика в системе научного </w:t>
            </w:r>
            <w:proofErr w:type="spellStart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человекознания</w:t>
            </w:r>
            <w:proofErr w:type="spellEnd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B2D483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1.2. </w:t>
            </w:r>
            <w:r w:rsidRPr="00210105">
              <w:rPr>
                <w:bCs/>
                <w:color w:val="000000"/>
                <w:sz w:val="24"/>
                <w:szCs w:val="24"/>
              </w:rPr>
              <w:t>Основные этапы становления и развития педагогики</w:t>
            </w:r>
          </w:p>
          <w:p w14:paraId="333738D3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1.3. Педагогические системы в новейшее время (</w:t>
            </w:r>
            <w:r w:rsidRPr="00210105">
              <w:rPr>
                <w:bCs/>
                <w:sz w:val="24"/>
                <w:szCs w:val="24"/>
                <w:lang w:val="en-US"/>
              </w:rPr>
              <w:t>XX</w:t>
            </w:r>
            <w:r w:rsidRPr="00210105">
              <w:rPr>
                <w:bCs/>
                <w:sz w:val="24"/>
                <w:szCs w:val="24"/>
              </w:rPr>
              <w:t xml:space="preserve"> и </w:t>
            </w:r>
            <w:r w:rsidRPr="00210105">
              <w:rPr>
                <w:bCs/>
                <w:sz w:val="24"/>
                <w:szCs w:val="24"/>
                <w:lang w:val="en-US"/>
              </w:rPr>
              <w:t>XXI</w:t>
            </w:r>
            <w:r w:rsidRPr="00210105">
              <w:rPr>
                <w:bCs/>
                <w:sz w:val="24"/>
                <w:szCs w:val="24"/>
              </w:rPr>
              <w:t xml:space="preserve"> вв.)</w:t>
            </w:r>
          </w:p>
          <w:p w14:paraId="688BB2E4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1.4. Основные категории педагогики. </w:t>
            </w:r>
          </w:p>
          <w:p w14:paraId="525AD687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1.5. </w:t>
            </w:r>
            <w:r w:rsidRPr="00210105">
              <w:rPr>
                <w:bCs/>
                <w:color w:val="000000"/>
                <w:sz w:val="24"/>
                <w:szCs w:val="24"/>
              </w:rPr>
              <w:t xml:space="preserve">Образование как социокультурный феномен. </w:t>
            </w:r>
          </w:p>
          <w:p w14:paraId="01E4E2FF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Развитие, социализация и воспитание личности</w:t>
            </w:r>
          </w:p>
          <w:p w14:paraId="44E4FDF8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1.6 Целостный педагогический процесс. </w:t>
            </w:r>
          </w:p>
          <w:p w14:paraId="1FEFE8D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1.7 Профессионально-педагогическая деятельность. </w:t>
            </w:r>
          </w:p>
          <w:p w14:paraId="51C35C9C" w14:textId="77777777" w:rsidR="000A0D46" w:rsidRPr="00210105" w:rsidRDefault="000A0D46" w:rsidP="006250C1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1.8 Понятие методологии педагогики. </w:t>
            </w:r>
          </w:p>
          <w:p w14:paraId="4EC4BFD6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1.9 Методология и методы педагогических исследований</w:t>
            </w:r>
          </w:p>
          <w:p w14:paraId="6D00558C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2. ТЕОРИЯ ОБУЧЕНИЯ</w:t>
            </w:r>
          </w:p>
          <w:p w14:paraId="40DECFC6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2.1 Обучение в целостном педагогическом процессе</w:t>
            </w:r>
          </w:p>
          <w:p w14:paraId="3ED5B8C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2.2 Виды обучения, их характеристика</w:t>
            </w:r>
          </w:p>
          <w:p w14:paraId="281E2F3D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2.3 Законы, закономерности и принципы обучения</w:t>
            </w:r>
          </w:p>
          <w:p w14:paraId="2907108D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2.4 Современные дидактические концепции</w:t>
            </w:r>
          </w:p>
          <w:p w14:paraId="0F12BF73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2.5 Содержание образования</w:t>
            </w:r>
          </w:p>
          <w:p w14:paraId="5D476A87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2.6 Организационные формы обучения</w:t>
            </w:r>
          </w:p>
          <w:p w14:paraId="17CEAF63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2.7 Методы обучения</w:t>
            </w:r>
          </w:p>
          <w:p w14:paraId="6F2B237B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2.8 Средства обучения. Контроль в процессе обучения</w:t>
            </w:r>
          </w:p>
          <w:p w14:paraId="64FD2090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РАЗДЕЛ 3. ПЕДАГОГИЧЕСКИЕ ТЕХНОЛОГИИ</w:t>
            </w:r>
          </w:p>
          <w:p w14:paraId="5DD73051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В СИСТЕМЕ ОБРАЗОВАНИЯ</w:t>
            </w:r>
          </w:p>
          <w:p w14:paraId="236584DF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4 ТЕОРИЯ ВОСПИТАНИЯ</w:t>
            </w:r>
          </w:p>
          <w:p w14:paraId="08A712A4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4.1 Воспитание в целостном педагогическом процессе. Цели и принципы гуманистического воспитания</w:t>
            </w:r>
          </w:p>
          <w:p w14:paraId="0C82D6D4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  <w:color w:val="000000"/>
              </w:rPr>
            </w:pPr>
            <w:r w:rsidRPr="00210105">
              <w:rPr>
                <w:bCs/>
                <w:color w:val="000000"/>
              </w:rPr>
              <w:t>4.2 Методы, средства и формы воспитания</w:t>
            </w:r>
          </w:p>
          <w:p w14:paraId="12782DCE" w14:textId="77777777" w:rsidR="000A0D46" w:rsidRPr="00210105" w:rsidRDefault="000A0D46" w:rsidP="006250C1">
            <w:pPr>
              <w:keepNext/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D46" w:rsidRPr="00EF0428" w14:paraId="514BB4A1" w14:textId="77777777" w:rsidTr="002E48C5">
        <w:tc>
          <w:tcPr>
            <w:tcW w:w="4229" w:type="dxa"/>
          </w:tcPr>
          <w:p w14:paraId="3C8C607D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42" w:type="dxa"/>
          </w:tcPr>
          <w:p w14:paraId="705E648A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знать:</w:t>
            </w:r>
          </w:p>
          <w:p w14:paraId="7043E6C2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этапы развития педагогической теории и практики;</w:t>
            </w:r>
          </w:p>
          <w:p w14:paraId="77F89E9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методологию и методы педагогических исследований;</w:t>
            </w:r>
          </w:p>
          <w:p w14:paraId="17E88895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теорию развития личности;</w:t>
            </w:r>
          </w:p>
          <w:p w14:paraId="4ECC767F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– законы, закономерности и принципы процесса обучения и воспитания;</w:t>
            </w:r>
          </w:p>
          <w:p w14:paraId="14EAD316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современные методы, формы и средства обучения и воспитания;</w:t>
            </w:r>
          </w:p>
          <w:p w14:paraId="0FB0AA8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теоретические основы современных педагогических технологий;</w:t>
            </w:r>
          </w:p>
          <w:p w14:paraId="078A5449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уметь:</w:t>
            </w:r>
          </w:p>
          <w:p w14:paraId="60D02F30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характеризовать сущность основных категорий педагогики;</w:t>
            </w:r>
          </w:p>
          <w:p w14:paraId="2DAF26E5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сравнивать современные педагогические идеи, подходы, теории и технологии по их сущностным характеристикам; </w:t>
            </w:r>
          </w:p>
          <w:p w14:paraId="3373EC98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решать педагогические задачи;</w:t>
            </w:r>
          </w:p>
          <w:p w14:paraId="01484F0D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проектировать педагогические системы, конструировать педагогические ситуации.</w:t>
            </w:r>
          </w:p>
          <w:p w14:paraId="4E0D524E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иметь навык:</w:t>
            </w:r>
          </w:p>
          <w:p w14:paraId="701B5719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диагностики уровня обученности, воспитанности, развитости личности и коллектива;</w:t>
            </w:r>
          </w:p>
          <w:p w14:paraId="63E93A70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педагогического воздействия на личность обучающегося в соответствии с возрастными и индивидуальными особенностями, образовательной ситуацией; </w:t>
            </w:r>
          </w:p>
          <w:p w14:paraId="0573CB4F" w14:textId="77777777" w:rsidR="000A0D46" w:rsidRPr="00D52D2D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spacing w:val="-8"/>
                <w:sz w:val="28"/>
                <w:szCs w:val="28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формирования воспитательной и развивающей среды</w:t>
            </w:r>
            <w:r w:rsidRPr="00D52D2D">
              <w:rPr>
                <w:spacing w:val="-8"/>
                <w:sz w:val="28"/>
                <w:szCs w:val="28"/>
              </w:rPr>
              <w:t>.</w:t>
            </w:r>
          </w:p>
          <w:p w14:paraId="464B4966" w14:textId="77777777" w:rsidR="000A0D46" w:rsidRPr="00F14513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EF0428" w14:paraId="563EAD8B" w14:textId="77777777" w:rsidTr="002E48C5">
        <w:tc>
          <w:tcPr>
            <w:tcW w:w="4229" w:type="dxa"/>
          </w:tcPr>
          <w:p w14:paraId="605D77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342" w:type="dxa"/>
          </w:tcPr>
          <w:p w14:paraId="7721A9B9" w14:textId="3B05805F" w:rsidR="000A0D46" w:rsidRPr="000A0D46" w:rsidRDefault="000A0D46" w:rsidP="000A0D46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0D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БПК-2 Применять теоретические знания по психологии и педагогике для решения задач профессиональной деятельности</w:t>
            </w:r>
          </w:p>
          <w:p w14:paraId="7CCCC215" w14:textId="617925AD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EF0428" w14:paraId="62EDEBA5" w14:textId="77777777" w:rsidTr="002E48C5">
        <w:tc>
          <w:tcPr>
            <w:tcW w:w="4229" w:type="dxa"/>
          </w:tcPr>
          <w:p w14:paraId="3D948889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</w:tcPr>
          <w:p w14:paraId="0646BDD9" w14:textId="58E38F32" w:rsidR="000A0D46" w:rsidRPr="00EF0428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</w:tr>
    </w:tbl>
    <w:p w14:paraId="6C1EC953" w14:textId="77777777" w:rsidR="00D26273" w:rsidRDefault="00D26273"/>
    <w:sectPr w:rsidR="00D2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46"/>
    <w:rsid w:val="00070BAC"/>
    <w:rsid w:val="000A0D46"/>
    <w:rsid w:val="002E48C5"/>
    <w:rsid w:val="00430FD0"/>
    <w:rsid w:val="005435CA"/>
    <w:rsid w:val="0070792F"/>
    <w:rsid w:val="00D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C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0EDE-3CB4-4301-AB98-1849A282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Ковальчук</dc:creator>
  <cp:lastModifiedBy>Admin</cp:lastModifiedBy>
  <cp:revision>3</cp:revision>
  <dcterms:created xsi:type="dcterms:W3CDTF">2025-01-24T10:37:00Z</dcterms:created>
  <dcterms:modified xsi:type="dcterms:W3CDTF">2025-01-24T10:38:00Z</dcterms:modified>
</cp:coreProperties>
</file>