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FF" w:rsidRPr="00E459DB" w:rsidRDefault="00624AFF" w:rsidP="00E459DB">
      <w:pPr>
        <w:spacing w:after="0" w:line="240" w:lineRule="auto"/>
        <w:ind w:left="-567"/>
        <w:contextualSpacing/>
        <w:rPr>
          <w:rFonts w:ascii="Times New Roman" w:hAnsi="Times New Roman"/>
        </w:rPr>
      </w:pPr>
      <w:bookmarkStart w:id="0" w:name="_GoBack"/>
      <w:bookmarkEnd w:id="0"/>
      <w:r w:rsidRPr="00E459DB">
        <w:rPr>
          <w:rFonts w:ascii="Times New Roman" w:hAnsi="Times New Roman"/>
        </w:rPr>
        <w:t>Зарегистрировано в Национальном реестре правовых актов</w:t>
      </w:r>
    </w:p>
    <w:p w:rsidR="00624AFF" w:rsidRPr="00E459DB" w:rsidRDefault="00624AFF" w:rsidP="00E459DB">
      <w:pPr>
        <w:spacing w:after="0" w:line="240" w:lineRule="auto"/>
        <w:ind w:left="-567"/>
        <w:contextualSpacing/>
        <w:rPr>
          <w:rFonts w:ascii="Times New Roman" w:hAnsi="Times New Roman"/>
        </w:rPr>
      </w:pPr>
      <w:r w:rsidRPr="00E459DB">
        <w:rPr>
          <w:rFonts w:ascii="Times New Roman" w:hAnsi="Times New Roman"/>
        </w:rPr>
        <w:t>Республики Беларусь 28 ноября 2000 г. № 1/1810</w:t>
      </w:r>
    </w:p>
    <w:p w:rsidR="00624AFF" w:rsidRDefault="00624AFF" w:rsidP="00E459DB">
      <w:pPr>
        <w:spacing w:after="0" w:line="240" w:lineRule="auto"/>
        <w:ind w:left="-567"/>
        <w:contextualSpacing/>
        <w:rPr>
          <w:rFonts w:ascii="Times New Roman" w:hAnsi="Times New Roman"/>
          <w:sz w:val="24"/>
          <w:szCs w:val="24"/>
        </w:rPr>
      </w:pPr>
    </w:p>
    <w:p w:rsidR="00624AFF" w:rsidRDefault="00624AFF" w:rsidP="00E459DB">
      <w:pPr>
        <w:pStyle w:val="newncpi"/>
        <w:ind w:firstLine="0"/>
        <w:contextualSpacing/>
        <w:jc w:val="center"/>
      </w:pPr>
      <w:r>
        <w:rPr>
          <w:rStyle w:val="name"/>
        </w:rPr>
        <w:t>УКАЗ </w:t>
      </w:r>
      <w:r>
        <w:rPr>
          <w:rStyle w:val="promulgator"/>
        </w:rPr>
        <w:t>ПРЕЗИДЕНТА РЕСПУБЛИКИ БЕЛАРУСЬ</w:t>
      </w:r>
      <w:r>
        <w:br/>
      </w:r>
      <w:r>
        <w:rPr>
          <w:rStyle w:val="datepr"/>
        </w:rPr>
        <w:t>27 ноября 2000 г.</w:t>
      </w:r>
      <w:r>
        <w:rPr>
          <w:rStyle w:val="number"/>
        </w:rPr>
        <w:t xml:space="preserve"> № 631</w:t>
      </w:r>
    </w:p>
    <w:p w:rsidR="00624AFF" w:rsidRPr="00E459DB" w:rsidRDefault="00624AFF" w:rsidP="00E459DB">
      <w:pPr>
        <w:pStyle w:val="1"/>
        <w:contextualSpacing/>
      </w:pPr>
      <w:r w:rsidRPr="00E459DB">
        <w:t>О дополнительных мерах по повышению заработной платы и предоставлению льготных кредитов отдельным категориям граждан</w:t>
      </w:r>
    </w:p>
    <w:p w:rsidR="00624AFF" w:rsidRPr="00E459DB" w:rsidRDefault="00624AFF" w:rsidP="00E459DB">
      <w:pPr>
        <w:pStyle w:val="1"/>
        <w:contextualSpacing/>
        <w:jc w:val="center"/>
      </w:pPr>
      <w:r w:rsidRPr="00E459DB">
        <w:t>(извлечения)</w:t>
      </w:r>
    </w:p>
    <w:p w:rsidR="00624AFF" w:rsidRDefault="00624AFF" w:rsidP="00282772">
      <w:pPr>
        <w:spacing w:after="0" w:line="240" w:lineRule="auto"/>
        <w:contextualSpacing/>
        <w:jc w:val="center"/>
        <w:rPr>
          <w:rFonts w:ascii="Times New Roman" w:hAnsi="Times New Roman"/>
        </w:rPr>
      </w:pPr>
      <w:r w:rsidRPr="00E459DB">
        <w:rPr>
          <w:rFonts w:ascii="Times New Roman" w:hAnsi="Times New Roman"/>
        </w:rPr>
        <w:t xml:space="preserve">(в ред. Указов Президента Республики Беларусь от 30.01.2002 № 4, от 14.09.2004 № 447, </w:t>
      </w:r>
      <w:r>
        <w:rPr>
          <w:rFonts w:ascii="Times New Roman" w:hAnsi="Times New Roman"/>
        </w:rPr>
        <w:t xml:space="preserve">               </w:t>
      </w:r>
      <w:r w:rsidRPr="00E459DB">
        <w:rPr>
          <w:rFonts w:ascii="Times New Roman" w:hAnsi="Times New Roman"/>
        </w:rPr>
        <w:t xml:space="preserve">от 27.03.2007 № 147, от 01.09.2010 № 448, от 30.09.2011 № 439, от 30.12.2011 № 621, </w:t>
      </w:r>
      <w:r>
        <w:rPr>
          <w:rFonts w:ascii="Times New Roman" w:hAnsi="Times New Roman"/>
        </w:rPr>
        <w:t xml:space="preserve">                     </w:t>
      </w:r>
      <w:r w:rsidRPr="00E459DB">
        <w:rPr>
          <w:rFonts w:ascii="Times New Roman" w:hAnsi="Times New Roman"/>
        </w:rPr>
        <w:t>от 23.02.2012 № 102, от 24.01.2014 № 49)</w:t>
      </w:r>
    </w:p>
    <w:p w:rsidR="00624AFF" w:rsidRPr="00282772" w:rsidRDefault="00624AFF" w:rsidP="00E459DB">
      <w:pPr>
        <w:spacing w:after="0" w:line="240" w:lineRule="auto"/>
        <w:ind w:left="-567"/>
        <w:contextualSpacing/>
        <w:jc w:val="center"/>
        <w:rPr>
          <w:rFonts w:ascii="Times New Roman" w:hAnsi="Times New Roman"/>
          <w:sz w:val="18"/>
          <w:szCs w:val="18"/>
        </w:rPr>
      </w:pP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 xml:space="preserve">В целях повышения жизненного уровня работников организаций, финансируемых из бюджета и пользующихся государственными дотациями, а также усиления материальной поддержки выпускников государственных учреждений образования и учреждений образования потребительской кооперации, получивших среднее специальное, высшее образование, направленных на работу (для прохождения службы) не по месту жительства родителей или в районы, пострадавшие от катастрофы на Чернобыльской АЭС, независимо от места жительства родителей, в организации, финансируемые из бюджета, воинские части, Следственный комитет, Государственный комитет судебных экспертиз, органы внутренних дел, органы и подразделения по чрезвычайным ситуациям, организации потребительской кооперации и сельскохозяйственные организации*, </w:t>
      </w:r>
      <w:r w:rsidRPr="00E459DB">
        <w:rPr>
          <w:rFonts w:ascii="Times New Roman" w:hAnsi="Times New Roman"/>
          <w:spacing w:val="30"/>
          <w:sz w:val="24"/>
          <w:szCs w:val="24"/>
          <w:lang w:eastAsia="ru-RU"/>
        </w:rPr>
        <w:t>постановляю:</w:t>
      </w:r>
    </w:p>
    <w:p w:rsidR="00624AFF" w:rsidRPr="00E459DB" w:rsidRDefault="00624AFF" w:rsidP="00E459DB">
      <w:pPr>
        <w:spacing w:after="0" w:line="240" w:lineRule="auto"/>
        <w:ind w:left="-567"/>
        <w:jc w:val="both"/>
        <w:rPr>
          <w:rFonts w:ascii="Times New Roman" w:hAnsi="Times New Roman"/>
          <w:sz w:val="20"/>
          <w:szCs w:val="20"/>
          <w:lang w:eastAsia="ru-RU"/>
        </w:rPr>
      </w:pPr>
      <w:r w:rsidRPr="00E459DB">
        <w:rPr>
          <w:rFonts w:ascii="Times New Roman" w:hAnsi="Times New Roman"/>
          <w:sz w:val="20"/>
          <w:szCs w:val="20"/>
          <w:lang w:eastAsia="ru-RU"/>
        </w:rPr>
        <w:t>____________________________</w:t>
      </w:r>
    </w:p>
    <w:p w:rsidR="00624AFF" w:rsidRPr="00E459DB" w:rsidRDefault="00624AFF" w:rsidP="00E459DB">
      <w:pPr>
        <w:spacing w:after="0" w:line="240" w:lineRule="auto"/>
        <w:ind w:left="-567" w:firstLine="567"/>
        <w:jc w:val="both"/>
        <w:rPr>
          <w:rFonts w:ascii="Times New Roman" w:hAnsi="Times New Roman"/>
          <w:sz w:val="20"/>
          <w:szCs w:val="20"/>
          <w:lang w:eastAsia="ru-RU"/>
        </w:rPr>
      </w:pPr>
      <w:r w:rsidRPr="00E459DB">
        <w:rPr>
          <w:rFonts w:ascii="Times New Roman" w:hAnsi="Times New Roman"/>
          <w:sz w:val="20"/>
          <w:szCs w:val="20"/>
          <w:lang w:eastAsia="ru-RU"/>
        </w:rPr>
        <w:t>*К сельскохозяйственным организациям относятся организации, основным видом деятельности которых является выращивание (производство или производство и переработка) сельскохозяйственной продукции, а также филиалы или иные обособленные подразделения других организаций, осуществляющие предпринимательскую деятельность по производству или по производству и переработке сельскохозяйственной продукции.</w:t>
      </w:r>
    </w:p>
    <w:p w:rsidR="00624AFF" w:rsidRPr="00282772" w:rsidRDefault="00624AFF" w:rsidP="00E459DB">
      <w:pPr>
        <w:spacing w:after="0" w:line="240" w:lineRule="auto"/>
        <w:ind w:left="-567" w:firstLine="567"/>
        <w:jc w:val="both"/>
        <w:rPr>
          <w:rFonts w:ascii="Times New Roman" w:hAnsi="Times New Roman"/>
          <w:sz w:val="18"/>
          <w:szCs w:val="18"/>
          <w:lang w:eastAsia="ru-RU"/>
        </w:rPr>
      </w:pP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1. Повысить с 1 декабря 2000 г. тарифные ставки (оклады) работников организаций, финансируемых из бюджета и пользующихся государственными дотациями, тарифицируемых 1–22-м разрядами Единой тарифной сетки работников Республики Беларусь, за исключением работников организаций образования, культуры, искусства, науки, которым повышение тарифных ставок (окладов) предусмотрено указами Президента Республики Беларусь и постановлениями Совета Министров Республики Беларусь.</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 xml:space="preserve">2. Предоставлять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и приступившим к работе по распределению или направлению на работу (направленным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 льготные кредиты в течение двух лет после окончания этих учреждений образования (выпускникам государственных учреждений высшего образования, получившим высшее образование по профилю образования «Здравоохранение», – в течение двух лет после прохождения интернатуры (стажировки) на приобретение домашнего имущества (мебель, холодильник, телевизор, газовая или электрическая плита, стиральная машина, микроволновая печь, компьютер, монитор, пылесос, электрочайник, кухонная машина) </w:t>
      </w:r>
      <w:r w:rsidRPr="00E459DB">
        <w:rPr>
          <w:rFonts w:ascii="Times New Roman" w:hAnsi="Times New Roman"/>
          <w:sz w:val="24"/>
          <w:szCs w:val="24"/>
          <w:lang w:eastAsia="ru-RU"/>
        </w:rPr>
        <w:lastRenderedPageBreak/>
        <w:t>и товаров первой необходимости (одежда, обувь, постельное белье, одеяла, подушки, посуда), произведенных в Республике Беларусь.</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3. Установить, что:</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3.1. льготные кредиты в соответствии с настоящим Указом предоставляются открытым акционерным обществом «Сберегательный банк «Беларусбанк» в размере до 15-кратного бюджета прожиточного минимума в среднем на душу населения, утвержденного на дату выдачи кредита, сроком до 5 лет с уплатой за пользование ими 25 процентов ставки рефинансирования Национального банка Республики Беларусь;</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3.2.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3.3. льготные кредиты предоставляются по спискам, утвержденным районными, городскими, районными в городах исполнительными и распорядительными органами, на основании ходатайств организаций, финансируемых из бюджета, а также воинских частей,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организаций потребительской кооперации и сельскохозяйственных организаций, в которых работают (проходят службу) выпускники государственных учреждений образования и учреждений образования потребительской кооперации, получившие среднее специальное, высшее образование.</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Утвержденные списки в месячный срок с даты их утверждения представляются в открытое акционерное общество «Сберегательный банк «Беларусбанк»;</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5. Совету Министров Республики Беларусь:</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5.1. принять необходимые меры по выполнению настоящего Указа;</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6. Национальному банку Республики Беларусь предусмотреть, что кредиты, предоставляемые в соответствии с пунктом 2 настоящего Указа, являются инвестиционными и подлежат льготированию в установленном законодательством порядке.</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7. Контроль за выполнением настоящего Указа возложить на Комитет государственного контроля.</w:t>
      </w:r>
    </w:p>
    <w:p w:rsidR="00624AFF" w:rsidRPr="00E459DB"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8. Настоящий Указ вступает в силу со дня его официального опубликования.</w:t>
      </w:r>
    </w:p>
    <w:p w:rsidR="00624AFF" w:rsidRDefault="00624AFF" w:rsidP="00E459DB">
      <w:pPr>
        <w:spacing w:after="0" w:line="240" w:lineRule="auto"/>
        <w:ind w:left="-567" w:firstLine="567"/>
        <w:jc w:val="both"/>
        <w:rPr>
          <w:rFonts w:ascii="Times New Roman" w:hAnsi="Times New Roman"/>
          <w:sz w:val="24"/>
          <w:szCs w:val="24"/>
          <w:lang w:eastAsia="ru-RU"/>
        </w:rPr>
      </w:pPr>
      <w:r w:rsidRPr="00E459DB">
        <w:rPr>
          <w:rFonts w:ascii="Times New Roman" w:hAnsi="Times New Roman"/>
          <w:sz w:val="24"/>
          <w:szCs w:val="24"/>
          <w:lang w:eastAsia="ru-RU"/>
        </w:rPr>
        <w:t> </w:t>
      </w:r>
    </w:p>
    <w:p w:rsidR="00624AFF" w:rsidRPr="00E459DB" w:rsidRDefault="00624AFF" w:rsidP="00E459DB">
      <w:pPr>
        <w:spacing w:after="0" w:line="240" w:lineRule="auto"/>
        <w:ind w:left="-567" w:firstLine="567"/>
        <w:jc w:val="both"/>
        <w:rPr>
          <w:rFonts w:ascii="Times New Roman" w:hAnsi="Times New Roman"/>
          <w:sz w:val="24"/>
          <w:szCs w:val="24"/>
          <w:lang w:eastAsia="ru-RU"/>
        </w:rPr>
      </w:pPr>
    </w:p>
    <w:p w:rsidR="00624AFF" w:rsidRDefault="00624AFF" w:rsidP="00E459DB">
      <w:pPr>
        <w:spacing w:after="0" w:line="240" w:lineRule="auto"/>
        <w:ind w:left="-567"/>
        <w:contextualSpacing/>
        <w:rPr>
          <w:rFonts w:ascii="Times New Roman" w:hAnsi="Times New Roman"/>
        </w:rPr>
      </w:pPr>
      <w:r>
        <w:rPr>
          <w:rFonts w:ascii="Times New Roman" w:hAnsi="Times New Roman"/>
        </w:rPr>
        <w:t>Президент Республики Беларусь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А.Лукашенко</w:t>
      </w:r>
    </w:p>
    <w:p w:rsidR="00624AFF" w:rsidRDefault="00624AFF">
      <w:pPr>
        <w:rPr>
          <w:rFonts w:ascii="Times New Roman" w:hAnsi="Times New Roman"/>
        </w:rPr>
      </w:pPr>
      <w:r>
        <w:rPr>
          <w:rFonts w:ascii="Times New Roman" w:hAnsi="Times New Roman"/>
        </w:rPr>
        <w:br w:type="page"/>
      </w:r>
    </w:p>
    <w:p w:rsidR="00624AFF" w:rsidRPr="00E459DB" w:rsidRDefault="00624AFF" w:rsidP="00282772">
      <w:pPr>
        <w:spacing w:after="0" w:line="240" w:lineRule="auto"/>
        <w:ind w:left="-567"/>
        <w:contextualSpacing/>
        <w:rPr>
          <w:rFonts w:ascii="Times New Roman" w:hAnsi="Times New Roman"/>
        </w:rPr>
      </w:pPr>
      <w:r w:rsidRPr="00E459DB">
        <w:rPr>
          <w:rFonts w:ascii="Times New Roman" w:hAnsi="Times New Roman"/>
        </w:rPr>
        <w:t>Зарегистрировано в Национальном реестре правовых актов</w:t>
      </w:r>
    </w:p>
    <w:p w:rsidR="00624AFF" w:rsidRPr="00E459DB" w:rsidRDefault="00624AFF" w:rsidP="00282772">
      <w:pPr>
        <w:spacing w:after="0" w:line="240" w:lineRule="auto"/>
        <w:ind w:left="-567"/>
        <w:contextualSpacing/>
        <w:rPr>
          <w:rFonts w:ascii="Times New Roman" w:hAnsi="Times New Roman"/>
        </w:rPr>
      </w:pPr>
      <w:r>
        <w:rPr>
          <w:rFonts w:ascii="Times New Roman" w:hAnsi="Times New Roman"/>
        </w:rPr>
        <w:t>Республики Беларусь 20 июля 2001 г. № 1/2865</w:t>
      </w:r>
    </w:p>
    <w:p w:rsidR="00624AFF" w:rsidRDefault="00624AFF" w:rsidP="00282772">
      <w:pPr>
        <w:spacing w:after="0" w:line="240" w:lineRule="auto"/>
        <w:ind w:left="-567"/>
        <w:contextualSpacing/>
        <w:rPr>
          <w:rFonts w:ascii="Times New Roman" w:hAnsi="Times New Roman"/>
          <w:sz w:val="24"/>
          <w:szCs w:val="24"/>
        </w:rPr>
      </w:pPr>
    </w:p>
    <w:p w:rsidR="00624AFF" w:rsidRDefault="00624AFF" w:rsidP="00282772">
      <w:pPr>
        <w:pStyle w:val="newncpi"/>
        <w:ind w:firstLine="0"/>
        <w:contextualSpacing/>
        <w:jc w:val="center"/>
      </w:pPr>
      <w:r>
        <w:rPr>
          <w:rStyle w:val="name"/>
        </w:rPr>
        <w:t>УКАЗ </w:t>
      </w:r>
      <w:r>
        <w:rPr>
          <w:rStyle w:val="promulgator"/>
        </w:rPr>
        <w:t>ПРЕЗИДЕНТА РЕСПУБЛИКИ БЕЛАРУСЬ</w:t>
      </w:r>
      <w:r>
        <w:br/>
      </w:r>
      <w:r>
        <w:rPr>
          <w:rStyle w:val="datepr"/>
        </w:rPr>
        <w:t>19 июля 2001 г.</w:t>
      </w:r>
      <w:r>
        <w:rPr>
          <w:rStyle w:val="number"/>
        </w:rPr>
        <w:t xml:space="preserve"> № 401</w:t>
      </w:r>
    </w:p>
    <w:p w:rsidR="00624AFF" w:rsidRPr="00E459DB" w:rsidRDefault="00624AFF" w:rsidP="00282772">
      <w:pPr>
        <w:pStyle w:val="1"/>
        <w:contextualSpacing/>
      </w:pPr>
      <w:r w:rsidRPr="00282772">
        <w:t xml:space="preserve">О предоставлении отсрочки от призыва на срочную военную службу отдельным категориям граждан </w:t>
      </w:r>
    </w:p>
    <w:p w:rsidR="00624AFF" w:rsidRDefault="00624AFF" w:rsidP="00282772">
      <w:pPr>
        <w:spacing w:after="0" w:line="240" w:lineRule="auto"/>
        <w:ind w:left="-567"/>
        <w:contextualSpacing/>
        <w:jc w:val="center"/>
        <w:rPr>
          <w:rFonts w:ascii="Times New Roman" w:hAnsi="Times New Roman"/>
        </w:rPr>
      </w:pPr>
      <w:r w:rsidRPr="00E459DB">
        <w:rPr>
          <w:rFonts w:ascii="Times New Roman" w:hAnsi="Times New Roman"/>
        </w:rPr>
        <w:t>(в</w:t>
      </w:r>
      <w:r>
        <w:rPr>
          <w:rFonts w:ascii="Times New Roman" w:hAnsi="Times New Roman"/>
        </w:rPr>
        <w:t xml:space="preserve"> ред. Указа</w:t>
      </w:r>
      <w:r w:rsidRPr="00E459DB">
        <w:rPr>
          <w:rFonts w:ascii="Times New Roman" w:hAnsi="Times New Roman"/>
        </w:rPr>
        <w:t xml:space="preserve"> Президе</w:t>
      </w:r>
      <w:r>
        <w:rPr>
          <w:rFonts w:ascii="Times New Roman" w:hAnsi="Times New Roman"/>
        </w:rPr>
        <w:t>нта Республики Беларусь от 30.09</w:t>
      </w:r>
      <w:r w:rsidRPr="00E459DB">
        <w:rPr>
          <w:rFonts w:ascii="Times New Roman" w:hAnsi="Times New Roman"/>
        </w:rPr>
        <w:t>.20</w:t>
      </w:r>
      <w:r>
        <w:rPr>
          <w:rFonts w:ascii="Times New Roman" w:hAnsi="Times New Roman"/>
        </w:rPr>
        <w:t>11</w:t>
      </w:r>
      <w:r w:rsidRPr="00E459DB">
        <w:rPr>
          <w:rFonts w:ascii="Times New Roman" w:hAnsi="Times New Roman"/>
        </w:rPr>
        <w:t xml:space="preserve"> № 4</w:t>
      </w:r>
      <w:r>
        <w:rPr>
          <w:rFonts w:ascii="Times New Roman" w:hAnsi="Times New Roman"/>
        </w:rPr>
        <w:t>39</w:t>
      </w:r>
      <w:r w:rsidRPr="00E459DB">
        <w:rPr>
          <w:rFonts w:ascii="Times New Roman" w:hAnsi="Times New Roman"/>
        </w:rPr>
        <w:t>)</w:t>
      </w:r>
    </w:p>
    <w:p w:rsidR="00624AFF" w:rsidRPr="00282772" w:rsidRDefault="00624AFF" w:rsidP="00E459DB">
      <w:pPr>
        <w:spacing w:after="0" w:line="240" w:lineRule="auto"/>
        <w:ind w:left="-567"/>
        <w:contextualSpacing/>
        <w:rPr>
          <w:rFonts w:ascii="Times New Roman" w:hAnsi="Times New Roman"/>
          <w:sz w:val="18"/>
          <w:szCs w:val="18"/>
        </w:rPr>
      </w:pPr>
    </w:p>
    <w:p w:rsidR="00624AFF" w:rsidRPr="00CF6181" w:rsidRDefault="00624AFF" w:rsidP="00CF6181">
      <w:pPr>
        <w:spacing w:after="0" w:line="240" w:lineRule="auto"/>
        <w:ind w:left="-567" w:firstLine="567"/>
        <w:jc w:val="both"/>
        <w:rPr>
          <w:rFonts w:ascii="Times New Roman" w:hAnsi="Times New Roman"/>
          <w:sz w:val="24"/>
          <w:szCs w:val="24"/>
          <w:lang w:eastAsia="ru-RU"/>
        </w:rPr>
      </w:pPr>
      <w:r w:rsidRPr="00CF6181">
        <w:rPr>
          <w:rFonts w:ascii="Times New Roman" w:hAnsi="Times New Roman"/>
          <w:sz w:val="24"/>
          <w:szCs w:val="24"/>
          <w:lang w:eastAsia="ru-RU"/>
        </w:rPr>
        <w:t>В целях закрепления квалифицированных молодых специалистов в некоторых районах, подвергшихся радиоактивному загрязнению в результате катастрофы на Чернобыльской АЭС, постановляю:</w:t>
      </w:r>
    </w:p>
    <w:p w:rsidR="00624AFF" w:rsidRPr="00CF6181" w:rsidRDefault="00624AFF" w:rsidP="00CF6181">
      <w:pPr>
        <w:spacing w:after="0" w:line="240" w:lineRule="auto"/>
        <w:ind w:left="-567" w:firstLine="567"/>
        <w:jc w:val="both"/>
        <w:rPr>
          <w:rFonts w:ascii="Times New Roman" w:hAnsi="Times New Roman"/>
          <w:sz w:val="24"/>
          <w:szCs w:val="24"/>
          <w:lang w:eastAsia="ru-RU"/>
        </w:rPr>
      </w:pPr>
      <w:r w:rsidRPr="00CF6181">
        <w:rPr>
          <w:rFonts w:ascii="Times New Roman" w:hAnsi="Times New Roman"/>
          <w:sz w:val="24"/>
          <w:szCs w:val="24"/>
          <w:lang w:eastAsia="ru-RU"/>
        </w:rPr>
        <w:t>1. Установить, что гражданам призывного возраста, получившим среднее специальное, высшее образование по специальностям (направлениям специальностей, специализациям) профилей образования «Педагогика», «Педагогика. Профессиональное образование», «Сельское и лесное хозяйство. Садово-парковое строительство», «Здравоохранение» и работающим в соответствии с полученной специальностью (направлением специальности, специализацией) на территории радиоактивного загрязнения в зонах последующего отселения и с правом на отселение, расположенных в районах согласно приложению, предоставляется отсрочка от призыва на срочную военную службу на период их работы в этих зонах.</w:t>
      </w:r>
    </w:p>
    <w:p w:rsidR="00624AFF" w:rsidRPr="00CF6181" w:rsidRDefault="00624AFF" w:rsidP="00CF6181">
      <w:pPr>
        <w:spacing w:after="0" w:line="240" w:lineRule="auto"/>
        <w:ind w:left="-567" w:firstLine="567"/>
        <w:jc w:val="both"/>
        <w:rPr>
          <w:rFonts w:ascii="Times New Roman" w:hAnsi="Times New Roman"/>
          <w:sz w:val="24"/>
          <w:szCs w:val="24"/>
          <w:lang w:eastAsia="ru-RU"/>
        </w:rPr>
      </w:pPr>
      <w:r w:rsidRPr="00CF6181">
        <w:rPr>
          <w:rFonts w:ascii="Times New Roman" w:hAnsi="Times New Roman"/>
          <w:sz w:val="24"/>
          <w:szCs w:val="24"/>
          <w:lang w:eastAsia="ru-RU"/>
        </w:rPr>
        <w:t>2. Отсрочка от призыва на срочную военную службу, предусмотренная пунктом 1 настоящего Указа, предоставляется Президентом Республики Беларусь на основании списков, представляемых Гомельским и Могилевским облисполкомами после согласования с Министерством обороны.</w:t>
      </w:r>
    </w:p>
    <w:p w:rsidR="00624AFF" w:rsidRPr="00CF6181" w:rsidRDefault="00624AFF" w:rsidP="00CF6181">
      <w:pPr>
        <w:spacing w:after="0" w:line="240" w:lineRule="auto"/>
        <w:ind w:left="-567" w:firstLine="567"/>
        <w:jc w:val="both"/>
        <w:rPr>
          <w:rFonts w:ascii="Times New Roman" w:hAnsi="Times New Roman"/>
          <w:sz w:val="24"/>
          <w:szCs w:val="24"/>
          <w:lang w:eastAsia="ru-RU"/>
        </w:rPr>
      </w:pPr>
      <w:r w:rsidRPr="00CF6181">
        <w:rPr>
          <w:rFonts w:ascii="Times New Roman" w:hAnsi="Times New Roman"/>
          <w:sz w:val="24"/>
          <w:szCs w:val="24"/>
          <w:lang w:eastAsia="ru-RU"/>
        </w:rPr>
        <w:t>3. Совету Министров Республики Беларусь в двухмесячный срок:</w:t>
      </w:r>
    </w:p>
    <w:p w:rsidR="00624AFF" w:rsidRPr="00CF6181" w:rsidRDefault="00624AFF" w:rsidP="00CF6181">
      <w:pPr>
        <w:spacing w:after="0" w:line="240" w:lineRule="auto"/>
        <w:ind w:left="-567"/>
        <w:jc w:val="both"/>
        <w:rPr>
          <w:rFonts w:ascii="Times New Roman" w:hAnsi="Times New Roman"/>
          <w:sz w:val="24"/>
          <w:szCs w:val="24"/>
          <w:lang w:eastAsia="ru-RU"/>
        </w:rPr>
      </w:pPr>
      <w:r w:rsidRPr="00CF6181">
        <w:rPr>
          <w:rFonts w:ascii="Times New Roman" w:hAnsi="Times New Roman"/>
          <w:sz w:val="24"/>
          <w:szCs w:val="24"/>
          <w:lang w:eastAsia="ru-RU"/>
        </w:rPr>
        <w:t>обеспечить приведение актов законодательства в соответствие с настоящим Указом;</w:t>
      </w:r>
    </w:p>
    <w:p w:rsidR="00624AFF" w:rsidRPr="00CF6181" w:rsidRDefault="00624AFF" w:rsidP="00CF6181">
      <w:pPr>
        <w:spacing w:after="0" w:line="240" w:lineRule="auto"/>
        <w:ind w:left="-567"/>
        <w:jc w:val="both"/>
        <w:rPr>
          <w:rFonts w:ascii="Times New Roman" w:hAnsi="Times New Roman"/>
          <w:sz w:val="24"/>
          <w:szCs w:val="24"/>
          <w:lang w:eastAsia="ru-RU"/>
        </w:rPr>
      </w:pPr>
      <w:r w:rsidRPr="00CF6181">
        <w:rPr>
          <w:rFonts w:ascii="Times New Roman" w:hAnsi="Times New Roman"/>
          <w:sz w:val="24"/>
          <w:szCs w:val="24"/>
          <w:lang w:eastAsia="ru-RU"/>
        </w:rPr>
        <w:t>принять необходимые меры, направленные на реализацию данного Указа.</w:t>
      </w:r>
    </w:p>
    <w:p w:rsidR="00624AFF" w:rsidRPr="00CF6181" w:rsidRDefault="00624AFF" w:rsidP="00CF6181">
      <w:pPr>
        <w:spacing w:after="0" w:line="240" w:lineRule="auto"/>
        <w:ind w:left="-567" w:firstLine="567"/>
        <w:jc w:val="both"/>
        <w:rPr>
          <w:rFonts w:ascii="Times New Roman" w:hAnsi="Times New Roman"/>
          <w:sz w:val="24"/>
          <w:szCs w:val="24"/>
          <w:lang w:eastAsia="ru-RU"/>
        </w:rPr>
      </w:pPr>
      <w:r w:rsidRPr="00CF6181">
        <w:rPr>
          <w:rFonts w:ascii="Times New Roman" w:hAnsi="Times New Roman"/>
          <w:sz w:val="24"/>
          <w:szCs w:val="24"/>
          <w:lang w:eastAsia="ru-RU"/>
        </w:rPr>
        <w:t>4. Настоящий Указ вступает в силу со дня его официального опубликования.</w:t>
      </w:r>
    </w:p>
    <w:p w:rsidR="00624AFF" w:rsidRPr="00CF6181" w:rsidRDefault="00624AFF" w:rsidP="00CF6181">
      <w:pPr>
        <w:spacing w:after="0" w:line="240" w:lineRule="auto"/>
        <w:ind w:left="-567" w:firstLine="567"/>
        <w:jc w:val="both"/>
        <w:rPr>
          <w:rFonts w:ascii="Times New Roman" w:hAnsi="Times New Roman"/>
          <w:sz w:val="24"/>
          <w:szCs w:val="24"/>
          <w:lang w:eastAsia="ru-RU"/>
        </w:rPr>
      </w:pPr>
    </w:p>
    <w:p w:rsidR="00624AFF" w:rsidRDefault="00624AFF" w:rsidP="00E459DB">
      <w:pPr>
        <w:spacing w:after="0" w:line="240" w:lineRule="auto"/>
        <w:ind w:left="-567"/>
        <w:contextualSpacing/>
        <w:rPr>
          <w:rFonts w:ascii="Times New Roman" w:hAnsi="Times New Roman"/>
        </w:rPr>
      </w:pPr>
    </w:p>
    <w:p w:rsidR="00624AFF" w:rsidRDefault="00624AFF" w:rsidP="00CF6181">
      <w:pPr>
        <w:spacing w:after="0" w:line="240" w:lineRule="auto"/>
        <w:ind w:left="-567"/>
        <w:contextualSpacing/>
        <w:rPr>
          <w:rFonts w:ascii="Times New Roman" w:hAnsi="Times New Roman"/>
        </w:rPr>
      </w:pPr>
      <w:r>
        <w:rPr>
          <w:rFonts w:ascii="Times New Roman" w:hAnsi="Times New Roman"/>
        </w:rPr>
        <w:t>Президент Республики Беларусь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А.Лукашенко</w:t>
      </w:r>
    </w:p>
    <w:p w:rsidR="00624AFF" w:rsidRPr="00A61FD6" w:rsidRDefault="00624AFF" w:rsidP="00A61FD6">
      <w:pPr>
        <w:ind w:left="6372" w:firstLine="708"/>
        <w:rPr>
          <w:rFonts w:ascii="Times New Roman" w:hAnsi="Times New Roman"/>
        </w:rPr>
      </w:pPr>
      <w:r>
        <w:rPr>
          <w:rFonts w:ascii="Times New Roman" w:hAnsi="Times New Roman"/>
        </w:rPr>
        <w:br w:type="page"/>
      </w:r>
      <w:r w:rsidRPr="00A61FD6">
        <w:rPr>
          <w:rFonts w:ascii="Times New Roman" w:hAnsi="Times New Roman"/>
        </w:rPr>
        <w:lastRenderedPageBreak/>
        <w:t>УТВЕРЖДЕНО</w:t>
      </w:r>
    </w:p>
    <w:p w:rsidR="00624AFF" w:rsidRDefault="00624AFF" w:rsidP="00C80357">
      <w:pPr>
        <w:pStyle w:val="cap1"/>
        <w:ind w:left="7080"/>
      </w:pPr>
      <w:r>
        <w:t xml:space="preserve">Указ Президента </w:t>
      </w:r>
      <w:r>
        <w:br/>
        <w:t>Республики Беларусь</w:t>
      </w:r>
    </w:p>
    <w:p w:rsidR="00624AFF" w:rsidRDefault="00624AFF" w:rsidP="00C80357">
      <w:pPr>
        <w:pStyle w:val="cap1"/>
        <w:ind w:left="7080"/>
      </w:pPr>
      <w:r>
        <w:t>16.12.2013 № 563</w:t>
      </w:r>
    </w:p>
    <w:p w:rsidR="00624AFF" w:rsidRDefault="00624AFF" w:rsidP="00A61FD6">
      <w:pPr>
        <w:pStyle w:val="titleu"/>
        <w:spacing w:before="0" w:after="0" w:line="240" w:lineRule="exact"/>
        <w:contextualSpacing/>
        <w:jc w:val="center"/>
        <w:rPr>
          <w:sz w:val="28"/>
          <w:szCs w:val="28"/>
        </w:rPr>
      </w:pPr>
      <w:r w:rsidRPr="00C80357">
        <w:t>ПОЛОЖЕНИЕ</w:t>
      </w:r>
      <w:r>
        <w:br/>
      </w:r>
      <w:r w:rsidRPr="00C80357">
        <w:rPr>
          <w:sz w:val="28"/>
          <w:szCs w:val="28"/>
        </w:rPr>
        <w:t>об учете граждан, нуждающихся в улучшении жилищных условий, и о порядке предоставления жилых помещений государственного жилищного фонда</w:t>
      </w:r>
    </w:p>
    <w:p w:rsidR="00624AFF" w:rsidRPr="00C80357" w:rsidRDefault="00624AFF" w:rsidP="00A61FD6">
      <w:pPr>
        <w:pStyle w:val="titleu"/>
        <w:spacing w:before="0" w:after="0" w:line="240" w:lineRule="exact"/>
        <w:contextualSpacing/>
        <w:jc w:val="center"/>
        <w:rPr>
          <w:sz w:val="28"/>
          <w:szCs w:val="28"/>
        </w:rPr>
      </w:pPr>
      <w:r>
        <w:rPr>
          <w:sz w:val="28"/>
          <w:szCs w:val="28"/>
        </w:rPr>
        <w:t>(извлечения)</w:t>
      </w:r>
    </w:p>
    <w:p w:rsidR="00624AFF" w:rsidRDefault="00624AFF" w:rsidP="00A61FD6">
      <w:pPr>
        <w:spacing w:after="0" w:line="240" w:lineRule="exact"/>
        <w:ind w:firstLine="567"/>
        <w:jc w:val="center"/>
        <w:rPr>
          <w:rFonts w:ascii="Times New Roman" w:hAnsi="Times New Roman"/>
          <w:sz w:val="24"/>
          <w:szCs w:val="24"/>
          <w:lang w:eastAsia="ru-RU"/>
        </w:rPr>
      </w:pPr>
    </w:p>
    <w:p w:rsidR="00624AFF" w:rsidRPr="00C80357" w:rsidRDefault="00624AFF" w:rsidP="00A61FD6">
      <w:pPr>
        <w:spacing w:after="0" w:line="240" w:lineRule="exact"/>
        <w:ind w:firstLine="567"/>
        <w:jc w:val="center"/>
        <w:rPr>
          <w:rFonts w:ascii="Times New Roman" w:hAnsi="Times New Roman"/>
          <w:sz w:val="24"/>
          <w:szCs w:val="24"/>
          <w:lang w:eastAsia="ru-RU"/>
        </w:rPr>
      </w:pPr>
      <w:r>
        <w:rPr>
          <w:rFonts w:ascii="Times New Roman" w:hAnsi="Times New Roman"/>
          <w:sz w:val="24"/>
          <w:szCs w:val="24"/>
          <w:lang w:eastAsia="ru-RU"/>
        </w:rPr>
        <w:t xml:space="preserve">(в ред. </w:t>
      </w:r>
      <w:r w:rsidRPr="00C80357">
        <w:rPr>
          <w:rFonts w:ascii="Times New Roman" w:hAnsi="Times New Roman"/>
          <w:sz w:val="24"/>
          <w:szCs w:val="24"/>
          <w:lang w:eastAsia="ru-RU"/>
        </w:rPr>
        <w:t>Указ</w:t>
      </w:r>
      <w:r>
        <w:rPr>
          <w:rFonts w:ascii="Times New Roman" w:hAnsi="Times New Roman"/>
          <w:sz w:val="24"/>
          <w:szCs w:val="24"/>
          <w:lang w:eastAsia="ru-RU"/>
        </w:rPr>
        <w:t>ов</w:t>
      </w:r>
      <w:r w:rsidRPr="00C80357">
        <w:rPr>
          <w:rFonts w:ascii="Times New Roman" w:hAnsi="Times New Roman"/>
          <w:sz w:val="24"/>
          <w:szCs w:val="24"/>
          <w:lang w:eastAsia="ru-RU"/>
        </w:rPr>
        <w:t xml:space="preserve"> Президента Рес</w:t>
      </w:r>
      <w:r>
        <w:rPr>
          <w:rFonts w:ascii="Times New Roman" w:hAnsi="Times New Roman"/>
          <w:sz w:val="24"/>
          <w:szCs w:val="24"/>
          <w:lang w:eastAsia="ru-RU"/>
        </w:rPr>
        <w:t>публики Беларусь от 17.11.</w:t>
      </w:r>
      <w:r w:rsidRPr="00C80357">
        <w:rPr>
          <w:rFonts w:ascii="Times New Roman" w:hAnsi="Times New Roman"/>
          <w:sz w:val="24"/>
          <w:szCs w:val="24"/>
          <w:lang w:eastAsia="ru-RU"/>
        </w:rPr>
        <w:t>2014</w:t>
      </w:r>
      <w:r>
        <w:rPr>
          <w:rFonts w:ascii="Times New Roman" w:hAnsi="Times New Roman"/>
          <w:sz w:val="24"/>
          <w:szCs w:val="24"/>
          <w:lang w:eastAsia="ru-RU"/>
        </w:rPr>
        <w:t xml:space="preserve"> № 535,      от 16.11.</w:t>
      </w:r>
      <w:r w:rsidRPr="00C80357">
        <w:rPr>
          <w:rFonts w:ascii="Times New Roman" w:hAnsi="Times New Roman"/>
          <w:sz w:val="24"/>
          <w:szCs w:val="24"/>
          <w:lang w:eastAsia="ru-RU"/>
        </w:rPr>
        <w:t>2015</w:t>
      </w:r>
      <w:r>
        <w:rPr>
          <w:rFonts w:ascii="Times New Roman" w:hAnsi="Times New Roman"/>
          <w:sz w:val="24"/>
          <w:szCs w:val="24"/>
          <w:lang w:eastAsia="ru-RU"/>
        </w:rPr>
        <w:t xml:space="preserve"> № 460, от 08.02.</w:t>
      </w:r>
      <w:r w:rsidRPr="00C80357">
        <w:rPr>
          <w:rFonts w:ascii="Times New Roman" w:hAnsi="Times New Roman"/>
          <w:sz w:val="24"/>
          <w:szCs w:val="24"/>
          <w:lang w:eastAsia="ru-RU"/>
        </w:rPr>
        <w:t>2016 № 35)</w:t>
      </w:r>
    </w:p>
    <w:p w:rsidR="00624AFF" w:rsidRDefault="00624AFF" w:rsidP="00A61FD6">
      <w:pPr>
        <w:pStyle w:val="chapter"/>
        <w:spacing w:before="0" w:after="0" w:line="240" w:lineRule="exact"/>
      </w:pPr>
      <w:r>
        <w:t>ГЛАВА 1</w:t>
      </w:r>
      <w:r>
        <w:br/>
        <w:t>УЧЕТ ГРАЖДАН, НУЖДАЮЩИХСЯ В УЛУЧШЕНИИ ЖИЛИЩНЫХ УСЛОВИЙ</w:t>
      </w:r>
    </w:p>
    <w:p w:rsidR="00624AFF" w:rsidRPr="005206C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624AFF" w:rsidRPr="005206C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 при наличии оснований, предусмотренных в части первой подпункта 3.3 пункта 3 настоящего Положения.</w:t>
      </w:r>
    </w:p>
    <w:p w:rsidR="00624AFF" w:rsidRPr="005206C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3. Нуждающимися в улучшении жилищных условий признаются:</w:t>
      </w:r>
    </w:p>
    <w:p w:rsidR="00624AFF" w:rsidRDefault="00624AFF" w:rsidP="005206CF">
      <w:pPr>
        <w:pStyle w:val="underpoint"/>
        <w:ind w:left="-567"/>
      </w:pPr>
      <w:r>
        <w:t>3.2.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и других организаций на работу в организации, расположенные на территориях с уровнем радиоактивного загрязнения свыше 5 кюри на квадратный километр и приравненных к ним территориях;</w:t>
      </w:r>
    </w:p>
    <w:p w:rsidR="00624AFF" w:rsidRDefault="00624AFF" w:rsidP="005206CF">
      <w:pPr>
        <w:pStyle w:val="point"/>
        <w:ind w:left="-567"/>
      </w:pPr>
      <w:r>
        <w:t>4. Не принимаются на учет нуждающихся в улучшении жилищных условий граждане:</w:t>
      </w:r>
    </w:p>
    <w:p w:rsidR="00624AFF" w:rsidRPr="005206C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4.3. прибывшие в г. Минск из других населенных пунктов и имеющие менее десяти лет регистрации по месту жительства в г.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 Минске,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624AFF" w:rsidRPr="005206C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 xml:space="preserve">4.4. по месту работы (службы), прибывшие в г. Минск из других населенных пунктов, а также работающие в организациях, расположенных в г. Минске, рабочее место которых находится в другом населенном пункте, в течение десяти лет со дня начала работы (службы) в </w:t>
      </w:r>
      <w:r w:rsidRPr="005206CF">
        <w:rPr>
          <w:rFonts w:ascii="Times New Roman" w:hAnsi="Times New Roman"/>
          <w:sz w:val="24"/>
          <w:szCs w:val="24"/>
          <w:lang w:eastAsia="ru-RU"/>
        </w:rPr>
        <w:lastRenderedPageBreak/>
        <w:t>организациях, расположенных в г. Минске (за исключением указанных в подпункте 4.3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624AF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4.5.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624AFF" w:rsidRPr="005206C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4.6.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подпункте 4.5 настоящего пункта детей-сирот,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624AF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4.7. зарегистрированные по месту жительства в жилых помещениях в общежитиях или в жилых помещениях частного жилищного фонда на основании договора найма жилого помещения, в которых они фактически не проживают. Подтверждение фактического проживания гражданина в общежитии или в жилом помещении частного жилищного фонда по договору найма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граждан,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624AF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36. 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624AF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 xml:space="preserve">36.1. 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военными и специальными </w:t>
      </w:r>
      <w:r w:rsidRPr="005206CF">
        <w:rPr>
          <w:rFonts w:ascii="Times New Roman" w:hAnsi="Times New Roman"/>
          <w:sz w:val="24"/>
          <w:szCs w:val="24"/>
          <w:lang w:eastAsia="ru-RU"/>
        </w:rPr>
        <w:lastRenderedPageBreak/>
        <w:t>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624AFF" w:rsidRDefault="00624AFF" w:rsidP="005206CF">
      <w:pPr>
        <w:spacing w:after="0" w:line="240" w:lineRule="auto"/>
        <w:ind w:left="-567" w:firstLine="567"/>
        <w:jc w:val="both"/>
        <w:rPr>
          <w:rFonts w:ascii="Times New Roman" w:hAnsi="Times New Roman"/>
          <w:sz w:val="24"/>
          <w:szCs w:val="24"/>
          <w:lang w:eastAsia="ru-RU"/>
        </w:rPr>
      </w:pPr>
      <w:r w:rsidRPr="005206CF">
        <w:rPr>
          <w:rFonts w:ascii="Times New Roman" w:hAnsi="Times New Roman"/>
          <w:sz w:val="24"/>
          <w:szCs w:val="24"/>
          <w:lang w:eastAsia="ru-RU"/>
        </w:rPr>
        <w:t>36.6. с распределением или направлением на работу молодых рабочих (служащих), молодых специалистов – на срок их работы по распределению, направлению на работу.</w:t>
      </w:r>
    </w:p>
    <w:p w:rsidR="00624AFF" w:rsidRDefault="00624AFF" w:rsidP="00D03ACF">
      <w:pPr>
        <w:pStyle w:val="chapter"/>
      </w:pPr>
      <w:r>
        <w:t>ГЛАВА 4</w:t>
      </w:r>
      <w:r>
        <w:br/>
        <w:t>ПРЕДОСТАВЛЕНИЕ ЖИЛЫХ ПОМЕЩЕНИЙ КОММЕРЧЕСКОГО ИСПОЛЬЗОВАНИЯ</w:t>
      </w:r>
    </w:p>
    <w:p w:rsidR="00624AF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77. Первоочередное право на предоставление жилых помещений коммерческого использования коммунального жилищного фонда, за исключением жилых помещений коммерческого использования, указанных в пункте 78 настоящего Положения, имеют граждане в связи с характером трудовых (служебных) отношений, не имеющие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договорам найма жилого помещения в общежитии, в населенном пункте по месту работы (службы) (при реализации первоочередного права на предоставление жилых помещений коммерческого использования коммунального жилищного фонда в г. Минске – в г. Минске и Минском районе), из числа:</w:t>
      </w:r>
    </w:p>
    <w:p w:rsidR="00624AF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624AFF" w:rsidRDefault="00624AFF" w:rsidP="00D03ACF">
      <w:pPr>
        <w:pStyle w:val="chapter"/>
      </w:pPr>
      <w:r>
        <w:t>ГЛАВА 5</w:t>
      </w:r>
      <w:r>
        <w:br/>
        <w:t>ПРЕДОСТАВЛЕНИЕ ЖИЛЫХ ПОМЕЩЕНИЙ В ОБЩЕЖИТИЯХ</w:t>
      </w:r>
    </w:p>
    <w:p w:rsidR="00624AFF" w:rsidRPr="00D03AC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95. Жилые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624AFF" w:rsidRPr="00D03AC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имеющим право на внеочередное получение жилых помещений социального пользования;</w:t>
      </w:r>
    </w:p>
    <w:p w:rsidR="00624AFF" w:rsidRPr="00D03AC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из числа детей-сирот, детей, оставшихся без попечения родителей, а также лиц из числа детей-сирот и детей, оставшихся без попечения родителей;</w:t>
      </w:r>
    </w:p>
    <w:p w:rsidR="00624AFF" w:rsidRPr="00D03AC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из числа высококвалифицированных специалистов*, работавших за границей по контракту;</w:t>
      </w:r>
    </w:p>
    <w:p w:rsidR="00624AFF" w:rsidRPr="00D03AC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включенным в банк данных одаренной молодежи и банк данных талантливой молодежи, – на период обучения;</w:t>
      </w:r>
    </w:p>
    <w:p w:rsidR="00624AFF" w:rsidRPr="00D03AC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выбывшим из жилого помещения государственного жилищного фонда в общежитии в связи:</w:t>
      </w:r>
    </w:p>
    <w:p w:rsidR="00624AFF" w:rsidRPr="00D03AC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624AFF" w:rsidRDefault="00624AFF" w:rsidP="00D03ACF">
      <w:pPr>
        <w:spacing w:after="0" w:line="240" w:lineRule="auto"/>
        <w:ind w:left="-567" w:firstLine="567"/>
        <w:jc w:val="both"/>
        <w:rPr>
          <w:rFonts w:ascii="Times New Roman" w:hAnsi="Times New Roman"/>
          <w:sz w:val="24"/>
          <w:szCs w:val="24"/>
          <w:lang w:eastAsia="ru-RU"/>
        </w:rPr>
      </w:pPr>
      <w:r w:rsidRPr="00D03ACF">
        <w:rPr>
          <w:rFonts w:ascii="Times New Roman" w:hAnsi="Times New Roman"/>
          <w:sz w:val="24"/>
          <w:szCs w:val="24"/>
          <w:lang w:eastAsia="ru-RU"/>
        </w:rPr>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указанного учреждения образования (организации) трудоустроившимся в ту же организацию.</w:t>
      </w:r>
    </w:p>
    <w:p w:rsidR="00624AFF" w:rsidRDefault="00624AFF">
      <w:pPr>
        <w:rPr>
          <w:rFonts w:ascii="Times New Roman" w:hAnsi="Times New Roman"/>
          <w:sz w:val="24"/>
          <w:szCs w:val="24"/>
          <w:lang w:eastAsia="ru-RU"/>
        </w:rPr>
      </w:pPr>
      <w:r>
        <w:rPr>
          <w:rFonts w:ascii="Times New Roman" w:hAnsi="Times New Roman"/>
          <w:sz w:val="24"/>
          <w:szCs w:val="24"/>
          <w:lang w:eastAsia="ru-RU"/>
        </w:rPr>
        <w:br w:type="page"/>
      </w:r>
    </w:p>
    <w:p w:rsidR="00624AFF" w:rsidRPr="00E459DB" w:rsidRDefault="00624AFF" w:rsidP="00D03ACF">
      <w:pPr>
        <w:spacing w:after="0" w:line="240" w:lineRule="auto"/>
        <w:ind w:left="-567"/>
        <w:contextualSpacing/>
        <w:rPr>
          <w:rFonts w:ascii="Times New Roman" w:hAnsi="Times New Roman"/>
        </w:rPr>
      </w:pPr>
      <w:r w:rsidRPr="00E459DB">
        <w:rPr>
          <w:rFonts w:ascii="Times New Roman" w:hAnsi="Times New Roman"/>
        </w:rPr>
        <w:t>Зарегистрировано в Национальном реестре правовых актов</w:t>
      </w:r>
    </w:p>
    <w:p w:rsidR="00624AFF" w:rsidRPr="00E459DB" w:rsidRDefault="00624AFF" w:rsidP="00D03ACF">
      <w:pPr>
        <w:spacing w:after="0" w:line="240" w:lineRule="auto"/>
        <w:ind w:left="-567"/>
        <w:contextualSpacing/>
        <w:rPr>
          <w:rFonts w:ascii="Times New Roman" w:hAnsi="Times New Roman"/>
        </w:rPr>
      </w:pPr>
      <w:r>
        <w:rPr>
          <w:rFonts w:ascii="Times New Roman" w:hAnsi="Times New Roman"/>
        </w:rPr>
        <w:t>Республики Беларусь 15 июня 2007 г. № 1/8669</w:t>
      </w:r>
    </w:p>
    <w:p w:rsidR="00624AFF" w:rsidRDefault="00624AFF" w:rsidP="00D03ACF">
      <w:pPr>
        <w:spacing w:after="0" w:line="240" w:lineRule="auto"/>
        <w:ind w:left="-567"/>
        <w:contextualSpacing/>
        <w:rPr>
          <w:rFonts w:ascii="Times New Roman" w:hAnsi="Times New Roman"/>
          <w:sz w:val="24"/>
          <w:szCs w:val="24"/>
        </w:rPr>
      </w:pPr>
    </w:p>
    <w:p w:rsidR="00624AFF" w:rsidRPr="00A74419" w:rsidRDefault="00624AFF" w:rsidP="00A74419">
      <w:pPr>
        <w:spacing w:after="0" w:line="240" w:lineRule="auto"/>
        <w:jc w:val="center"/>
        <w:rPr>
          <w:rFonts w:ascii="Times New Roman" w:hAnsi="Times New Roman"/>
          <w:sz w:val="24"/>
          <w:szCs w:val="24"/>
          <w:lang w:eastAsia="ru-RU"/>
        </w:rPr>
      </w:pPr>
      <w:r w:rsidRPr="00A74419">
        <w:rPr>
          <w:rFonts w:ascii="Times New Roman" w:hAnsi="Times New Roman"/>
          <w:caps/>
          <w:sz w:val="24"/>
          <w:szCs w:val="24"/>
          <w:lang w:eastAsia="ru-RU"/>
        </w:rPr>
        <w:t>УКАЗ ПРЕЗИДЕНТА РЕСПУБЛИКИ БЕЛАРУСЬ</w:t>
      </w:r>
    </w:p>
    <w:p w:rsidR="00624AFF" w:rsidRPr="00A74419" w:rsidRDefault="00624AFF" w:rsidP="00A74419">
      <w:pPr>
        <w:spacing w:after="0" w:line="240" w:lineRule="auto"/>
        <w:jc w:val="center"/>
        <w:rPr>
          <w:rFonts w:ascii="Times New Roman" w:hAnsi="Times New Roman"/>
          <w:sz w:val="24"/>
          <w:szCs w:val="24"/>
          <w:lang w:eastAsia="ru-RU"/>
        </w:rPr>
      </w:pPr>
      <w:r w:rsidRPr="00A74419">
        <w:rPr>
          <w:rFonts w:ascii="Times New Roman" w:hAnsi="Times New Roman"/>
          <w:sz w:val="24"/>
          <w:szCs w:val="24"/>
          <w:lang w:eastAsia="ru-RU"/>
        </w:rPr>
        <w:t>14 июня 2007 г. № 273</w:t>
      </w:r>
    </w:p>
    <w:p w:rsidR="00624AFF" w:rsidRPr="00A74419" w:rsidRDefault="00624AFF" w:rsidP="00A74419">
      <w:pPr>
        <w:spacing w:before="240" w:after="240" w:line="240" w:lineRule="auto"/>
        <w:ind w:right="2268"/>
        <w:rPr>
          <w:rFonts w:ascii="Times New Roman" w:hAnsi="Times New Roman"/>
          <w:b/>
          <w:bCs/>
          <w:sz w:val="28"/>
          <w:szCs w:val="28"/>
          <w:lang w:eastAsia="ru-RU"/>
        </w:rPr>
      </w:pPr>
      <w:r w:rsidRPr="00A74419">
        <w:rPr>
          <w:rFonts w:ascii="Times New Roman" w:hAnsi="Times New Roman"/>
          <w:b/>
          <w:bCs/>
          <w:sz w:val="28"/>
          <w:szCs w:val="28"/>
          <w:lang w:eastAsia="ru-RU"/>
        </w:rPr>
        <w:t>О повышении заработной платы отдельным категориям молодых специалистов</w:t>
      </w:r>
    </w:p>
    <w:p w:rsidR="00624AFF" w:rsidRPr="00A74419" w:rsidRDefault="00624AFF" w:rsidP="00A74419">
      <w:pPr>
        <w:spacing w:after="0" w:line="240" w:lineRule="auto"/>
        <w:ind w:left="-567"/>
        <w:contextualSpacing/>
        <w:jc w:val="center"/>
        <w:rPr>
          <w:rFonts w:ascii="Times New Roman" w:hAnsi="Times New Roman"/>
          <w:sz w:val="24"/>
          <w:szCs w:val="24"/>
          <w:lang w:eastAsia="ru-RU"/>
        </w:rPr>
      </w:pPr>
      <w:r w:rsidRPr="00E459DB">
        <w:rPr>
          <w:rFonts w:ascii="Times New Roman" w:hAnsi="Times New Roman"/>
        </w:rPr>
        <w:t>(в</w:t>
      </w:r>
      <w:r>
        <w:rPr>
          <w:rFonts w:ascii="Times New Roman" w:hAnsi="Times New Roman"/>
        </w:rPr>
        <w:t xml:space="preserve"> ред. Указов</w:t>
      </w:r>
      <w:r w:rsidRPr="00E459DB">
        <w:rPr>
          <w:rFonts w:ascii="Times New Roman" w:hAnsi="Times New Roman"/>
        </w:rPr>
        <w:t xml:space="preserve"> Президе</w:t>
      </w:r>
      <w:r>
        <w:rPr>
          <w:rFonts w:ascii="Times New Roman" w:hAnsi="Times New Roman"/>
        </w:rPr>
        <w:t xml:space="preserve">нта Республики Беларусь </w:t>
      </w:r>
      <w:r>
        <w:rPr>
          <w:rFonts w:ascii="Times New Roman" w:hAnsi="Times New Roman"/>
          <w:sz w:val="24"/>
          <w:szCs w:val="24"/>
          <w:lang w:eastAsia="ru-RU"/>
        </w:rPr>
        <w:t>от 26.04.</w:t>
      </w:r>
      <w:r w:rsidRPr="00A74419">
        <w:rPr>
          <w:rFonts w:ascii="Times New Roman" w:hAnsi="Times New Roman"/>
          <w:sz w:val="24"/>
          <w:szCs w:val="24"/>
          <w:lang w:eastAsia="ru-RU"/>
        </w:rPr>
        <w:t>2010</w:t>
      </w:r>
      <w:r>
        <w:rPr>
          <w:rFonts w:ascii="Times New Roman" w:hAnsi="Times New Roman"/>
          <w:sz w:val="24"/>
          <w:szCs w:val="24"/>
          <w:lang w:eastAsia="ru-RU"/>
        </w:rPr>
        <w:t xml:space="preserve"> № 199, от 01.12.</w:t>
      </w:r>
      <w:r w:rsidRPr="00A74419">
        <w:rPr>
          <w:rFonts w:ascii="Times New Roman" w:hAnsi="Times New Roman"/>
          <w:sz w:val="24"/>
          <w:szCs w:val="24"/>
          <w:lang w:eastAsia="ru-RU"/>
        </w:rPr>
        <w:t>2014</w:t>
      </w:r>
      <w:r>
        <w:rPr>
          <w:rFonts w:ascii="Times New Roman" w:hAnsi="Times New Roman"/>
          <w:sz w:val="24"/>
          <w:szCs w:val="24"/>
          <w:lang w:eastAsia="ru-RU"/>
        </w:rPr>
        <w:t xml:space="preserve"> № 552)</w:t>
      </w:r>
    </w:p>
    <w:p w:rsidR="00624AFF" w:rsidRPr="00A74419" w:rsidRDefault="00624AFF" w:rsidP="00A74419">
      <w:pPr>
        <w:spacing w:after="0" w:line="240" w:lineRule="auto"/>
        <w:ind w:firstLine="567"/>
        <w:jc w:val="both"/>
        <w:rPr>
          <w:rFonts w:ascii="Times New Roman" w:hAnsi="Times New Roman"/>
          <w:sz w:val="24"/>
          <w:szCs w:val="24"/>
          <w:lang w:eastAsia="ru-RU"/>
        </w:rPr>
      </w:pPr>
      <w:r w:rsidRPr="00A74419">
        <w:rPr>
          <w:rFonts w:ascii="Times New Roman" w:hAnsi="Times New Roman"/>
          <w:sz w:val="24"/>
          <w:szCs w:val="24"/>
          <w:lang w:eastAsia="ru-RU"/>
        </w:rPr>
        <w:t> </w:t>
      </w:r>
    </w:p>
    <w:p w:rsidR="00624AFF" w:rsidRPr="00A74419" w:rsidRDefault="00624AFF" w:rsidP="00A74419">
      <w:pPr>
        <w:spacing w:after="0" w:line="240" w:lineRule="auto"/>
        <w:ind w:left="-567" w:firstLine="567"/>
        <w:jc w:val="both"/>
        <w:rPr>
          <w:rFonts w:ascii="Times New Roman" w:hAnsi="Times New Roman"/>
          <w:sz w:val="24"/>
          <w:szCs w:val="24"/>
          <w:lang w:eastAsia="ru-RU"/>
        </w:rPr>
      </w:pPr>
      <w:r w:rsidRPr="00A74419">
        <w:rPr>
          <w:rFonts w:ascii="Times New Roman" w:hAnsi="Times New Roman"/>
          <w:sz w:val="24"/>
          <w:szCs w:val="24"/>
          <w:lang w:eastAsia="ru-RU"/>
        </w:rPr>
        <w:t xml:space="preserve">В целях стимулирования труда отдельных категорий молодых специалистов, работающих в государственных организациях, </w:t>
      </w:r>
      <w:r w:rsidRPr="00A74419">
        <w:rPr>
          <w:rFonts w:ascii="Times New Roman" w:hAnsi="Times New Roman"/>
          <w:spacing w:val="30"/>
          <w:sz w:val="24"/>
          <w:szCs w:val="24"/>
          <w:lang w:eastAsia="ru-RU"/>
        </w:rPr>
        <w:t>постановляю:</w:t>
      </w:r>
    </w:p>
    <w:p w:rsidR="00624AFF" w:rsidRPr="00A74419" w:rsidRDefault="00624AFF" w:rsidP="00A74419">
      <w:pPr>
        <w:spacing w:after="0" w:line="240" w:lineRule="auto"/>
        <w:ind w:left="-567" w:firstLine="567"/>
        <w:jc w:val="both"/>
        <w:rPr>
          <w:rFonts w:ascii="Times New Roman" w:hAnsi="Times New Roman"/>
          <w:sz w:val="24"/>
          <w:szCs w:val="24"/>
          <w:lang w:eastAsia="ru-RU"/>
        </w:rPr>
      </w:pPr>
      <w:r w:rsidRPr="00A74419">
        <w:rPr>
          <w:rFonts w:ascii="Times New Roman" w:hAnsi="Times New Roman"/>
          <w:sz w:val="24"/>
          <w:szCs w:val="24"/>
          <w:lang w:eastAsia="ru-RU"/>
        </w:rPr>
        <w:t>1. Повысить тарифные ставки (оклады) на 50 процентов молодым специалистам* с высшим образованием, включенным в банки данных одаренной и талантливой молодежи и принятым на работу в организации, финансируемые из бюджета.</w:t>
      </w:r>
    </w:p>
    <w:p w:rsidR="00624AFF" w:rsidRPr="00A74419" w:rsidRDefault="00624AFF" w:rsidP="00A74419">
      <w:pPr>
        <w:spacing w:after="0" w:line="240" w:lineRule="auto"/>
        <w:ind w:left="-567"/>
        <w:jc w:val="both"/>
        <w:rPr>
          <w:rFonts w:ascii="Times New Roman" w:hAnsi="Times New Roman"/>
          <w:sz w:val="20"/>
          <w:szCs w:val="20"/>
          <w:lang w:eastAsia="ru-RU"/>
        </w:rPr>
      </w:pPr>
      <w:r w:rsidRPr="00A74419">
        <w:rPr>
          <w:rFonts w:ascii="Times New Roman" w:hAnsi="Times New Roman"/>
          <w:sz w:val="20"/>
          <w:szCs w:val="20"/>
          <w:lang w:eastAsia="ru-RU"/>
        </w:rPr>
        <w:t>______________________________</w:t>
      </w:r>
    </w:p>
    <w:p w:rsidR="00624AFF" w:rsidRPr="00A74419" w:rsidRDefault="00624AFF" w:rsidP="00A74419">
      <w:pPr>
        <w:spacing w:after="240" w:line="240" w:lineRule="auto"/>
        <w:ind w:left="-567" w:firstLine="567"/>
        <w:jc w:val="both"/>
        <w:rPr>
          <w:rFonts w:ascii="Times New Roman" w:hAnsi="Times New Roman"/>
          <w:sz w:val="20"/>
          <w:szCs w:val="20"/>
          <w:lang w:eastAsia="ru-RU"/>
        </w:rPr>
      </w:pPr>
      <w:r w:rsidRPr="00A74419">
        <w:rPr>
          <w:rFonts w:ascii="Times New Roman" w:hAnsi="Times New Roman"/>
          <w:sz w:val="20"/>
          <w:szCs w:val="20"/>
          <w:lang w:eastAsia="ru-RU"/>
        </w:rPr>
        <w:t>*Для целей данного Указа под молодыми специалистами понимаются выпускники, получившие высшее образование в дневной форме получения образования за счет средств республиканского бюджета либо на условиях оплаты, направленные на работу по распределению.</w:t>
      </w:r>
    </w:p>
    <w:p w:rsidR="00624AFF" w:rsidRPr="00A74419" w:rsidRDefault="00624AFF" w:rsidP="00A74419">
      <w:pPr>
        <w:spacing w:after="0" w:line="240" w:lineRule="auto"/>
        <w:ind w:left="-567" w:firstLine="567"/>
        <w:jc w:val="both"/>
        <w:rPr>
          <w:rFonts w:ascii="Times New Roman" w:hAnsi="Times New Roman"/>
          <w:sz w:val="24"/>
          <w:szCs w:val="24"/>
          <w:lang w:eastAsia="ru-RU"/>
        </w:rPr>
      </w:pPr>
      <w:r w:rsidRPr="00A74419">
        <w:rPr>
          <w:rFonts w:ascii="Times New Roman" w:hAnsi="Times New Roman"/>
          <w:sz w:val="24"/>
          <w:szCs w:val="24"/>
          <w:lang w:eastAsia="ru-RU"/>
        </w:rPr>
        <w:t>2. Осуществлять ежемесячные доплаты молодым специалистам с высшим медицинским, фармацевтическим образованием, работающим по направлению учреждений образования (после прохождения интернатуры) в государственных организациях здравоохранения, финансируемых из бюджета, в размере одной тарифной ставки первого разряда, установленной Правительством Республики Беларусь для оплаты труда работников государственных организаций, финансируемых из бюджета и пользующихся государственными дотациями.</w:t>
      </w:r>
    </w:p>
    <w:p w:rsidR="00624AFF" w:rsidRPr="00A74419" w:rsidRDefault="00624AFF" w:rsidP="00A74419">
      <w:pPr>
        <w:spacing w:after="0" w:line="240" w:lineRule="auto"/>
        <w:ind w:left="-567" w:firstLine="567"/>
        <w:jc w:val="both"/>
        <w:rPr>
          <w:rFonts w:ascii="Times New Roman" w:hAnsi="Times New Roman"/>
          <w:sz w:val="24"/>
          <w:szCs w:val="24"/>
          <w:lang w:eastAsia="ru-RU"/>
        </w:rPr>
      </w:pPr>
      <w:r w:rsidRPr="00A74419">
        <w:rPr>
          <w:rFonts w:ascii="Times New Roman" w:hAnsi="Times New Roman"/>
          <w:sz w:val="24"/>
          <w:szCs w:val="24"/>
          <w:lang w:eastAsia="ru-RU"/>
        </w:rPr>
        <w:t>3. Установить, что:</w:t>
      </w:r>
    </w:p>
    <w:p w:rsidR="00624AFF" w:rsidRPr="00A74419" w:rsidRDefault="00624AFF" w:rsidP="00A74419">
      <w:pPr>
        <w:spacing w:after="0" w:line="240" w:lineRule="auto"/>
        <w:ind w:left="-567" w:firstLine="567"/>
        <w:jc w:val="both"/>
        <w:rPr>
          <w:rFonts w:ascii="Times New Roman" w:hAnsi="Times New Roman"/>
          <w:sz w:val="24"/>
          <w:szCs w:val="24"/>
          <w:lang w:eastAsia="ru-RU"/>
        </w:rPr>
      </w:pPr>
      <w:r w:rsidRPr="00A74419">
        <w:rPr>
          <w:rFonts w:ascii="Times New Roman" w:hAnsi="Times New Roman"/>
          <w:sz w:val="24"/>
          <w:szCs w:val="24"/>
          <w:lang w:eastAsia="ru-RU"/>
        </w:rPr>
        <w:t>3.1. повышение тарифных ставок (окладов) и ежемесячные доплаты, предусмотренные в пунктах 1 и 2 настоящего Указа, осуществляются по основному месту работы молодого специалиста в течение двух лет с момента заключения с ним трудового договора (контракта). При этом ежемесячные доплаты выплачиваются пропорционально отработанному времени (объему выполненных работ), но не выше размера, определенного в пункте 2 этого Указа;</w:t>
      </w:r>
    </w:p>
    <w:p w:rsidR="00624AFF" w:rsidRPr="00A74419" w:rsidRDefault="00624AFF" w:rsidP="00A74419">
      <w:pPr>
        <w:spacing w:after="0" w:line="240" w:lineRule="auto"/>
        <w:ind w:left="-567" w:firstLine="567"/>
        <w:jc w:val="both"/>
        <w:rPr>
          <w:rFonts w:ascii="Times New Roman" w:hAnsi="Times New Roman"/>
          <w:sz w:val="24"/>
          <w:szCs w:val="24"/>
          <w:lang w:eastAsia="ru-RU"/>
        </w:rPr>
      </w:pPr>
      <w:r w:rsidRPr="00A74419">
        <w:rPr>
          <w:rFonts w:ascii="Times New Roman" w:hAnsi="Times New Roman"/>
          <w:sz w:val="24"/>
          <w:szCs w:val="24"/>
          <w:lang w:eastAsia="ru-RU"/>
        </w:rPr>
        <w:t>3.2. исключен.</w:t>
      </w:r>
    </w:p>
    <w:p w:rsidR="00624AFF" w:rsidRPr="00A74419" w:rsidRDefault="00624AFF" w:rsidP="00A74419">
      <w:pPr>
        <w:spacing w:after="0" w:line="240" w:lineRule="auto"/>
        <w:ind w:left="-567" w:firstLine="567"/>
        <w:jc w:val="both"/>
        <w:rPr>
          <w:rFonts w:ascii="Times New Roman" w:hAnsi="Times New Roman"/>
          <w:sz w:val="24"/>
          <w:szCs w:val="24"/>
          <w:lang w:eastAsia="ru-RU"/>
        </w:rPr>
      </w:pPr>
      <w:r w:rsidRPr="00A74419">
        <w:rPr>
          <w:rFonts w:ascii="Times New Roman" w:hAnsi="Times New Roman"/>
          <w:sz w:val="24"/>
          <w:szCs w:val="24"/>
          <w:lang w:eastAsia="ru-RU"/>
        </w:rPr>
        <w:t>4. Совету Министров Республики Беларусь в двухмесячный срок обеспечить приведение актов законодательства в соответствие с данным Указом и принять иные меры по его реализации.</w:t>
      </w:r>
    </w:p>
    <w:p w:rsidR="00624AFF" w:rsidRDefault="00624AFF" w:rsidP="00A74419">
      <w:pPr>
        <w:spacing w:after="0" w:line="240" w:lineRule="auto"/>
        <w:ind w:left="-567" w:firstLine="567"/>
        <w:jc w:val="both"/>
        <w:rPr>
          <w:rFonts w:ascii="Times New Roman" w:hAnsi="Times New Roman"/>
          <w:sz w:val="24"/>
          <w:szCs w:val="24"/>
          <w:lang w:eastAsia="ru-RU"/>
        </w:rPr>
      </w:pPr>
      <w:r w:rsidRPr="00A74419">
        <w:rPr>
          <w:rFonts w:ascii="Times New Roman" w:hAnsi="Times New Roman"/>
          <w:sz w:val="24"/>
          <w:szCs w:val="24"/>
          <w:lang w:eastAsia="ru-RU"/>
        </w:rPr>
        <w:t>5. Настоящий Указ вступает в силу с 1 сентября 2007 г.</w:t>
      </w:r>
    </w:p>
    <w:p w:rsidR="00624AFF" w:rsidRDefault="00624AFF" w:rsidP="00A74419">
      <w:pPr>
        <w:spacing w:after="0" w:line="240" w:lineRule="auto"/>
        <w:ind w:left="-567" w:firstLine="567"/>
        <w:jc w:val="both"/>
        <w:rPr>
          <w:rFonts w:ascii="Times New Roman" w:hAnsi="Times New Roman"/>
          <w:sz w:val="24"/>
          <w:szCs w:val="24"/>
          <w:lang w:eastAsia="ru-RU"/>
        </w:rPr>
      </w:pPr>
    </w:p>
    <w:p w:rsidR="00624AFF" w:rsidRPr="00A74419" w:rsidRDefault="00624AFF" w:rsidP="00A74419">
      <w:pPr>
        <w:spacing w:after="0" w:line="240" w:lineRule="auto"/>
        <w:ind w:left="-567" w:firstLine="567"/>
        <w:jc w:val="both"/>
        <w:rPr>
          <w:rFonts w:ascii="Times New Roman" w:hAnsi="Times New Roman"/>
          <w:sz w:val="24"/>
          <w:szCs w:val="24"/>
          <w:lang w:eastAsia="ru-RU"/>
        </w:rPr>
      </w:pPr>
    </w:p>
    <w:p w:rsidR="00624AFF" w:rsidRDefault="00624AFF" w:rsidP="00A74419">
      <w:pPr>
        <w:spacing w:after="0" w:line="240" w:lineRule="auto"/>
        <w:ind w:left="-567"/>
        <w:contextualSpacing/>
        <w:rPr>
          <w:rFonts w:ascii="Times New Roman" w:hAnsi="Times New Roman"/>
        </w:rPr>
      </w:pPr>
      <w:r>
        <w:rPr>
          <w:rFonts w:ascii="Times New Roman" w:hAnsi="Times New Roman"/>
        </w:rPr>
        <w:t>Президент Республики Беларусь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А.Лукашенко</w:t>
      </w:r>
    </w:p>
    <w:p w:rsidR="00624AFF" w:rsidRDefault="00624AFF">
      <w:pPr>
        <w:rPr>
          <w:rFonts w:ascii="Times New Roman" w:hAnsi="Times New Roman"/>
          <w:sz w:val="24"/>
          <w:szCs w:val="24"/>
          <w:lang w:eastAsia="ru-RU"/>
        </w:rPr>
      </w:pPr>
      <w:r>
        <w:rPr>
          <w:rFonts w:ascii="Times New Roman" w:hAnsi="Times New Roman"/>
          <w:sz w:val="24"/>
          <w:szCs w:val="24"/>
          <w:lang w:eastAsia="ru-RU"/>
        </w:rPr>
        <w:br w:type="page"/>
      </w:r>
    </w:p>
    <w:p w:rsidR="00624AFF" w:rsidRPr="00E459DB" w:rsidRDefault="00624AFF" w:rsidP="00A70D62">
      <w:pPr>
        <w:spacing w:after="0" w:line="240" w:lineRule="auto"/>
        <w:ind w:left="-567"/>
        <w:contextualSpacing/>
        <w:rPr>
          <w:rFonts w:ascii="Times New Roman" w:hAnsi="Times New Roman"/>
        </w:rPr>
      </w:pPr>
      <w:r w:rsidRPr="00E459DB">
        <w:rPr>
          <w:rFonts w:ascii="Times New Roman" w:hAnsi="Times New Roman"/>
        </w:rPr>
        <w:t>Зарегистрировано в Национальном реестре правовых актов</w:t>
      </w:r>
    </w:p>
    <w:p w:rsidR="00624AFF" w:rsidRDefault="00624AFF" w:rsidP="00A70D62">
      <w:pPr>
        <w:spacing w:after="0" w:line="240" w:lineRule="auto"/>
        <w:ind w:left="-567"/>
        <w:contextualSpacing/>
        <w:rPr>
          <w:rFonts w:ascii="Times New Roman" w:hAnsi="Times New Roman"/>
        </w:rPr>
      </w:pPr>
      <w:r>
        <w:rPr>
          <w:rFonts w:ascii="Times New Roman" w:hAnsi="Times New Roman"/>
        </w:rPr>
        <w:t xml:space="preserve">Республики Беларусь 28 января 2009 г. № </w:t>
      </w:r>
      <w:r w:rsidRPr="00A70D62">
        <w:rPr>
          <w:rFonts w:ascii="Times New Roman" w:hAnsi="Times New Roman"/>
        </w:rPr>
        <w:t>5/29192</w:t>
      </w:r>
    </w:p>
    <w:p w:rsidR="00624AFF" w:rsidRPr="00E459DB" w:rsidRDefault="00624AFF" w:rsidP="00A70D62">
      <w:pPr>
        <w:spacing w:after="0" w:line="240" w:lineRule="auto"/>
        <w:ind w:left="-567"/>
        <w:contextualSpacing/>
        <w:rPr>
          <w:rFonts w:ascii="Times New Roman" w:hAnsi="Times New Roman"/>
        </w:rPr>
      </w:pPr>
    </w:p>
    <w:p w:rsidR="00624AFF" w:rsidRPr="00A70D62" w:rsidRDefault="00624AFF" w:rsidP="00A70D62">
      <w:pPr>
        <w:spacing w:after="0" w:line="240" w:lineRule="auto"/>
        <w:jc w:val="center"/>
        <w:rPr>
          <w:rFonts w:ascii="Times New Roman" w:hAnsi="Times New Roman"/>
          <w:sz w:val="24"/>
          <w:szCs w:val="24"/>
          <w:lang w:eastAsia="ru-RU"/>
        </w:rPr>
      </w:pPr>
      <w:r w:rsidRPr="00A70D62">
        <w:rPr>
          <w:rFonts w:ascii="Times New Roman" w:hAnsi="Times New Roman"/>
          <w:caps/>
          <w:sz w:val="24"/>
          <w:szCs w:val="24"/>
          <w:lang w:eastAsia="ru-RU"/>
        </w:rPr>
        <w:t>ПОСТАНОВЛЕНИЕ СОВЕТА МИНИСТРОВ РЕСПУБЛИКИ БЕЛАРУСЬ</w:t>
      </w:r>
    </w:p>
    <w:p w:rsidR="00624AFF" w:rsidRPr="00A70D62" w:rsidRDefault="00624AFF" w:rsidP="00A70D62">
      <w:pPr>
        <w:spacing w:after="0" w:line="240" w:lineRule="auto"/>
        <w:jc w:val="center"/>
        <w:rPr>
          <w:rFonts w:ascii="Times New Roman" w:hAnsi="Times New Roman"/>
          <w:sz w:val="24"/>
          <w:szCs w:val="24"/>
          <w:lang w:eastAsia="ru-RU"/>
        </w:rPr>
      </w:pPr>
      <w:r w:rsidRPr="00A70D62">
        <w:rPr>
          <w:rFonts w:ascii="Times New Roman" w:hAnsi="Times New Roman"/>
          <w:sz w:val="24"/>
          <w:szCs w:val="24"/>
          <w:lang w:eastAsia="ru-RU"/>
        </w:rPr>
        <w:t>26 января 2009 г. № 86</w:t>
      </w:r>
    </w:p>
    <w:p w:rsidR="00624AFF" w:rsidRPr="00A70D62" w:rsidRDefault="00624AFF" w:rsidP="00A70D62">
      <w:pPr>
        <w:spacing w:before="240" w:after="240" w:line="240" w:lineRule="auto"/>
        <w:ind w:right="2268"/>
        <w:rPr>
          <w:rFonts w:ascii="Times New Roman" w:hAnsi="Times New Roman"/>
          <w:b/>
          <w:bCs/>
          <w:sz w:val="28"/>
          <w:szCs w:val="28"/>
          <w:lang w:eastAsia="ru-RU"/>
        </w:rPr>
      </w:pPr>
      <w:r w:rsidRPr="00A70D62">
        <w:rPr>
          <w:rFonts w:ascii="Times New Roman" w:hAnsi="Times New Roman"/>
          <w:b/>
          <w:bCs/>
          <w:sz w:val="28"/>
          <w:szCs w:val="28"/>
          <w:lang w:eastAsia="ru-RU"/>
        </w:rPr>
        <w:t>О некоторых вопросах оплаты труда работников учреждений образования</w:t>
      </w:r>
    </w:p>
    <w:p w:rsidR="00624AFF" w:rsidRDefault="00624AFF" w:rsidP="008D5676">
      <w:pPr>
        <w:spacing w:after="0" w:line="240" w:lineRule="auto"/>
        <w:ind w:left="-567"/>
        <w:contextualSpacing/>
        <w:jc w:val="center"/>
        <w:rPr>
          <w:rFonts w:ascii="Times New Roman" w:hAnsi="Times New Roman"/>
        </w:rPr>
      </w:pPr>
      <w:r w:rsidRPr="00E459DB">
        <w:rPr>
          <w:rFonts w:ascii="Times New Roman" w:hAnsi="Times New Roman"/>
        </w:rPr>
        <w:t>(в</w:t>
      </w:r>
      <w:r>
        <w:rPr>
          <w:rFonts w:ascii="Times New Roman" w:hAnsi="Times New Roman"/>
        </w:rPr>
        <w:t xml:space="preserve"> ред. Постановлений</w:t>
      </w:r>
      <w:r w:rsidRPr="00A70D62">
        <w:rPr>
          <w:rFonts w:ascii="Times New Roman" w:hAnsi="Times New Roman"/>
        </w:rPr>
        <w:t xml:space="preserve"> Совета Министров Республики Беларусь </w:t>
      </w:r>
      <w:r>
        <w:rPr>
          <w:rFonts w:ascii="Times New Roman" w:hAnsi="Times New Roman"/>
        </w:rPr>
        <w:t>от 05.01.</w:t>
      </w:r>
      <w:r w:rsidRPr="00A70D62">
        <w:rPr>
          <w:rFonts w:ascii="Times New Roman" w:hAnsi="Times New Roman"/>
        </w:rPr>
        <w:t>2011</w:t>
      </w:r>
      <w:r>
        <w:rPr>
          <w:rFonts w:ascii="Times New Roman" w:hAnsi="Times New Roman"/>
        </w:rPr>
        <w:t xml:space="preserve"> № 14,</w:t>
      </w:r>
      <w:r w:rsidRPr="00A70D62">
        <w:rPr>
          <w:rFonts w:ascii="Times New Roman" w:hAnsi="Times New Roman"/>
        </w:rPr>
        <w:t xml:space="preserve"> от </w:t>
      </w:r>
      <w:r>
        <w:rPr>
          <w:rFonts w:ascii="Times New Roman" w:hAnsi="Times New Roman"/>
        </w:rPr>
        <w:t>09.07.</w:t>
      </w:r>
      <w:r w:rsidRPr="00A70D62">
        <w:rPr>
          <w:rFonts w:ascii="Times New Roman" w:hAnsi="Times New Roman"/>
        </w:rPr>
        <w:t>2011</w:t>
      </w:r>
      <w:r>
        <w:rPr>
          <w:rFonts w:ascii="Times New Roman" w:hAnsi="Times New Roman"/>
        </w:rPr>
        <w:t xml:space="preserve"> № 936,</w:t>
      </w:r>
      <w:r w:rsidRPr="008D5676">
        <w:rPr>
          <w:rFonts w:ascii="Times New Roman" w:hAnsi="Times New Roman"/>
        </w:rPr>
        <w:t xml:space="preserve"> </w:t>
      </w:r>
      <w:r>
        <w:rPr>
          <w:rFonts w:ascii="Times New Roman" w:hAnsi="Times New Roman"/>
        </w:rPr>
        <w:t>от 27.03.</w:t>
      </w:r>
      <w:r w:rsidRPr="00A70D62">
        <w:rPr>
          <w:rFonts w:ascii="Times New Roman" w:hAnsi="Times New Roman"/>
        </w:rPr>
        <w:t>2014</w:t>
      </w:r>
      <w:r>
        <w:rPr>
          <w:rFonts w:ascii="Times New Roman" w:hAnsi="Times New Roman"/>
        </w:rPr>
        <w:t xml:space="preserve"> № 265,</w:t>
      </w:r>
      <w:r w:rsidRPr="008D5676">
        <w:rPr>
          <w:rFonts w:ascii="Times New Roman" w:hAnsi="Times New Roman"/>
        </w:rPr>
        <w:t xml:space="preserve"> </w:t>
      </w:r>
      <w:r w:rsidRPr="00A70D62">
        <w:rPr>
          <w:rFonts w:ascii="Times New Roman" w:hAnsi="Times New Roman"/>
        </w:rPr>
        <w:t>от 23</w:t>
      </w:r>
      <w:r>
        <w:rPr>
          <w:rFonts w:ascii="Times New Roman" w:hAnsi="Times New Roman"/>
        </w:rPr>
        <w:t>.08.</w:t>
      </w:r>
      <w:r w:rsidRPr="00A70D62">
        <w:rPr>
          <w:rFonts w:ascii="Times New Roman" w:hAnsi="Times New Roman"/>
        </w:rPr>
        <w:t>2014</w:t>
      </w:r>
      <w:r>
        <w:rPr>
          <w:rFonts w:ascii="Times New Roman" w:hAnsi="Times New Roman"/>
        </w:rPr>
        <w:t xml:space="preserve"> № 818,</w:t>
      </w:r>
      <w:r w:rsidRPr="008D5676">
        <w:rPr>
          <w:rFonts w:ascii="Times New Roman" w:hAnsi="Times New Roman"/>
        </w:rPr>
        <w:t xml:space="preserve"> </w:t>
      </w:r>
      <w:r w:rsidRPr="00A70D62">
        <w:rPr>
          <w:rFonts w:ascii="Times New Roman" w:hAnsi="Times New Roman"/>
        </w:rPr>
        <w:t>от 10</w:t>
      </w:r>
      <w:r>
        <w:rPr>
          <w:rFonts w:ascii="Times New Roman" w:hAnsi="Times New Roman"/>
        </w:rPr>
        <w:t>.02.</w:t>
      </w:r>
      <w:r w:rsidRPr="00A70D62">
        <w:rPr>
          <w:rFonts w:ascii="Times New Roman" w:hAnsi="Times New Roman"/>
        </w:rPr>
        <w:t>2015 № 90</w:t>
      </w:r>
      <w:r>
        <w:rPr>
          <w:rFonts w:ascii="Times New Roman" w:hAnsi="Times New Roman"/>
        </w:rPr>
        <w:t>)</w:t>
      </w:r>
    </w:p>
    <w:p w:rsidR="00624AFF" w:rsidRPr="00A70D62" w:rsidRDefault="00624AFF" w:rsidP="008D5676">
      <w:pPr>
        <w:spacing w:after="0" w:line="240" w:lineRule="auto"/>
        <w:ind w:left="-567"/>
        <w:contextualSpacing/>
        <w:jc w:val="center"/>
        <w:rPr>
          <w:rFonts w:ascii="Times New Roman" w:hAnsi="Times New Roman"/>
        </w:rPr>
      </w:pP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Совет Министров Республики Беларусь ПОСТАНОВЛЯЕТ:</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1. Установить:</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1.1. в учреждениях дошкольного, общего среднего, профессионально-технического, среднего специального, специального образования, специальных учебно-воспитательных учреждениях, специальных лечебно-воспитательных учреждениях, иных учреждениях образования при реализации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иных организациях,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образовательные программы дошкольного образования):</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1.1.1. повышение тарифных окладов (ставок) педагогическим работникам, за исключением мастеров производственного обучения и преподавателей учебных предметов (учебных дисциплин) профессионального компонента учебных планов учреждений образования при реализации ими образовательных программ профессионально-технического и среднего специального образования, на 5 процентов;</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1.1.2. ежемесячные доплаты педагогическим работникам из числа выпускников, получивших высшее и среднее специальное образование, которым место работы предоставлено путем распределения, направления на работу, в течение двух лет со дня заключения с ними трудового договора (контракта) в размере одной тарифной ставки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Ежемесячные доплаты, предусмотренные в части первой настоящего подпункта, выплачиваются по основному месту работы пропорционально отработанному времени (объему выполненных работ), но не выше размера, установленного в части первой настоящего подпункта;</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 xml:space="preserve">1.2. в учреждениях дошкольного, общего среднего, специального, профессионально-технического, среднего специального образования, социально-педагогических учреждениях, специальных учебно-воспитательных, специальных лечебно-воспитательных учреждениях, учреждениях дополнительного образования детей и молодежи, образовательно-оздоровительных центрах, учреждениях дополнительного образования взрослых (кроме академий, институтов повышения квалификации и переподготовки), организациях, осуществляющих научно-методическое обеспечение образования на районном (городском, областном) уровне, организациях здравоохранения и организациях, оказывающих социальные услуги, а также структурных, обособленных подразделениях учреждений образования при </w:t>
      </w:r>
      <w:r w:rsidRPr="008D5676">
        <w:rPr>
          <w:rFonts w:ascii="Times New Roman" w:hAnsi="Times New Roman"/>
          <w:sz w:val="24"/>
          <w:szCs w:val="24"/>
          <w:lang w:eastAsia="ru-RU"/>
        </w:rPr>
        <w:lastRenderedPageBreak/>
        <w:t>реализации ими образовательных программ общего среднего, профессионально-технического, среднего специального образования и структурных, обособленных подразделениях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повышение тарифных окладов (ставок):</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педагогическим работникам, не имеющим квалификационной категории (кроме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руководителям физического воспитания в учреждениях общего среднего, специального, профессионально-технического, среднего специального образования, родителям-воспитателям, приемным родителям – на 10 процентов;</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руководителям учреждений образования, их заместителям по основной деятельности – на 10 процентов;</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помощникам воспитателей – на 20 процентов;</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шеф-поварам (заведующим производством), заведующим столовой, поварам детского питания (поварам), кухонным рабочим – на 10 процентов.</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1</w:t>
      </w:r>
      <w:r w:rsidRPr="008D5676">
        <w:rPr>
          <w:rFonts w:ascii="Times New Roman" w:hAnsi="Times New Roman"/>
          <w:sz w:val="24"/>
          <w:szCs w:val="24"/>
          <w:vertAlign w:val="superscript"/>
          <w:lang w:eastAsia="ru-RU"/>
        </w:rPr>
        <w:t>1</w:t>
      </w:r>
      <w:r w:rsidRPr="008D5676">
        <w:rPr>
          <w:rFonts w:ascii="Times New Roman" w:hAnsi="Times New Roman"/>
          <w:sz w:val="24"/>
          <w:szCs w:val="24"/>
          <w:lang w:eastAsia="ru-RU"/>
        </w:rPr>
        <w:t>. Действие пункта 1 настоящего постановления распространяется на бюджетные организации и иные организации, получающие субсидии, работники которых приравнены по оплате труда к работникам бюджетных организаций.</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2.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624AFF" w:rsidRPr="008D5676" w:rsidRDefault="00624AFF" w:rsidP="008D5676">
      <w:pPr>
        <w:spacing w:after="0" w:line="240" w:lineRule="auto"/>
        <w:ind w:left="-567" w:firstLine="567"/>
        <w:jc w:val="both"/>
        <w:rPr>
          <w:rFonts w:ascii="Times New Roman" w:hAnsi="Times New Roman"/>
          <w:sz w:val="24"/>
          <w:szCs w:val="24"/>
          <w:lang w:eastAsia="ru-RU"/>
        </w:rPr>
      </w:pPr>
      <w:r w:rsidRPr="008D5676">
        <w:rPr>
          <w:rFonts w:ascii="Times New Roman" w:hAnsi="Times New Roman"/>
          <w:sz w:val="24"/>
          <w:szCs w:val="24"/>
          <w:lang w:eastAsia="ru-RU"/>
        </w:rPr>
        <w:t>3. Настоящее постановление вступает в силу с 1 января 2009 г., за исключением пункта 2 и настоящего пункта, вступающих в силу со дня официального опубликования данного постановления.</w:t>
      </w:r>
    </w:p>
    <w:p w:rsidR="00624AFF" w:rsidRPr="008D5676" w:rsidRDefault="00624AFF" w:rsidP="008D5676">
      <w:pPr>
        <w:spacing w:after="0" w:line="240" w:lineRule="auto"/>
        <w:ind w:firstLine="567"/>
        <w:jc w:val="both"/>
        <w:rPr>
          <w:rFonts w:ascii="Times New Roman" w:hAnsi="Times New Roman"/>
          <w:sz w:val="24"/>
          <w:szCs w:val="24"/>
          <w:lang w:eastAsia="ru-RU"/>
        </w:rPr>
      </w:pPr>
      <w:r w:rsidRPr="008D5676">
        <w:rPr>
          <w:rFonts w:ascii="Times New Roman" w:hAnsi="Times New Roman"/>
          <w:sz w:val="24"/>
          <w:szCs w:val="24"/>
          <w:lang w:eastAsia="ru-RU"/>
        </w:rPr>
        <w:t> </w:t>
      </w:r>
    </w:p>
    <w:tbl>
      <w:tblPr>
        <w:tblW w:w="5299" w:type="pct"/>
        <w:tblInd w:w="-561" w:type="dxa"/>
        <w:tblCellMar>
          <w:left w:w="0" w:type="dxa"/>
          <w:right w:w="0" w:type="dxa"/>
        </w:tblCellMar>
        <w:tblLook w:val="00A0" w:firstRow="1" w:lastRow="0" w:firstColumn="1" w:lastColumn="0" w:noHBand="0" w:noVBand="0"/>
      </w:tblPr>
      <w:tblGrid>
        <w:gridCol w:w="5243"/>
        <w:gridCol w:w="4684"/>
      </w:tblGrid>
      <w:tr w:rsidR="00624AFF" w:rsidRPr="008E6487" w:rsidTr="008E6487">
        <w:tc>
          <w:tcPr>
            <w:tcW w:w="2641" w:type="pct"/>
            <w:tcMar>
              <w:top w:w="0" w:type="dxa"/>
              <w:left w:w="6" w:type="dxa"/>
              <w:bottom w:w="0" w:type="dxa"/>
              <w:right w:w="6" w:type="dxa"/>
            </w:tcMar>
            <w:vAlign w:val="bottom"/>
          </w:tcPr>
          <w:p w:rsidR="00624AFF" w:rsidRPr="008E6487" w:rsidRDefault="00624AFF" w:rsidP="008E6487">
            <w:pPr>
              <w:spacing w:after="0" w:line="240" w:lineRule="auto"/>
              <w:rPr>
                <w:rFonts w:ascii="Times New Roman" w:hAnsi="Times New Roman"/>
                <w:sz w:val="20"/>
                <w:szCs w:val="20"/>
                <w:lang w:eastAsia="ru-RU"/>
              </w:rPr>
            </w:pPr>
            <w:r w:rsidRPr="008E6487">
              <w:rPr>
                <w:rFonts w:ascii="Times New Roman" w:hAnsi="Times New Roman"/>
                <w:b/>
                <w:bCs/>
                <w:lang w:eastAsia="ru-RU"/>
              </w:rPr>
              <w:t>Премьер-министр Республики Беларусь</w:t>
            </w:r>
          </w:p>
        </w:tc>
        <w:tc>
          <w:tcPr>
            <w:tcW w:w="2359" w:type="pct"/>
            <w:tcMar>
              <w:top w:w="0" w:type="dxa"/>
              <w:left w:w="6" w:type="dxa"/>
              <w:bottom w:w="0" w:type="dxa"/>
              <w:right w:w="6" w:type="dxa"/>
            </w:tcMar>
            <w:vAlign w:val="bottom"/>
          </w:tcPr>
          <w:p w:rsidR="00624AFF" w:rsidRPr="008E6487" w:rsidRDefault="00624AFF" w:rsidP="008E6487">
            <w:pPr>
              <w:spacing w:after="0" w:line="240" w:lineRule="auto"/>
              <w:jc w:val="right"/>
              <w:rPr>
                <w:rFonts w:ascii="Times New Roman" w:hAnsi="Times New Roman"/>
                <w:sz w:val="20"/>
                <w:szCs w:val="20"/>
                <w:lang w:eastAsia="ru-RU"/>
              </w:rPr>
            </w:pPr>
            <w:r w:rsidRPr="008E6487">
              <w:rPr>
                <w:rFonts w:ascii="Times New Roman" w:hAnsi="Times New Roman"/>
                <w:b/>
                <w:bCs/>
                <w:lang w:eastAsia="ru-RU"/>
              </w:rPr>
              <w:t>С.Сидорский</w:t>
            </w:r>
          </w:p>
        </w:tc>
      </w:tr>
    </w:tbl>
    <w:p w:rsidR="00624AFF" w:rsidRPr="008D5676" w:rsidRDefault="00624AFF" w:rsidP="008D5676">
      <w:pPr>
        <w:spacing w:after="0" w:line="240" w:lineRule="auto"/>
        <w:ind w:firstLine="567"/>
        <w:jc w:val="both"/>
        <w:rPr>
          <w:rFonts w:ascii="Times New Roman" w:hAnsi="Times New Roman"/>
          <w:sz w:val="24"/>
          <w:szCs w:val="24"/>
          <w:lang w:eastAsia="ru-RU"/>
        </w:rPr>
      </w:pPr>
      <w:r w:rsidRPr="008D5676">
        <w:rPr>
          <w:rFonts w:ascii="Times New Roman" w:hAnsi="Times New Roman"/>
          <w:sz w:val="24"/>
          <w:szCs w:val="24"/>
          <w:lang w:eastAsia="ru-RU"/>
        </w:rPr>
        <w:t> </w:t>
      </w:r>
    </w:p>
    <w:p w:rsidR="00624AFF" w:rsidRDefault="00624AFF">
      <w:pPr>
        <w:rPr>
          <w:rFonts w:ascii="Times New Roman" w:hAnsi="Times New Roman"/>
        </w:rPr>
      </w:pPr>
      <w:r>
        <w:rPr>
          <w:rFonts w:ascii="Times New Roman" w:hAnsi="Times New Roman"/>
        </w:rPr>
        <w:br w:type="page"/>
      </w:r>
    </w:p>
    <w:p w:rsidR="00624AFF" w:rsidRPr="00E459DB" w:rsidRDefault="00624AFF" w:rsidP="008D5676">
      <w:pPr>
        <w:spacing w:after="0" w:line="240" w:lineRule="auto"/>
        <w:ind w:left="-567"/>
        <w:contextualSpacing/>
        <w:rPr>
          <w:rFonts w:ascii="Times New Roman" w:hAnsi="Times New Roman"/>
        </w:rPr>
      </w:pPr>
      <w:r w:rsidRPr="00E459DB">
        <w:rPr>
          <w:rFonts w:ascii="Times New Roman" w:hAnsi="Times New Roman"/>
        </w:rPr>
        <w:t>Зарегистрировано в Национальном реестре правовых актов</w:t>
      </w:r>
    </w:p>
    <w:p w:rsidR="00624AFF" w:rsidRDefault="00624AFF" w:rsidP="008D5676">
      <w:pPr>
        <w:spacing w:after="0" w:line="240" w:lineRule="auto"/>
        <w:ind w:left="-567"/>
        <w:contextualSpacing/>
        <w:rPr>
          <w:rFonts w:ascii="Times New Roman" w:hAnsi="Times New Roman"/>
        </w:rPr>
      </w:pPr>
      <w:r>
        <w:rPr>
          <w:rFonts w:ascii="Times New Roman" w:hAnsi="Times New Roman"/>
        </w:rPr>
        <w:t>Республики Беларусь 2 сентября 2010 г. № 5/32419</w:t>
      </w:r>
    </w:p>
    <w:p w:rsidR="00624AFF" w:rsidRPr="00E459DB" w:rsidRDefault="00624AFF" w:rsidP="008D5676">
      <w:pPr>
        <w:spacing w:after="0" w:line="240" w:lineRule="auto"/>
        <w:ind w:left="-567"/>
        <w:contextualSpacing/>
        <w:rPr>
          <w:rFonts w:ascii="Times New Roman" w:hAnsi="Times New Roman"/>
        </w:rPr>
      </w:pPr>
    </w:p>
    <w:p w:rsidR="00624AFF" w:rsidRPr="006D28B9" w:rsidRDefault="00624AFF" w:rsidP="006D28B9">
      <w:pPr>
        <w:spacing w:after="0" w:line="240" w:lineRule="auto"/>
        <w:jc w:val="center"/>
        <w:rPr>
          <w:rFonts w:ascii="Times New Roman" w:hAnsi="Times New Roman"/>
          <w:sz w:val="24"/>
          <w:szCs w:val="24"/>
          <w:lang w:eastAsia="ru-RU"/>
        </w:rPr>
      </w:pPr>
      <w:r w:rsidRPr="006D28B9">
        <w:rPr>
          <w:rFonts w:ascii="Times New Roman" w:hAnsi="Times New Roman"/>
          <w:caps/>
          <w:sz w:val="24"/>
          <w:szCs w:val="24"/>
          <w:lang w:eastAsia="ru-RU"/>
        </w:rPr>
        <w:t>ПОСТАНОВЛЕНИЕ СОВЕТА МИНИСТРОВ РЕСПУБЛИКИ БЕЛАРУСЬ</w:t>
      </w:r>
    </w:p>
    <w:p w:rsidR="00624AFF" w:rsidRPr="006D28B9" w:rsidRDefault="00624AFF" w:rsidP="006D28B9">
      <w:pPr>
        <w:spacing w:after="0" w:line="240" w:lineRule="auto"/>
        <w:jc w:val="center"/>
        <w:rPr>
          <w:rFonts w:ascii="Times New Roman" w:hAnsi="Times New Roman"/>
          <w:sz w:val="24"/>
          <w:szCs w:val="24"/>
          <w:lang w:eastAsia="ru-RU"/>
        </w:rPr>
      </w:pPr>
      <w:r w:rsidRPr="006D28B9">
        <w:rPr>
          <w:rFonts w:ascii="Times New Roman" w:hAnsi="Times New Roman"/>
          <w:sz w:val="24"/>
          <w:szCs w:val="24"/>
          <w:lang w:eastAsia="ru-RU"/>
        </w:rPr>
        <w:t>1 сентября 2010 г. № 1267</w:t>
      </w:r>
    </w:p>
    <w:p w:rsidR="00624AFF" w:rsidRPr="006D28B9" w:rsidRDefault="00624AFF" w:rsidP="006D28B9">
      <w:pPr>
        <w:spacing w:before="240" w:after="240" w:line="240" w:lineRule="auto"/>
        <w:ind w:right="2268"/>
        <w:rPr>
          <w:rFonts w:ascii="Times New Roman" w:hAnsi="Times New Roman"/>
          <w:b/>
          <w:bCs/>
          <w:sz w:val="28"/>
          <w:szCs w:val="28"/>
          <w:lang w:eastAsia="ru-RU"/>
        </w:rPr>
      </w:pPr>
      <w:r w:rsidRPr="006D28B9">
        <w:rPr>
          <w:rFonts w:ascii="Times New Roman" w:hAnsi="Times New Roman"/>
          <w:b/>
          <w:bCs/>
          <w:sz w:val="28"/>
          <w:szCs w:val="28"/>
          <w:lang w:eastAsia="ru-RU"/>
        </w:rPr>
        <w:t>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624AFF" w:rsidRPr="00A70D62" w:rsidRDefault="00624AFF" w:rsidP="00CB7286">
      <w:pPr>
        <w:spacing w:after="0" w:line="240" w:lineRule="auto"/>
        <w:ind w:left="-567"/>
        <w:contextualSpacing/>
        <w:jc w:val="center"/>
        <w:rPr>
          <w:rFonts w:ascii="Times New Roman" w:hAnsi="Times New Roman"/>
        </w:rPr>
      </w:pPr>
      <w:r w:rsidRPr="00E459DB">
        <w:rPr>
          <w:rFonts w:ascii="Times New Roman" w:hAnsi="Times New Roman"/>
        </w:rPr>
        <w:t>(в</w:t>
      </w:r>
      <w:r>
        <w:rPr>
          <w:rFonts w:ascii="Times New Roman" w:hAnsi="Times New Roman"/>
        </w:rPr>
        <w:t xml:space="preserve"> ред. Постановлений</w:t>
      </w:r>
      <w:r w:rsidRPr="00A70D62">
        <w:rPr>
          <w:rFonts w:ascii="Times New Roman" w:hAnsi="Times New Roman"/>
        </w:rPr>
        <w:t xml:space="preserve"> Совета Министров Республики Беларусь </w:t>
      </w:r>
      <w:r>
        <w:rPr>
          <w:rFonts w:ascii="Times New Roman" w:hAnsi="Times New Roman"/>
        </w:rPr>
        <w:t>от 27.09.</w:t>
      </w:r>
      <w:r w:rsidRPr="00A70D62">
        <w:rPr>
          <w:rFonts w:ascii="Times New Roman" w:hAnsi="Times New Roman"/>
        </w:rPr>
        <w:t>201</w:t>
      </w:r>
      <w:r>
        <w:rPr>
          <w:rFonts w:ascii="Times New Roman" w:hAnsi="Times New Roman"/>
        </w:rPr>
        <w:t>0 № 1382,</w:t>
      </w:r>
      <w:r w:rsidRPr="00A70D62">
        <w:rPr>
          <w:rFonts w:ascii="Times New Roman" w:hAnsi="Times New Roman"/>
        </w:rPr>
        <w:t xml:space="preserve"> </w:t>
      </w:r>
      <w:r>
        <w:rPr>
          <w:rFonts w:ascii="Times New Roman" w:hAnsi="Times New Roman"/>
        </w:rPr>
        <w:t xml:space="preserve">                            </w:t>
      </w:r>
      <w:r w:rsidRPr="00A70D62">
        <w:rPr>
          <w:rFonts w:ascii="Times New Roman" w:hAnsi="Times New Roman"/>
        </w:rPr>
        <w:t xml:space="preserve">от </w:t>
      </w:r>
      <w:r>
        <w:rPr>
          <w:rFonts w:ascii="Times New Roman" w:hAnsi="Times New Roman"/>
        </w:rPr>
        <w:t>09.07.</w:t>
      </w:r>
      <w:r w:rsidRPr="00A70D62">
        <w:rPr>
          <w:rFonts w:ascii="Times New Roman" w:hAnsi="Times New Roman"/>
        </w:rPr>
        <w:t>2011</w:t>
      </w:r>
      <w:r>
        <w:rPr>
          <w:rFonts w:ascii="Times New Roman" w:hAnsi="Times New Roman"/>
        </w:rPr>
        <w:t xml:space="preserve"> № 936)</w:t>
      </w:r>
    </w:p>
    <w:p w:rsidR="00624AFF" w:rsidRPr="00A70D62" w:rsidRDefault="00624AFF" w:rsidP="008D5676">
      <w:pPr>
        <w:spacing w:after="0" w:line="240" w:lineRule="auto"/>
        <w:ind w:left="-567"/>
        <w:contextualSpacing/>
        <w:jc w:val="center"/>
        <w:rPr>
          <w:rFonts w:ascii="Times New Roman" w:hAnsi="Times New Roman"/>
        </w:rPr>
      </w:pP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В соответствии со статьей 63 Трудового кодекса Республики Беларусь и в целях дальнейшего повышения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Совет Министров Республики Беларусь ПОСТАНОВЛЯЕТ:</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1. Установить:</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1.1. утратил силу;</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1.2. повышение тарифных окладов (ставок) выпускникам, получившим высшее и среднее специальное образование, которым место работы предоставлено путем распределения, направления на работу в бюджетные организации и иные организации, получающие субсидии, работники которых приравнены по оплате труда к работникам бюджетных организаций (далее – бюджетные организации), в течение двух лет со дня заключения с ними трудового договора (контракта) на 10 процентов;</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1.3. повышение тарифных окладов (ставок) педагогическим работникам бюджетных организаций и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(за исключением профессорско-преподавательского состава), на 25 процентов;</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1.4. повышение тарифных окладов врачам, включая руководителей, работающим в бюджетных организациях, на 25 процентов;</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1.5. повышение тарифных окладов (ставок) работникам учреждений социального обслуживания, трудовые функции которых соответствуют основному виду деятельности этих учреждений (за исключением работников, указанных в подпунктах 1.3 и 1.4 пункта 1 настоящего постановления), на 15 процентов;</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1.6. повышение тарифных окладов работникам культурно-просветительных учреждений, трудовые функции которых соответствуют основному виду деятельности данных учреждений, на 15 процентов.</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2. Министерству труда и социальной защиты и Министерству культуры определить перечни должностей работников, указанных соответственно в подпунктах 1.5 и 1.6 пункта 1 настоящего постановления.</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3. Министерству труда и социальной защиты:</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в установленном порядке ввести корректирующие коэффициенты к тарифным ставкам (окладам) работников, указанных в подпункте 1.1 пункта 1 настоящего постановления;</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давать разъяснения о порядке применения настоящего постановления.</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lastRenderedPageBreak/>
        <w:t>4. Республиканским органам государственного управления, местным исполнительным и распорядительным органам, руководителям бюджетных организаций обеспечить перерасчет заработной платы работников в соответствии с установленными настоящим постановлением корректирующими коэффициентами и повышениями тарифных окладов (ставок).</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5. Признать утратившим силу абзац третий пункта 1 постановления Совета Министров Республики Беларусь от 16 июня 2010 г. № 925 «Об установлении размера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(Национальный реестр правовых актов Республики Беларусь, 2010 г., № 147, 5/32049).</w:t>
      </w:r>
    </w:p>
    <w:p w:rsidR="00624AFF" w:rsidRPr="00CB7286" w:rsidRDefault="00624AFF" w:rsidP="00CB7286">
      <w:pPr>
        <w:spacing w:after="0" w:line="240" w:lineRule="auto"/>
        <w:ind w:left="-567" w:firstLine="567"/>
        <w:jc w:val="both"/>
        <w:rPr>
          <w:rFonts w:ascii="Times New Roman" w:hAnsi="Times New Roman"/>
          <w:sz w:val="24"/>
          <w:szCs w:val="24"/>
          <w:lang w:eastAsia="ru-RU"/>
        </w:rPr>
      </w:pPr>
      <w:r w:rsidRPr="00CB7286">
        <w:rPr>
          <w:rFonts w:ascii="Times New Roman" w:hAnsi="Times New Roman"/>
          <w:sz w:val="24"/>
          <w:szCs w:val="24"/>
          <w:lang w:eastAsia="ru-RU"/>
        </w:rPr>
        <w:t>6. Настоящее постановление вступает в силу с 1 сентября 2010 г.</w:t>
      </w:r>
    </w:p>
    <w:p w:rsidR="00624AFF" w:rsidRPr="00CB7286" w:rsidRDefault="00624AFF" w:rsidP="00CB7286">
      <w:pPr>
        <w:spacing w:after="0" w:line="240" w:lineRule="auto"/>
        <w:ind w:firstLine="567"/>
        <w:jc w:val="both"/>
        <w:rPr>
          <w:rFonts w:ascii="Times New Roman" w:hAnsi="Times New Roman"/>
          <w:sz w:val="24"/>
          <w:szCs w:val="24"/>
          <w:lang w:eastAsia="ru-RU"/>
        </w:rPr>
      </w:pPr>
      <w:r w:rsidRPr="00CB7286">
        <w:rPr>
          <w:rFonts w:ascii="Times New Roman" w:hAnsi="Times New Roman"/>
          <w:sz w:val="24"/>
          <w:szCs w:val="24"/>
          <w:lang w:eastAsia="ru-RU"/>
        </w:rPr>
        <w:t> </w:t>
      </w:r>
    </w:p>
    <w:tbl>
      <w:tblPr>
        <w:tblW w:w="5299" w:type="pct"/>
        <w:tblInd w:w="-561" w:type="dxa"/>
        <w:tblCellMar>
          <w:left w:w="0" w:type="dxa"/>
          <w:right w:w="0" w:type="dxa"/>
        </w:tblCellMar>
        <w:tblLook w:val="00A0" w:firstRow="1" w:lastRow="0" w:firstColumn="1" w:lastColumn="0" w:noHBand="0" w:noVBand="0"/>
      </w:tblPr>
      <w:tblGrid>
        <w:gridCol w:w="5243"/>
        <w:gridCol w:w="4684"/>
      </w:tblGrid>
      <w:tr w:rsidR="00624AFF" w:rsidRPr="008E6487" w:rsidTr="008E6487">
        <w:tc>
          <w:tcPr>
            <w:tcW w:w="2641" w:type="pct"/>
            <w:tcMar>
              <w:top w:w="0" w:type="dxa"/>
              <w:left w:w="6" w:type="dxa"/>
              <w:bottom w:w="0" w:type="dxa"/>
              <w:right w:w="6" w:type="dxa"/>
            </w:tcMar>
            <w:vAlign w:val="bottom"/>
          </w:tcPr>
          <w:p w:rsidR="00624AFF" w:rsidRPr="008E6487" w:rsidRDefault="00624AFF" w:rsidP="008E6487">
            <w:pPr>
              <w:spacing w:after="0" w:line="240" w:lineRule="auto"/>
              <w:rPr>
                <w:rFonts w:ascii="Times New Roman" w:hAnsi="Times New Roman"/>
                <w:sz w:val="20"/>
                <w:szCs w:val="20"/>
                <w:lang w:eastAsia="ru-RU"/>
              </w:rPr>
            </w:pPr>
            <w:r w:rsidRPr="008E6487">
              <w:rPr>
                <w:rFonts w:ascii="Times New Roman" w:hAnsi="Times New Roman"/>
                <w:b/>
                <w:bCs/>
                <w:lang w:eastAsia="ru-RU"/>
              </w:rPr>
              <w:t>Премьер-министр Республики Беларусь</w:t>
            </w:r>
          </w:p>
        </w:tc>
        <w:tc>
          <w:tcPr>
            <w:tcW w:w="2359" w:type="pct"/>
            <w:tcMar>
              <w:top w:w="0" w:type="dxa"/>
              <w:left w:w="6" w:type="dxa"/>
              <w:bottom w:w="0" w:type="dxa"/>
              <w:right w:w="6" w:type="dxa"/>
            </w:tcMar>
            <w:vAlign w:val="bottom"/>
          </w:tcPr>
          <w:p w:rsidR="00624AFF" w:rsidRPr="008E6487" w:rsidRDefault="00624AFF" w:rsidP="008E6487">
            <w:pPr>
              <w:spacing w:after="0" w:line="240" w:lineRule="auto"/>
              <w:jc w:val="right"/>
              <w:rPr>
                <w:rFonts w:ascii="Times New Roman" w:hAnsi="Times New Roman"/>
                <w:sz w:val="20"/>
                <w:szCs w:val="20"/>
                <w:lang w:eastAsia="ru-RU"/>
              </w:rPr>
            </w:pPr>
            <w:r w:rsidRPr="008E6487">
              <w:rPr>
                <w:rFonts w:ascii="Times New Roman" w:hAnsi="Times New Roman"/>
                <w:b/>
                <w:bCs/>
                <w:lang w:eastAsia="ru-RU"/>
              </w:rPr>
              <w:t>С.Сидорский</w:t>
            </w:r>
          </w:p>
        </w:tc>
      </w:tr>
    </w:tbl>
    <w:p w:rsidR="00624AFF" w:rsidRPr="00CB7286" w:rsidRDefault="00624AFF" w:rsidP="00CB7286">
      <w:pPr>
        <w:spacing w:after="0" w:line="240" w:lineRule="auto"/>
        <w:ind w:firstLine="567"/>
        <w:jc w:val="both"/>
        <w:rPr>
          <w:rFonts w:ascii="Times New Roman" w:hAnsi="Times New Roman"/>
          <w:sz w:val="24"/>
          <w:szCs w:val="24"/>
          <w:lang w:eastAsia="ru-RU"/>
        </w:rPr>
      </w:pPr>
      <w:r w:rsidRPr="00CB7286">
        <w:rPr>
          <w:rFonts w:ascii="Times New Roman" w:hAnsi="Times New Roman"/>
          <w:sz w:val="24"/>
          <w:szCs w:val="24"/>
          <w:lang w:eastAsia="ru-RU"/>
        </w:rPr>
        <w:t> </w:t>
      </w:r>
    </w:p>
    <w:p w:rsidR="00624AFF" w:rsidRPr="00A70D62" w:rsidRDefault="00624AFF" w:rsidP="00A70D62">
      <w:pPr>
        <w:spacing w:after="0" w:line="240" w:lineRule="auto"/>
        <w:ind w:left="-567"/>
        <w:contextualSpacing/>
        <w:jc w:val="center"/>
        <w:rPr>
          <w:rFonts w:ascii="Times New Roman" w:hAnsi="Times New Roman"/>
        </w:rPr>
      </w:pPr>
    </w:p>
    <w:p w:rsidR="00624AFF" w:rsidRDefault="00624AFF">
      <w:pPr>
        <w:rPr>
          <w:rFonts w:ascii="Times New Roman" w:hAnsi="Times New Roman"/>
        </w:rPr>
      </w:pPr>
      <w:r>
        <w:rPr>
          <w:rFonts w:ascii="Times New Roman" w:hAnsi="Times New Roman"/>
        </w:rPr>
        <w:br w:type="page"/>
      </w:r>
    </w:p>
    <w:p w:rsidR="00624AFF" w:rsidRPr="00E459DB" w:rsidRDefault="00624AFF" w:rsidP="006F474F">
      <w:pPr>
        <w:spacing w:after="0" w:line="240" w:lineRule="auto"/>
        <w:ind w:left="-567"/>
        <w:contextualSpacing/>
        <w:rPr>
          <w:rFonts w:ascii="Times New Roman" w:hAnsi="Times New Roman"/>
        </w:rPr>
      </w:pPr>
      <w:r w:rsidRPr="00E459DB">
        <w:rPr>
          <w:rFonts w:ascii="Times New Roman" w:hAnsi="Times New Roman"/>
        </w:rPr>
        <w:t>Зарегистрировано в Национальном реестре правовых актов</w:t>
      </w:r>
    </w:p>
    <w:p w:rsidR="00624AFF" w:rsidRDefault="00624AFF" w:rsidP="006F474F">
      <w:pPr>
        <w:spacing w:after="0" w:line="240" w:lineRule="auto"/>
        <w:ind w:left="-567"/>
        <w:contextualSpacing/>
        <w:rPr>
          <w:rFonts w:ascii="Times New Roman" w:hAnsi="Times New Roman"/>
        </w:rPr>
      </w:pPr>
      <w:r>
        <w:rPr>
          <w:rFonts w:ascii="Times New Roman" w:hAnsi="Times New Roman"/>
        </w:rPr>
        <w:t xml:space="preserve">Республики Беларусь 15 августа 2001 г. № </w:t>
      </w:r>
      <w:r w:rsidRPr="006F474F">
        <w:rPr>
          <w:rFonts w:ascii="Times New Roman" w:hAnsi="Times New Roman"/>
        </w:rPr>
        <w:t>5/6965</w:t>
      </w:r>
    </w:p>
    <w:p w:rsidR="00624AFF" w:rsidRPr="00E459DB" w:rsidRDefault="00624AFF" w:rsidP="006F474F">
      <w:pPr>
        <w:spacing w:after="0" w:line="240" w:lineRule="auto"/>
        <w:ind w:left="-567"/>
        <w:contextualSpacing/>
        <w:rPr>
          <w:rFonts w:ascii="Times New Roman" w:hAnsi="Times New Roman"/>
        </w:rPr>
      </w:pPr>
    </w:p>
    <w:p w:rsidR="00624AFF" w:rsidRPr="006D28B9" w:rsidRDefault="00624AFF" w:rsidP="006F474F">
      <w:pPr>
        <w:spacing w:after="0" w:line="240" w:lineRule="auto"/>
        <w:jc w:val="center"/>
        <w:rPr>
          <w:rFonts w:ascii="Times New Roman" w:hAnsi="Times New Roman"/>
          <w:sz w:val="24"/>
          <w:szCs w:val="24"/>
          <w:lang w:eastAsia="ru-RU"/>
        </w:rPr>
      </w:pPr>
      <w:r w:rsidRPr="006D28B9">
        <w:rPr>
          <w:rFonts w:ascii="Times New Roman" w:hAnsi="Times New Roman"/>
          <w:caps/>
          <w:sz w:val="24"/>
          <w:szCs w:val="24"/>
          <w:lang w:eastAsia="ru-RU"/>
        </w:rPr>
        <w:t>ПОСТАНОВЛЕНИЕ СОВЕТА МИНИСТРОВ РЕСПУБЛИКИ БЕЛАРУСЬ</w:t>
      </w:r>
    </w:p>
    <w:p w:rsidR="00624AFF" w:rsidRDefault="00624AFF" w:rsidP="00A70D62">
      <w:pPr>
        <w:spacing w:after="0" w:line="240" w:lineRule="auto"/>
        <w:ind w:left="-567"/>
        <w:contextualSpacing/>
        <w:jc w:val="center"/>
        <w:rPr>
          <w:rFonts w:ascii="Times New Roman" w:hAnsi="Times New Roman"/>
          <w:sz w:val="24"/>
          <w:szCs w:val="24"/>
        </w:rPr>
      </w:pPr>
      <w:r>
        <w:rPr>
          <w:rFonts w:ascii="Times New Roman" w:hAnsi="Times New Roman"/>
          <w:sz w:val="24"/>
          <w:szCs w:val="24"/>
        </w:rPr>
        <w:t xml:space="preserve">30 ноября 1998 г. </w:t>
      </w:r>
      <w:r w:rsidRPr="006F474F">
        <w:rPr>
          <w:rFonts w:ascii="Times New Roman" w:hAnsi="Times New Roman"/>
          <w:sz w:val="24"/>
          <w:szCs w:val="24"/>
        </w:rPr>
        <w:t>№ 1842</w:t>
      </w:r>
    </w:p>
    <w:p w:rsidR="00624AFF" w:rsidRDefault="00624AFF" w:rsidP="006F474F">
      <w:pPr>
        <w:spacing w:before="240" w:after="240" w:line="240" w:lineRule="auto"/>
        <w:ind w:right="2268"/>
        <w:contextualSpacing/>
        <w:rPr>
          <w:rFonts w:ascii="Times New Roman" w:hAnsi="Times New Roman"/>
          <w:b/>
          <w:bCs/>
          <w:sz w:val="18"/>
          <w:szCs w:val="18"/>
          <w:lang w:eastAsia="ru-RU"/>
        </w:rPr>
      </w:pPr>
      <w:r w:rsidRPr="006F474F">
        <w:rPr>
          <w:rFonts w:ascii="Times New Roman" w:hAnsi="Times New Roman"/>
          <w:b/>
          <w:bCs/>
          <w:sz w:val="18"/>
          <w:szCs w:val="18"/>
          <w:lang w:eastAsia="ru-RU"/>
        </w:rPr>
        <w:t>О ВВЕДЕНИИ КОНТРАКТНОЙ ФОРМЫ Н</w:t>
      </w:r>
      <w:r>
        <w:rPr>
          <w:rFonts w:ascii="Times New Roman" w:hAnsi="Times New Roman"/>
          <w:b/>
          <w:bCs/>
          <w:sz w:val="18"/>
          <w:szCs w:val="18"/>
          <w:lang w:eastAsia="ru-RU"/>
        </w:rPr>
        <w:t xml:space="preserve">АЙМА НА РАБОТУ ПЕДАГОГИЧЕСКИХ, </w:t>
      </w:r>
      <w:r w:rsidRPr="006F474F">
        <w:rPr>
          <w:rFonts w:ascii="Times New Roman" w:hAnsi="Times New Roman"/>
          <w:b/>
          <w:bCs/>
          <w:sz w:val="18"/>
          <w:szCs w:val="18"/>
          <w:lang w:eastAsia="ru-RU"/>
        </w:rPr>
        <w:t>МЕДИЦИНСКИХ, ФАРМАЦЕВТИЧЕСКИХ РА</w:t>
      </w:r>
      <w:r>
        <w:rPr>
          <w:rFonts w:ascii="Times New Roman" w:hAnsi="Times New Roman"/>
          <w:b/>
          <w:bCs/>
          <w:sz w:val="18"/>
          <w:szCs w:val="18"/>
          <w:lang w:eastAsia="ru-RU"/>
        </w:rPr>
        <w:t xml:space="preserve">БОТНИКОВ, РАБОТНИКОВ КУЛЬТУРЫ, </w:t>
      </w:r>
      <w:r w:rsidRPr="006F474F">
        <w:rPr>
          <w:rFonts w:ascii="Times New Roman" w:hAnsi="Times New Roman"/>
          <w:b/>
          <w:bCs/>
          <w:sz w:val="18"/>
          <w:szCs w:val="18"/>
          <w:lang w:eastAsia="ru-RU"/>
        </w:rPr>
        <w:t>ВКЛЮЧАЯ РУКОВОДИТЕЛЕ</w:t>
      </w:r>
      <w:r>
        <w:rPr>
          <w:rFonts w:ascii="Times New Roman" w:hAnsi="Times New Roman"/>
          <w:b/>
          <w:bCs/>
          <w:sz w:val="18"/>
          <w:szCs w:val="18"/>
          <w:lang w:eastAsia="ru-RU"/>
        </w:rPr>
        <w:t xml:space="preserve">Й ЭТИХ РАБОТНИКОВ, СПЕЦИАЛИСТОВ </w:t>
      </w:r>
      <w:r w:rsidRPr="006F474F">
        <w:rPr>
          <w:rFonts w:ascii="Times New Roman" w:hAnsi="Times New Roman"/>
          <w:b/>
          <w:bCs/>
          <w:sz w:val="18"/>
          <w:szCs w:val="18"/>
          <w:lang w:eastAsia="ru-RU"/>
        </w:rPr>
        <w:t>И РУКОВОДИТЕЛЕЙ СПЕЦИАЛИЗИРОВАННЫХ УЧЕБНО-СПОРТИВНЫХ УЧРЕЖДЕНИЙ, СПЕЦИАЛИСТОВ СЕЛЬСКОГО И ЖИ</w:t>
      </w:r>
      <w:r>
        <w:rPr>
          <w:rFonts w:ascii="Times New Roman" w:hAnsi="Times New Roman"/>
          <w:b/>
          <w:bCs/>
          <w:sz w:val="18"/>
          <w:szCs w:val="18"/>
          <w:lang w:eastAsia="ru-RU"/>
        </w:rPr>
        <w:t xml:space="preserve">ЛИЩНО-КОММУНАЛЬНОГО ХОЗЯЙСТВА, </w:t>
      </w:r>
      <w:r w:rsidRPr="006F474F">
        <w:rPr>
          <w:rFonts w:ascii="Times New Roman" w:hAnsi="Times New Roman"/>
          <w:b/>
          <w:bCs/>
          <w:sz w:val="18"/>
          <w:szCs w:val="18"/>
          <w:lang w:eastAsia="ru-RU"/>
        </w:rPr>
        <w:t>СПЕЦИАЛИСТОВ, ОСУЩЕСТВЛЯ</w:t>
      </w:r>
      <w:r>
        <w:rPr>
          <w:rFonts w:ascii="Times New Roman" w:hAnsi="Times New Roman"/>
          <w:b/>
          <w:bCs/>
          <w:sz w:val="18"/>
          <w:szCs w:val="18"/>
          <w:lang w:eastAsia="ru-RU"/>
        </w:rPr>
        <w:t xml:space="preserve">ЮЩИХ ВЕТЕРИНАРНУЮ ДЕЯТЕЛЬНОСТЬ, </w:t>
      </w:r>
      <w:r w:rsidRPr="006F474F">
        <w:rPr>
          <w:rFonts w:ascii="Times New Roman" w:hAnsi="Times New Roman"/>
          <w:b/>
          <w:bCs/>
          <w:sz w:val="18"/>
          <w:szCs w:val="18"/>
          <w:lang w:eastAsia="ru-RU"/>
        </w:rPr>
        <w:t>РАБОТНИКОВ И СПЕЦИАЛИСТОВ СИСТ</w:t>
      </w:r>
      <w:r>
        <w:rPr>
          <w:rFonts w:ascii="Times New Roman" w:hAnsi="Times New Roman"/>
          <w:b/>
          <w:bCs/>
          <w:sz w:val="18"/>
          <w:szCs w:val="18"/>
          <w:lang w:eastAsia="ru-RU"/>
        </w:rPr>
        <w:t xml:space="preserve">ЕМЫ ПОТРЕБИТЕЛЬСКОЙ КООПЕРАЦИИ </w:t>
      </w:r>
      <w:r w:rsidRPr="006F474F">
        <w:rPr>
          <w:rFonts w:ascii="Times New Roman" w:hAnsi="Times New Roman"/>
          <w:b/>
          <w:bCs/>
          <w:sz w:val="18"/>
          <w:szCs w:val="18"/>
          <w:lang w:eastAsia="ru-RU"/>
        </w:rPr>
        <w:t xml:space="preserve">В РАЙОНАХ, ПОДВЕРГШИХСЯ  </w:t>
      </w:r>
      <w:r>
        <w:rPr>
          <w:rFonts w:ascii="Times New Roman" w:hAnsi="Times New Roman"/>
          <w:b/>
          <w:bCs/>
          <w:sz w:val="18"/>
          <w:szCs w:val="18"/>
          <w:lang w:eastAsia="ru-RU"/>
        </w:rPr>
        <w:t xml:space="preserve">РАДИОАКТИВНОМУ ЗАГРЯЗНЕНИЮ В </w:t>
      </w:r>
      <w:r w:rsidRPr="006F474F">
        <w:rPr>
          <w:rFonts w:ascii="Times New Roman" w:hAnsi="Times New Roman"/>
          <w:b/>
          <w:bCs/>
          <w:sz w:val="18"/>
          <w:szCs w:val="18"/>
          <w:lang w:eastAsia="ru-RU"/>
        </w:rPr>
        <w:t>РЕЗУЛЬТАТЕ АВАРИИ НА ЧЕРНОБЫЛЬСКОЙ АЭС</w:t>
      </w:r>
    </w:p>
    <w:p w:rsidR="00624AFF" w:rsidRDefault="00624AFF" w:rsidP="006F474F">
      <w:pPr>
        <w:spacing w:before="240" w:after="240" w:line="240" w:lineRule="auto"/>
        <w:ind w:right="2268"/>
        <w:contextualSpacing/>
        <w:jc w:val="center"/>
        <w:rPr>
          <w:rFonts w:ascii="Times New Roman" w:hAnsi="Times New Roman"/>
          <w:b/>
          <w:bCs/>
          <w:sz w:val="24"/>
          <w:szCs w:val="24"/>
          <w:lang w:eastAsia="ru-RU"/>
        </w:rPr>
      </w:pPr>
      <w:r w:rsidRPr="006F474F">
        <w:rPr>
          <w:rFonts w:ascii="Times New Roman" w:hAnsi="Times New Roman"/>
          <w:b/>
          <w:bCs/>
          <w:sz w:val="24"/>
          <w:szCs w:val="24"/>
          <w:lang w:eastAsia="ru-RU"/>
        </w:rPr>
        <w:t>(извлечения)</w:t>
      </w:r>
    </w:p>
    <w:p w:rsidR="00624AFF" w:rsidRDefault="00624AFF" w:rsidP="006F474F">
      <w:pPr>
        <w:spacing w:after="0" w:line="240" w:lineRule="auto"/>
        <w:ind w:left="-567" w:firstLine="567"/>
        <w:jc w:val="both"/>
        <w:rPr>
          <w:rFonts w:ascii="Times New Roman" w:hAnsi="Times New Roman"/>
          <w:sz w:val="24"/>
          <w:szCs w:val="24"/>
          <w:lang w:eastAsia="ru-RU"/>
        </w:rPr>
      </w:pPr>
      <w:r w:rsidRPr="006F474F">
        <w:rPr>
          <w:rFonts w:ascii="Times New Roman" w:hAnsi="Times New Roman"/>
          <w:sz w:val="24"/>
          <w:szCs w:val="24"/>
          <w:lang w:eastAsia="ru-RU"/>
        </w:rPr>
        <w:t>1. Ввести с 1 января 1999 г. контракт</w:t>
      </w:r>
      <w:r>
        <w:rPr>
          <w:rFonts w:ascii="Times New Roman" w:hAnsi="Times New Roman"/>
          <w:sz w:val="24"/>
          <w:szCs w:val="24"/>
          <w:lang w:eastAsia="ru-RU"/>
        </w:rPr>
        <w:t xml:space="preserve">ную форму найма на работу:         </w:t>
      </w:r>
      <w:r w:rsidRPr="006F474F">
        <w:rPr>
          <w:rFonts w:ascii="Times New Roman" w:hAnsi="Times New Roman"/>
          <w:sz w:val="24"/>
          <w:szCs w:val="24"/>
          <w:lang w:eastAsia="ru-RU"/>
        </w:rPr>
        <w:t>медицинских и фармацевтических р</w:t>
      </w:r>
      <w:r>
        <w:rPr>
          <w:rFonts w:ascii="Times New Roman" w:hAnsi="Times New Roman"/>
          <w:sz w:val="24"/>
          <w:szCs w:val="24"/>
          <w:lang w:eastAsia="ru-RU"/>
        </w:rPr>
        <w:t xml:space="preserve">аботников, работников культуры (включая руководителей) </w:t>
      </w:r>
      <w:r w:rsidRPr="006F474F">
        <w:rPr>
          <w:rFonts w:ascii="Times New Roman" w:hAnsi="Times New Roman"/>
          <w:sz w:val="24"/>
          <w:szCs w:val="24"/>
          <w:lang w:eastAsia="ru-RU"/>
        </w:rPr>
        <w:t>учреждени</w:t>
      </w:r>
      <w:r>
        <w:rPr>
          <w:rFonts w:ascii="Times New Roman" w:hAnsi="Times New Roman"/>
          <w:sz w:val="24"/>
          <w:szCs w:val="24"/>
          <w:lang w:eastAsia="ru-RU"/>
        </w:rPr>
        <w:t xml:space="preserve">й, предприятий и организаций независимо от их </w:t>
      </w:r>
      <w:r w:rsidRPr="006F474F">
        <w:rPr>
          <w:rFonts w:ascii="Times New Roman" w:hAnsi="Times New Roman"/>
          <w:sz w:val="24"/>
          <w:szCs w:val="24"/>
          <w:lang w:eastAsia="ru-RU"/>
        </w:rPr>
        <w:t>в</w:t>
      </w:r>
      <w:r>
        <w:rPr>
          <w:rFonts w:ascii="Times New Roman" w:hAnsi="Times New Roman"/>
          <w:sz w:val="24"/>
          <w:szCs w:val="24"/>
          <w:lang w:eastAsia="ru-RU"/>
        </w:rPr>
        <w:t>едомственной</w:t>
      </w:r>
      <w:r w:rsidRPr="006F474F">
        <w:rPr>
          <w:rFonts w:ascii="Times New Roman" w:hAnsi="Times New Roman"/>
          <w:sz w:val="24"/>
          <w:szCs w:val="24"/>
          <w:lang w:eastAsia="ru-RU"/>
        </w:rPr>
        <w:t xml:space="preserve"> по</w:t>
      </w:r>
      <w:r>
        <w:rPr>
          <w:rFonts w:ascii="Times New Roman" w:hAnsi="Times New Roman"/>
          <w:sz w:val="24"/>
          <w:szCs w:val="24"/>
          <w:lang w:eastAsia="ru-RU"/>
        </w:rPr>
        <w:t xml:space="preserve">дчиненности, расположенных в </w:t>
      </w:r>
      <w:r w:rsidRPr="006F474F">
        <w:rPr>
          <w:rFonts w:ascii="Times New Roman" w:hAnsi="Times New Roman"/>
          <w:sz w:val="24"/>
          <w:szCs w:val="24"/>
          <w:lang w:eastAsia="ru-RU"/>
        </w:rPr>
        <w:t xml:space="preserve">районах, подвергшихся радиоактивному </w:t>
      </w:r>
      <w:r>
        <w:rPr>
          <w:rFonts w:ascii="Times New Roman" w:hAnsi="Times New Roman"/>
          <w:sz w:val="24"/>
          <w:szCs w:val="24"/>
          <w:lang w:eastAsia="ru-RU"/>
        </w:rPr>
        <w:t xml:space="preserve">загрязнению в результате аварии </w:t>
      </w:r>
      <w:r w:rsidRPr="006F474F">
        <w:rPr>
          <w:rFonts w:ascii="Times New Roman" w:hAnsi="Times New Roman"/>
          <w:sz w:val="24"/>
          <w:szCs w:val="24"/>
          <w:lang w:eastAsia="ru-RU"/>
        </w:rPr>
        <w:t xml:space="preserve">на Чернобыльской АЭС;     </w:t>
      </w:r>
      <w:r>
        <w:rPr>
          <w:rFonts w:ascii="Times New Roman" w:hAnsi="Times New Roman"/>
          <w:sz w:val="24"/>
          <w:szCs w:val="24"/>
          <w:lang w:eastAsia="ru-RU"/>
        </w:rPr>
        <w:t xml:space="preserve">    </w:t>
      </w:r>
      <w:r w:rsidRPr="006F474F">
        <w:rPr>
          <w:rFonts w:ascii="Times New Roman" w:hAnsi="Times New Roman"/>
          <w:sz w:val="24"/>
          <w:szCs w:val="24"/>
          <w:lang w:eastAsia="ru-RU"/>
        </w:rPr>
        <w:t xml:space="preserve"> педагогических работников</w:t>
      </w:r>
      <w:r>
        <w:rPr>
          <w:rFonts w:ascii="Times New Roman" w:hAnsi="Times New Roman"/>
          <w:sz w:val="24"/>
          <w:szCs w:val="24"/>
          <w:lang w:eastAsia="ru-RU"/>
        </w:rPr>
        <w:t xml:space="preserve"> </w:t>
      </w:r>
      <w:r w:rsidRPr="006F474F">
        <w:rPr>
          <w:rFonts w:ascii="Times New Roman" w:hAnsi="Times New Roman"/>
          <w:sz w:val="24"/>
          <w:szCs w:val="24"/>
          <w:lang w:eastAsia="ru-RU"/>
        </w:rPr>
        <w:t>(включая</w:t>
      </w:r>
      <w:r>
        <w:rPr>
          <w:rFonts w:ascii="Times New Roman" w:hAnsi="Times New Roman"/>
          <w:sz w:val="24"/>
          <w:szCs w:val="24"/>
          <w:lang w:eastAsia="ru-RU"/>
        </w:rPr>
        <w:t xml:space="preserve"> </w:t>
      </w:r>
      <w:r w:rsidRPr="006F474F">
        <w:rPr>
          <w:rFonts w:ascii="Times New Roman" w:hAnsi="Times New Roman"/>
          <w:sz w:val="24"/>
          <w:szCs w:val="24"/>
          <w:lang w:eastAsia="ru-RU"/>
        </w:rPr>
        <w:t>руководителей</w:t>
      </w:r>
      <w:r>
        <w:rPr>
          <w:rFonts w:ascii="Times New Roman" w:hAnsi="Times New Roman"/>
          <w:sz w:val="24"/>
          <w:szCs w:val="24"/>
          <w:lang w:eastAsia="ru-RU"/>
        </w:rPr>
        <w:t>)</w:t>
      </w:r>
      <w:r w:rsidRPr="006F474F">
        <w:rPr>
          <w:rFonts w:ascii="Times New Roman" w:hAnsi="Times New Roman"/>
          <w:sz w:val="24"/>
          <w:szCs w:val="24"/>
          <w:lang w:eastAsia="ru-RU"/>
        </w:rPr>
        <w:t xml:space="preserve"> и других</w:t>
      </w:r>
      <w:r>
        <w:rPr>
          <w:rFonts w:ascii="Times New Roman" w:hAnsi="Times New Roman"/>
          <w:sz w:val="24"/>
          <w:szCs w:val="24"/>
          <w:lang w:eastAsia="ru-RU"/>
        </w:rPr>
        <w:t xml:space="preserve"> </w:t>
      </w:r>
      <w:r w:rsidRPr="006F474F">
        <w:rPr>
          <w:rFonts w:ascii="Times New Roman" w:hAnsi="Times New Roman"/>
          <w:sz w:val="24"/>
          <w:szCs w:val="24"/>
          <w:lang w:eastAsia="ru-RU"/>
        </w:rPr>
        <w:t>специалистов учреждений</w:t>
      </w:r>
      <w:r>
        <w:rPr>
          <w:rFonts w:ascii="Times New Roman" w:hAnsi="Times New Roman"/>
          <w:sz w:val="24"/>
          <w:szCs w:val="24"/>
          <w:lang w:eastAsia="ru-RU"/>
        </w:rPr>
        <w:t xml:space="preserve"> </w:t>
      </w:r>
      <w:r w:rsidRPr="006F474F">
        <w:rPr>
          <w:rFonts w:ascii="Times New Roman" w:hAnsi="Times New Roman"/>
          <w:sz w:val="24"/>
          <w:szCs w:val="24"/>
          <w:lang w:eastAsia="ru-RU"/>
        </w:rPr>
        <w:t>образования</w:t>
      </w:r>
      <w:r>
        <w:rPr>
          <w:rFonts w:ascii="Times New Roman" w:hAnsi="Times New Roman"/>
          <w:sz w:val="24"/>
          <w:szCs w:val="24"/>
          <w:lang w:eastAsia="ru-RU"/>
        </w:rPr>
        <w:t xml:space="preserve">, здравоохранения, специалистов сельского </w:t>
      </w:r>
      <w:r w:rsidRPr="006F474F">
        <w:rPr>
          <w:rFonts w:ascii="Times New Roman" w:hAnsi="Times New Roman"/>
          <w:sz w:val="24"/>
          <w:szCs w:val="24"/>
          <w:lang w:eastAsia="ru-RU"/>
        </w:rPr>
        <w:t>и</w:t>
      </w:r>
      <w:r>
        <w:rPr>
          <w:rFonts w:ascii="Times New Roman" w:hAnsi="Times New Roman"/>
          <w:sz w:val="24"/>
          <w:szCs w:val="24"/>
          <w:lang w:eastAsia="ru-RU"/>
        </w:rPr>
        <w:t xml:space="preserve"> жилищно-коммунального хозяйства, специалистов, </w:t>
      </w:r>
      <w:r w:rsidRPr="006F474F">
        <w:rPr>
          <w:rFonts w:ascii="Times New Roman" w:hAnsi="Times New Roman"/>
          <w:sz w:val="24"/>
          <w:szCs w:val="24"/>
          <w:lang w:eastAsia="ru-RU"/>
        </w:rPr>
        <w:t>осуществляющих ветеринарную деятельно</w:t>
      </w:r>
      <w:r>
        <w:rPr>
          <w:rFonts w:ascii="Times New Roman" w:hAnsi="Times New Roman"/>
          <w:sz w:val="24"/>
          <w:szCs w:val="24"/>
          <w:lang w:eastAsia="ru-RU"/>
        </w:rPr>
        <w:t xml:space="preserve">сть, работников и специалистов </w:t>
      </w:r>
      <w:r w:rsidRPr="006F474F">
        <w:rPr>
          <w:rFonts w:ascii="Times New Roman" w:hAnsi="Times New Roman"/>
          <w:sz w:val="24"/>
          <w:szCs w:val="24"/>
          <w:lang w:eastAsia="ru-RU"/>
        </w:rPr>
        <w:t xml:space="preserve">системы потребительской кооперации, </w:t>
      </w:r>
      <w:r>
        <w:rPr>
          <w:rFonts w:ascii="Times New Roman" w:hAnsi="Times New Roman"/>
          <w:sz w:val="24"/>
          <w:szCs w:val="24"/>
          <w:lang w:eastAsia="ru-RU"/>
        </w:rPr>
        <w:t xml:space="preserve">работающих в зонах с правом на </w:t>
      </w:r>
      <w:r w:rsidRPr="006F474F">
        <w:rPr>
          <w:rFonts w:ascii="Times New Roman" w:hAnsi="Times New Roman"/>
          <w:sz w:val="24"/>
          <w:szCs w:val="24"/>
          <w:lang w:eastAsia="ru-RU"/>
        </w:rPr>
        <w:t xml:space="preserve">отселение и последующего отселения.    </w:t>
      </w:r>
      <w:r>
        <w:rPr>
          <w:rFonts w:ascii="Times New Roman" w:hAnsi="Times New Roman"/>
          <w:sz w:val="24"/>
          <w:szCs w:val="24"/>
          <w:lang w:eastAsia="ru-RU"/>
        </w:rPr>
        <w:t xml:space="preserve">    </w:t>
      </w:r>
      <w:r w:rsidRPr="006F474F">
        <w:rPr>
          <w:rFonts w:ascii="Times New Roman" w:hAnsi="Times New Roman"/>
          <w:sz w:val="24"/>
          <w:szCs w:val="24"/>
          <w:lang w:eastAsia="ru-RU"/>
        </w:rPr>
        <w:t xml:space="preserve"> Заключение контрактов</w:t>
      </w:r>
      <w:r>
        <w:rPr>
          <w:rFonts w:ascii="Times New Roman" w:hAnsi="Times New Roman"/>
          <w:sz w:val="24"/>
          <w:szCs w:val="24"/>
          <w:lang w:eastAsia="ru-RU"/>
        </w:rPr>
        <w:t xml:space="preserve"> </w:t>
      </w:r>
      <w:r w:rsidRPr="006F474F">
        <w:rPr>
          <w:rFonts w:ascii="Times New Roman" w:hAnsi="Times New Roman"/>
          <w:sz w:val="24"/>
          <w:szCs w:val="24"/>
          <w:lang w:eastAsia="ru-RU"/>
        </w:rPr>
        <w:t>с</w:t>
      </w:r>
      <w:r>
        <w:rPr>
          <w:rFonts w:ascii="Times New Roman" w:hAnsi="Times New Roman"/>
          <w:sz w:val="24"/>
          <w:szCs w:val="24"/>
          <w:lang w:eastAsia="ru-RU"/>
        </w:rPr>
        <w:t xml:space="preserve"> </w:t>
      </w:r>
      <w:r w:rsidRPr="006F474F">
        <w:rPr>
          <w:rFonts w:ascii="Times New Roman" w:hAnsi="Times New Roman"/>
          <w:sz w:val="24"/>
          <w:szCs w:val="24"/>
          <w:lang w:eastAsia="ru-RU"/>
        </w:rPr>
        <w:t>указанными</w:t>
      </w:r>
      <w:r>
        <w:rPr>
          <w:rFonts w:ascii="Times New Roman" w:hAnsi="Times New Roman"/>
          <w:sz w:val="24"/>
          <w:szCs w:val="24"/>
          <w:lang w:eastAsia="ru-RU"/>
        </w:rPr>
        <w:t xml:space="preserve"> </w:t>
      </w:r>
      <w:r w:rsidRPr="006F474F">
        <w:rPr>
          <w:rFonts w:ascii="Times New Roman" w:hAnsi="Times New Roman"/>
          <w:sz w:val="24"/>
          <w:szCs w:val="24"/>
          <w:lang w:eastAsia="ru-RU"/>
        </w:rPr>
        <w:t>работниками</w:t>
      </w:r>
      <w:r>
        <w:rPr>
          <w:rFonts w:ascii="Times New Roman" w:hAnsi="Times New Roman"/>
          <w:sz w:val="24"/>
          <w:szCs w:val="24"/>
          <w:lang w:eastAsia="ru-RU"/>
        </w:rPr>
        <w:t xml:space="preserve">, </w:t>
      </w:r>
      <w:r w:rsidRPr="006F474F">
        <w:rPr>
          <w:rFonts w:ascii="Times New Roman" w:hAnsi="Times New Roman"/>
          <w:sz w:val="24"/>
          <w:szCs w:val="24"/>
          <w:lang w:eastAsia="ru-RU"/>
        </w:rPr>
        <w:t>трудовые</w:t>
      </w:r>
      <w:r>
        <w:rPr>
          <w:rFonts w:ascii="Times New Roman" w:hAnsi="Times New Roman"/>
          <w:sz w:val="24"/>
          <w:szCs w:val="24"/>
          <w:lang w:eastAsia="ru-RU"/>
        </w:rPr>
        <w:t xml:space="preserve"> </w:t>
      </w:r>
      <w:r w:rsidRPr="006F474F">
        <w:rPr>
          <w:rFonts w:ascii="Times New Roman" w:hAnsi="Times New Roman"/>
          <w:sz w:val="24"/>
          <w:szCs w:val="24"/>
          <w:lang w:eastAsia="ru-RU"/>
        </w:rPr>
        <w:t>договоры с</w:t>
      </w:r>
      <w:r>
        <w:rPr>
          <w:rFonts w:ascii="Times New Roman" w:hAnsi="Times New Roman"/>
          <w:sz w:val="24"/>
          <w:szCs w:val="24"/>
          <w:lang w:eastAsia="ru-RU"/>
        </w:rPr>
        <w:t xml:space="preserve"> </w:t>
      </w:r>
      <w:r w:rsidRPr="006F474F">
        <w:rPr>
          <w:rFonts w:ascii="Times New Roman" w:hAnsi="Times New Roman"/>
          <w:sz w:val="24"/>
          <w:szCs w:val="24"/>
          <w:lang w:eastAsia="ru-RU"/>
        </w:rPr>
        <w:t>которыми были</w:t>
      </w:r>
      <w:r>
        <w:rPr>
          <w:rFonts w:ascii="Times New Roman" w:hAnsi="Times New Roman"/>
          <w:sz w:val="24"/>
          <w:szCs w:val="24"/>
          <w:lang w:eastAsia="ru-RU"/>
        </w:rPr>
        <w:t xml:space="preserve"> </w:t>
      </w:r>
      <w:r w:rsidRPr="006F474F">
        <w:rPr>
          <w:rFonts w:ascii="Times New Roman" w:hAnsi="Times New Roman"/>
          <w:sz w:val="24"/>
          <w:szCs w:val="24"/>
          <w:lang w:eastAsia="ru-RU"/>
        </w:rPr>
        <w:t>заключены на</w:t>
      </w:r>
      <w:r>
        <w:rPr>
          <w:rFonts w:ascii="Times New Roman" w:hAnsi="Times New Roman"/>
          <w:sz w:val="24"/>
          <w:szCs w:val="24"/>
          <w:lang w:eastAsia="ru-RU"/>
        </w:rPr>
        <w:t xml:space="preserve"> </w:t>
      </w:r>
      <w:r w:rsidRPr="006F474F">
        <w:rPr>
          <w:rFonts w:ascii="Times New Roman" w:hAnsi="Times New Roman"/>
          <w:sz w:val="24"/>
          <w:szCs w:val="24"/>
          <w:lang w:eastAsia="ru-RU"/>
        </w:rPr>
        <w:t>неопределенный</w:t>
      </w:r>
      <w:r>
        <w:rPr>
          <w:rFonts w:ascii="Times New Roman" w:hAnsi="Times New Roman"/>
          <w:sz w:val="24"/>
          <w:szCs w:val="24"/>
          <w:lang w:eastAsia="ru-RU"/>
        </w:rPr>
        <w:t xml:space="preserve"> </w:t>
      </w:r>
      <w:r w:rsidRPr="006F474F">
        <w:rPr>
          <w:rFonts w:ascii="Times New Roman" w:hAnsi="Times New Roman"/>
          <w:sz w:val="24"/>
          <w:szCs w:val="24"/>
          <w:lang w:eastAsia="ru-RU"/>
        </w:rPr>
        <w:t>срок</w:t>
      </w:r>
      <w:r>
        <w:rPr>
          <w:rFonts w:ascii="Times New Roman" w:hAnsi="Times New Roman"/>
          <w:sz w:val="24"/>
          <w:szCs w:val="24"/>
          <w:lang w:eastAsia="ru-RU"/>
        </w:rPr>
        <w:t xml:space="preserve">, </w:t>
      </w:r>
      <w:r w:rsidRPr="006F474F">
        <w:rPr>
          <w:rFonts w:ascii="Times New Roman" w:hAnsi="Times New Roman"/>
          <w:sz w:val="24"/>
          <w:szCs w:val="24"/>
          <w:lang w:eastAsia="ru-RU"/>
        </w:rPr>
        <w:t>осуществляется в порядке, предусмотренном законодательством о труде</w:t>
      </w:r>
      <w:r>
        <w:rPr>
          <w:rFonts w:ascii="Times New Roman" w:hAnsi="Times New Roman"/>
          <w:sz w:val="24"/>
          <w:szCs w:val="24"/>
          <w:lang w:eastAsia="ru-RU"/>
        </w:rPr>
        <w:t xml:space="preserve">. </w:t>
      </w:r>
      <w:r w:rsidRPr="006F474F">
        <w:rPr>
          <w:rFonts w:ascii="Times New Roman" w:hAnsi="Times New Roman"/>
          <w:sz w:val="24"/>
          <w:szCs w:val="24"/>
          <w:lang w:eastAsia="ru-RU"/>
        </w:rPr>
        <w:t>При этом о переводе на контрактную фо</w:t>
      </w:r>
      <w:r>
        <w:rPr>
          <w:rFonts w:ascii="Times New Roman" w:hAnsi="Times New Roman"/>
          <w:sz w:val="24"/>
          <w:szCs w:val="24"/>
          <w:lang w:eastAsia="ru-RU"/>
        </w:rPr>
        <w:t xml:space="preserve">рму найма работник должен быть предупрежден не </w:t>
      </w:r>
      <w:r w:rsidRPr="006F474F">
        <w:rPr>
          <w:rFonts w:ascii="Times New Roman" w:hAnsi="Times New Roman"/>
          <w:sz w:val="24"/>
          <w:szCs w:val="24"/>
          <w:lang w:eastAsia="ru-RU"/>
        </w:rPr>
        <w:t>позднее чем за семь</w:t>
      </w:r>
      <w:r>
        <w:rPr>
          <w:rFonts w:ascii="Times New Roman" w:hAnsi="Times New Roman"/>
          <w:sz w:val="24"/>
          <w:szCs w:val="24"/>
          <w:lang w:eastAsia="ru-RU"/>
        </w:rPr>
        <w:t xml:space="preserve"> календарных дней до заключения </w:t>
      </w:r>
      <w:r w:rsidRPr="006F474F">
        <w:rPr>
          <w:rFonts w:ascii="Times New Roman" w:hAnsi="Times New Roman"/>
          <w:sz w:val="24"/>
          <w:szCs w:val="24"/>
          <w:lang w:eastAsia="ru-RU"/>
        </w:rPr>
        <w:t xml:space="preserve">контракта.    </w:t>
      </w:r>
      <w:r>
        <w:rPr>
          <w:rFonts w:ascii="Times New Roman" w:hAnsi="Times New Roman"/>
          <w:sz w:val="24"/>
          <w:szCs w:val="24"/>
          <w:lang w:eastAsia="ru-RU"/>
        </w:rPr>
        <w:t xml:space="preserve">   </w:t>
      </w:r>
      <w:r w:rsidRPr="006F474F">
        <w:rPr>
          <w:rFonts w:ascii="Times New Roman" w:hAnsi="Times New Roman"/>
          <w:sz w:val="24"/>
          <w:szCs w:val="24"/>
          <w:lang w:eastAsia="ru-RU"/>
        </w:rPr>
        <w:t xml:space="preserve">  При</w:t>
      </w:r>
      <w:r>
        <w:rPr>
          <w:rFonts w:ascii="Times New Roman" w:hAnsi="Times New Roman"/>
          <w:sz w:val="24"/>
          <w:szCs w:val="24"/>
          <w:lang w:eastAsia="ru-RU"/>
        </w:rPr>
        <w:t xml:space="preserve"> </w:t>
      </w:r>
      <w:r w:rsidRPr="006F474F">
        <w:rPr>
          <w:rFonts w:ascii="Times New Roman" w:hAnsi="Times New Roman"/>
          <w:sz w:val="24"/>
          <w:szCs w:val="24"/>
          <w:lang w:eastAsia="ru-RU"/>
        </w:rPr>
        <w:t>отказе работника</w:t>
      </w:r>
      <w:r>
        <w:rPr>
          <w:rFonts w:ascii="Times New Roman" w:hAnsi="Times New Roman"/>
          <w:sz w:val="24"/>
          <w:szCs w:val="24"/>
          <w:lang w:eastAsia="ru-RU"/>
        </w:rPr>
        <w:t xml:space="preserve"> </w:t>
      </w:r>
      <w:r w:rsidRPr="006F474F">
        <w:rPr>
          <w:rFonts w:ascii="Times New Roman" w:hAnsi="Times New Roman"/>
          <w:sz w:val="24"/>
          <w:szCs w:val="24"/>
          <w:lang w:eastAsia="ru-RU"/>
        </w:rPr>
        <w:t>заключить</w:t>
      </w:r>
      <w:r>
        <w:rPr>
          <w:rFonts w:ascii="Times New Roman" w:hAnsi="Times New Roman"/>
          <w:sz w:val="24"/>
          <w:szCs w:val="24"/>
          <w:lang w:eastAsia="ru-RU"/>
        </w:rPr>
        <w:t xml:space="preserve"> </w:t>
      </w:r>
      <w:r w:rsidRPr="006F474F">
        <w:rPr>
          <w:rFonts w:ascii="Times New Roman" w:hAnsi="Times New Roman"/>
          <w:sz w:val="24"/>
          <w:szCs w:val="24"/>
          <w:lang w:eastAsia="ru-RU"/>
        </w:rPr>
        <w:t>контракт</w:t>
      </w:r>
      <w:r>
        <w:rPr>
          <w:rFonts w:ascii="Times New Roman" w:hAnsi="Times New Roman"/>
          <w:sz w:val="24"/>
          <w:szCs w:val="24"/>
          <w:lang w:eastAsia="ru-RU"/>
        </w:rPr>
        <w:t xml:space="preserve"> </w:t>
      </w:r>
      <w:r w:rsidRPr="006F474F">
        <w:rPr>
          <w:rFonts w:ascii="Times New Roman" w:hAnsi="Times New Roman"/>
          <w:sz w:val="24"/>
          <w:szCs w:val="24"/>
          <w:lang w:eastAsia="ru-RU"/>
        </w:rPr>
        <w:t>трудовой договор</w:t>
      </w:r>
      <w:r>
        <w:rPr>
          <w:rFonts w:ascii="Times New Roman" w:hAnsi="Times New Roman"/>
          <w:sz w:val="24"/>
          <w:szCs w:val="24"/>
          <w:lang w:eastAsia="ru-RU"/>
        </w:rPr>
        <w:t xml:space="preserve"> </w:t>
      </w:r>
      <w:r w:rsidRPr="006F474F">
        <w:rPr>
          <w:rFonts w:ascii="Times New Roman" w:hAnsi="Times New Roman"/>
          <w:sz w:val="24"/>
          <w:szCs w:val="24"/>
          <w:lang w:eastAsia="ru-RU"/>
        </w:rPr>
        <w:t>прекращается</w:t>
      </w:r>
      <w:r>
        <w:rPr>
          <w:rFonts w:ascii="Times New Roman" w:hAnsi="Times New Roman"/>
          <w:sz w:val="24"/>
          <w:szCs w:val="24"/>
          <w:lang w:eastAsia="ru-RU"/>
        </w:rPr>
        <w:t xml:space="preserve"> </w:t>
      </w:r>
      <w:r w:rsidRPr="006F474F">
        <w:rPr>
          <w:rFonts w:ascii="Times New Roman" w:hAnsi="Times New Roman"/>
          <w:sz w:val="24"/>
          <w:szCs w:val="24"/>
          <w:lang w:eastAsia="ru-RU"/>
        </w:rPr>
        <w:t>по причине</w:t>
      </w:r>
      <w:r>
        <w:rPr>
          <w:rFonts w:ascii="Times New Roman" w:hAnsi="Times New Roman"/>
          <w:sz w:val="24"/>
          <w:szCs w:val="24"/>
          <w:lang w:eastAsia="ru-RU"/>
        </w:rPr>
        <w:t xml:space="preserve"> </w:t>
      </w:r>
      <w:r w:rsidRPr="006F474F">
        <w:rPr>
          <w:rFonts w:ascii="Times New Roman" w:hAnsi="Times New Roman"/>
          <w:sz w:val="24"/>
          <w:szCs w:val="24"/>
          <w:lang w:eastAsia="ru-RU"/>
        </w:rPr>
        <w:t>отказа работни</w:t>
      </w:r>
      <w:r>
        <w:rPr>
          <w:rFonts w:ascii="Times New Roman" w:hAnsi="Times New Roman"/>
          <w:sz w:val="24"/>
          <w:szCs w:val="24"/>
          <w:lang w:eastAsia="ru-RU"/>
        </w:rPr>
        <w:t xml:space="preserve">ка от продолжения работы в </w:t>
      </w:r>
      <w:r w:rsidRPr="006F474F">
        <w:rPr>
          <w:rFonts w:ascii="Times New Roman" w:hAnsi="Times New Roman"/>
          <w:sz w:val="24"/>
          <w:szCs w:val="24"/>
          <w:lang w:eastAsia="ru-RU"/>
        </w:rPr>
        <w:t>связи с изменением существенных условий труда.</w:t>
      </w:r>
    </w:p>
    <w:p w:rsidR="00624AFF" w:rsidRDefault="00624AFF" w:rsidP="006F474F">
      <w:pPr>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1-2. Ввести с 1 января </w:t>
      </w:r>
      <w:r w:rsidRPr="003829EB">
        <w:rPr>
          <w:rFonts w:ascii="Times New Roman" w:hAnsi="Times New Roman"/>
          <w:sz w:val="24"/>
          <w:szCs w:val="24"/>
          <w:lang w:eastAsia="ru-RU"/>
        </w:rPr>
        <w:t>2005</w:t>
      </w:r>
      <w:r>
        <w:rPr>
          <w:rFonts w:ascii="Times New Roman" w:hAnsi="Times New Roman"/>
          <w:sz w:val="24"/>
          <w:szCs w:val="24"/>
          <w:lang w:eastAsia="ru-RU"/>
        </w:rPr>
        <w:t xml:space="preserve"> г. контрактную форму найма на работу специалистов и руководителей специализированных учебно-спортивных учреждений, </w:t>
      </w:r>
      <w:r w:rsidRPr="003829EB">
        <w:rPr>
          <w:rFonts w:ascii="Times New Roman" w:hAnsi="Times New Roman"/>
          <w:sz w:val="24"/>
          <w:szCs w:val="24"/>
          <w:lang w:eastAsia="ru-RU"/>
        </w:rPr>
        <w:t>расположенных в р</w:t>
      </w:r>
      <w:r>
        <w:rPr>
          <w:rFonts w:ascii="Times New Roman" w:hAnsi="Times New Roman"/>
          <w:sz w:val="24"/>
          <w:szCs w:val="24"/>
          <w:lang w:eastAsia="ru-RU"/>
        </w:rPr>
        <w:t xml:space="preserve">айонах, подвергшихся </w:t>
      </w:r>
      <w:r w:rsidRPr="003829EB">
        <w:rPr>
          <w:rFonts w:ascii="Times New Roman" w:hAnsi="Times New Roman"/>
          <w:sz w:val="24"/>
          <w:szCs w:val="24"/>
          <w:lang w:eastAsia="ru-RU"/>
        </w:rPr>
        <w:t xml:space="preserve">радиоактивному загрязнению в результате аварии на Чернобыльской АЭС.     </w:t>
      </w:r>
      <w:r>
        <w:rPr>
          <w:rFonts w:ascii="Times New Roman" w:hAnsi="Times New Roman"/>
          <w:sz w:val="24"/>
          <w:szCs w:val="24"/>
          <w:lang w:eastAsia="ru-RU"/>
        </w:rPr>
        <w:t xml:space="preserve">   Контракты с указанными </w:t>
      </w:r>
      <w:r w:rsidRPr="003829EB">
        <w:rPr>
          <w:rFonts w:ascii="Times New Roman" w:hAnsi="Times New Roman"/>
          <w:sz w:val="24"/>
          <w:szCs w:val="24"/>
          <w:lang w:eastAsia="ru-RU"/>
        </w:rPr>
        <w:t>работн</w:t>
      </w:r>
      <w:r>
        <w:rPr>
          <w:rFonts w:ascii="Times New Roman" w:hAnsi="Times New Roman"/>
          <w:sz w:val="24"/>
          <w:szCs w:val="24"/>
          <w:lang w:eastAsia="ru-RU"/>
        </w:rPr>
        <w:t xml:space="preserve">иками заключаются в порядке, </w:t>
      </w:r>
      <w:r w:rsidRPr="003829EB">
        <w:rPr>
          <w:rFonts w:ascii="Times New Roman" w:hAnsi="Times New Roman"/>
          <w:sz w:val="24"/>
          <w:szCs w:val="24"/>
          <w:lang w:eastAsia="ru-RU"/>
        </w:rPr>
        <w:t>установленном законодательством о труде.</w:t>
      </w:r>
    </w:p>
    <w:p w:rsidR="00624AFF" w:rsidRDefault="00624AFF" w:rsidP="006F474F">
      <w:pPr>
        <w:spacing w:after="0" w:line="240" w:lineRule="auto"/>
        <w:ind w:left="-567" w:firstLine="567"/>
        <w:jc w:val="both"/>
        <w:rPr>
          <w:rFonts w:ascii="Times New Roman" w:hAnsi="Times New Roman"/>
          <w:sz w:val="24"/>
          <w:szCs w:val="24"/>
          <w:lang w:eastAsia="ru-RU"/>
        </w:rPr>
      </w:pPr>
      <w:r w:rsidRPr="003829EB">
        <w:rPr>
          <w:rFonts w:ascii="Times New Roman" w:hAnsi="Times New Roman"/>
          <w:sz w:val="24"/>
          <w:szCs w:val="24"/>
          <w:lang w:eastAsia="ru-RU"/>
        </w:rPr>
        <w:t xml:space="preserve">2. Установить:    </w:t>
      </w:r>
      <w:r>
        <w:rPr>
          <w:rFonts w:ascii="Times New Roman" w:hAnsi="Times New Roman"/>
          <w:sz w:val="24"/>
          <w:szCs w:val="24"/>
          <w:lang w:eastAsia="ru-RU"/>
        </w:rPr>
        <w:t xml:space="preserve">   </w:t>
      </w:r>
      <w:r w:rsidRPr="003829EB">
        <w:rPr>
          <w:rFonts w:ascii="Times New Roman" w:hAnsi="Times New Roman"/>
          <w:sz w:val="24"/>
          <w:szCs w:val="24"/>
          <w:lang w:eastAsia="ru-RU"/>
        </w:rPr>
        <w:t xml:space="preserve"> минимальную компенсацию работникам, у</w:t>
      </w:r>
      <w:r>
        <w:rPr>
          <w:rFonts w:ascii="Times New Roman" w:hAnsi="Times New Roman"/>
          <w:sz w:val="24"/>
          <w:szCs w:val="24"/>
          <w:lang w:eastAsia="ru-RU"/>
        </w:rPr>
        <w:t xml:space="preserve">казанным в пунктах 1 и 1-2 </w:t>
      </w:r>
      <w:r w:rsidRPr="003829EB">
        <w:rPr>
          <w:rFonts w:ascii="Times New Roman" w:hAnsi="Times New Roman"/>
          <w:sz w:val="24"/>
          <w:szCs w:val="24"/>
          <w:lang w:eastAsia="ru-RU"/>
        </w:rPr>
        <w:t>настоящего постановления,  в случае д</w:t>
      </w:r>
      <w:r>
        <w:rPr>
          <w:rFonts w:ascii="Times New Roman" w:hAnsi="Times New Roman"/>
          <w:sz w:val="24"/>
          <w:szCs w:val="24"/>
          <w:lang w:eastAsia="ru-RU"/>
        </w:rPr>
        <w:t xml:space="preserve">осрочного  расторжения с ними контрактов из-за </w:t>
      </w:r>
      <w:r w:rsidRPr="003829EB">
        <w:rPr>
          <w:rFonts w:ascii="Times New Roman" w:hAnsi="Times New Roman"/>
          <w:sz w:val="24"/>
          <w:szCs w:val="24"/>
          <w:lang w:eastAsia="ru-RU"/>
        </w:rPr>
        <w:t>невыполнения или н</w:t>
      </w:r>
      <w:r>
        <w:rPr>
          <w:rFonts w:ascii="Times New Roman" w:hAnsi="Times New Roman"/>
          <w:sz w:val="24"/>
          <w:szCs w:val="24"/>
          <w:lang w:eastAsia="ru-RU"/>
        </w:rPr>
        <w:t xml:space="preserve">енадлежащего выполнения условий контрактов по вине нанимателей в размере трех   среднемесячных </w:t>
      </w:r>
      <w:r w:rsidRPr="003829EB">
        <w:rPr>
          <w:rFonts w:ascii="Times New Roman" w:hAnsi="Times New Roman"/>
          <w:sz w:val="24"/>
          <w:szCs w:val="24"/>
          <w:lang w:eastAsia="ru-RU"/>
        </w:rPr>
        <w:t xml:space="preserve">заработных плат работника за счет средств нанимателя;     </w:t>
      </w:r>
      <w:r>
        <w:rPr>
          <w:rFonts w:ascii="Times New Roman" w:hAnsi="Times New Roman"/>
          <w:sz w:val="24"/>
          <w:szCs w:val="24"/>
          <w:lang w:eastAsia="ru-RU"/>
        </w:rPr>
        <w:t xml:space="preserve">   </w:t>
      </w:r>
      <w:r w:rsidRPr="003829EB">
        <w:rPr>
          <w:rFonts w:ascii="Times New Roman" w:hAnsi="Times New Roman"/>
          <w:sz w:val="24"/>
          <w:szCs w:val="24"/>
          <w:lang w:eastAsia="ru-RU"/>
        </w:rPr>
        <w:t xml:space="preserve"> единовременную выплату работникам,  указанным в пунктах 1 и</w:t>
      </w:r>
      <w:r>
        <w:rPr>
          <w:rFonts w:ascii="Times New Roman" w:hAnsi="Times New Roman"/>
          <w:sz w:val="24"/>
          <w:szCs w:val="24"/>
          <w:lang w:eastAsia="ru-RU"/>
        </w:rPr>
        <w:t xml:space="preserve"> 1-2 </w:t>
      </w:r>
      <w:r w:rsidRPr="003829EB">
        <w:rPr>
          <w:rFonts w:ascii="Times New Roman" w:hAnsi="Times New Roman"/>
          <w:sz w:val="24"/>
          <w:szCs w:val="24"/>
          <w:lang w:eastAsia="ru-RU"/>
        </w:rPr>
        <w:t>настоящего  постановления</w:t>
      </w:r>
      <w:r>
        <w:rPr>
          <w:rFonts w:ascii="Times New Roman" w:hAnsi="Times New Roman"/>
          <w:sz w:val="24"/>
          <w:szCs w:val="24"/>
          <w:lang w:eastAsia="ru-RU"/>
        </w:rPr>
        <w:t xml:space="preserve">, </w:t>
      </w:r>
      <w:r w:rsidRPr="003829EB">
        <w:rPr>
          <w:rFonts w:ascii="Times New Roman" w:hAnsi="Times New Roman"/>
          <w:sz w:val="24"/>
          <w:szCs w:val="24"/>
          <w:lang w:eastAsia="ru-RU"/>
        </w:rPr>
        <w:t>в</w:t>
      </w:r>
      <w:r>
        <w:rPr>
          <w:rFonts w:ascii="Times New Roman" w:hAnsi="Times New Roman"/>
          <w:sz w:val="24"/>
          <w:szCs w:val="24"/>
          <w:lang w:eastAsia="ru-RU"/>
        </w:rPr>
        <w:t xml:space="preserve"> </w:t>
      </w:r>
      <w:r w:rsidRPr="003829EB">
        <w:rPr>
          <w:rFonts w:ascii="Times New Roman" w:hAnsi="Times New Roman"/>
          <w:sz w:val="24"/>
          <w:szCs w:val="24"/>
          <w:lang w:eastAsia="ru-RU"/>
        </w:rPr>
        <w:t>том числе</w:t>
      </w:r>
      <w:r>
        <w:rPr>
          <w:rFonts w:ascii="Times New Roman" w:hAnsi="Times New Roman"/>
          <w:sz w:val="24"/>
          <w:szCs w:val="24"/>
          <w:lang w:eastAsia="ru-RU"/>
        </w:rPr>
        <w:t xml:space="preserve"> </w:t>
      </w:r>
      <w:r w:rsidRPr="003829EB">
        <w:rPr>
          <w:rFonts w:ascii="Times New Roman" w:hAnsi="Times New Roman"/>
          <w:sz w:val="24"/>
          <w:szCs w:val="24"/>
          <w:lang w:eastAsia="ru-RU"/>
        </w:rPr>
        <w:t>молодым</w:t>
      </w:r>
      <w:r>
        <w:rPr>
          <w:rFonts w:ascii="Times New Roman" w:hAnsi="Times New Roman"/>
          <w:sz w:val="24"/>
          <w:szCs w:val="24"/>
          <w:lang w:eastAsia="ru-RU"/>
        </w:rPr>
        <w:t xml:space="preserve"> </w:t>
      </w:r>
      <w:r w:rsidRPr="003829EB">
        <w:rPr>
          <w:rFonts w:ascii="Times New Roman" w:hAnsi="Times New Roman"/>
          <w:sz w:val="24"/>
          <w:szCs w:val="24"/>
          <w:lang w:eastAsia="ru-RU"/>
        </w:rPr>
        <w:t>специалистам</w:t>
      </w:r>
      <w:r>
        <w:rPr>
          <w:rFonts w:ascii="Times New Roman" w:hAnsi="Times New Roman"/>
          <w:sz w:val="24"/>
          <w:szCs w:val="24"/>
          <w:lang w:eastAsia="ru-RU"/>
        </w:rPr>
        <w:t xml:space="preserve">, </w:t>
      </w:r>
      <w:r w:rsidRPr="003829EB">
        <w:rPr>
          <w:rFonts w:ascii="Times New Roman" w:hAnsi="Times New Roman"/>
          <w:sz w:val="24"/>
          <w:szCs w:val="24"/>
          <w:lang w:eastAsia="ru-RU"/>
        </w:rPr>
        <w:t>заключившим  контракт</w:t>
      </w:r>
      <w:r>
        <w:rPr>
          <w:rFonts w:ascii="Times New Roman" w:hAnsi="Times New Roman"/>
          <w:sz w:val="24"/>
          <w:szCs w:val="24"/>
          <w:lang w:eastAsia="ru-RU"/>
        </w:rPr>
        <w:t xml:space="preserve"> </w:t>
      </w:r>
      <w:r w:rsidRPr="003829EB">
        <w:rPr>
          <w:rFonts w:ascii="Times New Roman" w:hAnsi="Times New Roman"/>
          <w:sz w:val="24"/>
          <w:szCs w:val="24"/>
          <w:lang w:eastAsia="ru-RU"/>
        </w:rPr>
        <w:t>после 31 декабря 2012 г. сроком на 5 лет на</w:t>
      </w:r>
      <w:r>
        <w:rPr>
          <w:rFonts w:ascii="Times New Roman" w:hAnsi="Times New Roman"/>
          <w:sz w:val="24"/>
          <w:szCs w:val="24"/>
          <w:lang w:eastAsia="ru-RU"/>
        </w:rPr>
        <w:t xml:space="preserve"> </w:t>
      </w:r>
      <w:r w:rsidRPr="003829EB">
        <w:rPr>
          <w:rFonts w:ascii="Times New Roman" w:hAnsi="Times New Roman"/>
          <w:sz w:val="24"/>
          <w:szCs w:val="24"/>
          <w:lang w:eastAsia="ru-RU"/>
        </w:rPr>
        <w:t xml:space="preserve">работу в организациях, расположенных </w:t>
      </w:r>
      <w:r>
        <w:rPr>
          <w:rFonts w:ascii="Times New Roman" w:hAnsi="Times New Roman"/>
          <w:sz w:val="24"/>
          <w:szCs w:val="24"/>
          <w:lang w:eastAsia="ru-RU"/>
        </w:rPr>
        <w:t xml:space="preserve">в зонах с правом на отселение и </w:t>
      </w:r>
      <w:r w:rsidRPr="003829EB">
        <w:rPr>
          <w:rFonts w:ascii="Times New Roman" w:hAnsi="Times New Roman"/>
          <w:sz w:val="24"/>
          <w:szCs w:val="24"/>
          <w:lang w:eastAsia="ru-RU"/>
        </w:rPr>
        <w:t xml:space="preserve">последующего отселения, в следующих размерах:  </w:t>
      </w:r>
      <w:r>
        <w:rPr>
          <w:rFonts w:ascii="Times New Roman" w:hAnsi="Times New Roman"/>
          <w:sz w:val="24"/>
          <w:szCs w:val="24"/>
          <w:lang w:eastAsia="ru-RU"/>
        </w:rPr>
        <w:t xml:space="preserve">  </w:t>
      </w:r>
      <w:r w:rsidRPr="003829EB">
        <w:rPr>
          <w:rFonts w:ascii="Times New Roman" w:hAnsi="Times New Roman"/>
          <w:sz w:val="24"/>
          <w:szCs w:val="24"/>
          <w:lang w:eastAsia="ru-RU"/>
        </w:rPr>
        <w:t xml:space="preserve">   при заключении первого контракта</w:t>
      </w:r>
      <w:r>
        <w:rPr>
          <w:rFonts w:ascii="Times New Roman" w:hAnsi="Times New Roman"/>
          <w:sz w:val="24"/>
          <w:szCs w:val="24"/>
          <w:lang w:eastAsia="ru-RU"/>
        </w:rPr>
        <w:t xml:space="preserve"> сроком на 5 лет - 200 базовых </w:t>
      </w:r>
      <w:r w:rsidRPr="003829EB">
        <w:rPr>
          <w:rFonts w:ascii="Times New Roman" w:hAnsi="Times New Roman"/>
          <w:sz w:val="24"/>
          <w:szCs w:val="24"/>
          <w:lang w:eastAsia="ru-RU"/>
        </w:rPr>
        <w:t xml:space="preserve">величин;   </w:t>
      </w:r>
      <w:r>
        <w:rPr>
          <w:rFonts w:ascii="Times New Roman" w:hAnsi="Times New Roman"/>
          <w:sz w:val="24"/>
          <w:szCs w:val="24"/>
          <w:lang w:eastAsia="ru-RU"/>
        </w:rPr>
        <w:t xml:space="preserve">  </w:t>
      </w:r>
      <w:r w:rsidRPr="003829EB">
        <w:rPr>
          <w:rFonts w:ascii="Times New Roman" w:hAnsi="Times New Roman"/>
          <w:sz w:val="24"/>
          <w:szCs w:val="24"/>
          <w:lang w:eastAsia="ru-RU"/>
        </w:rPr>
        <w:t xml:space="preserve">  при заключении вто</w:t>
      </w:r>
      <w:r>
        <w:rPr>
          <w:rFonts w:ascii="Times New Roman" w:hAnsi="Times New Roman"/>
          <w:sz w:val="24"/>
          <w:szCs w:val="24"/>
          <w:lang w:eastAsia="ru-RU"/>
        </w:rPr>
        <w:t xml:space="preserve">рого контракта сроком на 5 лет после 5 </w:t>
      </w:r>
      <w:r w:rsidRPr="003829EB">
        <w:rPr>
          <w:rFonts w:ascii="Times New Roman" w:hAnsi="Times New Roman"/>
          <w:sz w:val="24"/>
          <w:szCs w:val="24"/>
          <w:lang w:eastAsia="ru-RU"/>
        </w:rPr>
        <w:t>ле</w:t>
      </w:r>
      <w:r>
        <w:rPr>
          <w:rFonts w:ascii="Times New Roman" w:hAnsi="Times New Roman"/>
          <w:sz w:val="24"/>
          <w:szCs w:val="24"/>
          <w:lang w:eastAsia="ru-RU"/>
        </w:rPr>
        <w:t xml:space="preserve">т работы на условиях </w:t>
      </w:r>
      <w:r w:rsidRPr="003829EB">
        <w:rPr>
          <w:rFonts w:ascii="Times New Roman" w:hAnsi="Times New Roman"/>
          <w:sz w:val="24"/>
          <w:szCs w:val="24"/>
          <w:lang w:eastAsia="ru-RU"/>
        </w:rPr>
        <w:t>первого  пятиле</w:t>
      </w:r>
      <w:r>
        <w:rPr>
          <w:rFonts w:ascii="Times New Roman" w:hAnsi="Times New Roman"/>
          <w:sz w:val="24"/>
          <w:szCs w:val="24"/>
          <w:lang w:eastAsia="ru-RU"/>
        </w:rPr>
        <w:t xml:space="preserve">тнего  контракта  - 300 базовых </w:t>
      </w:r>
      <w:r w:rsidRPr="003829EB">
        <w:rPr>
          <w:rFonts w:ascii="Times New Roman" w:hAnsi="Times New Roman"/>
          <w:sz w:val="24"/>
          <w:szCs w:val="24"/>
          <w:lang w:eastAsia="ru-RU"/>
        </w:rPr>
        <w:t>величин. </w:t>
      </w:r>
      <w:r>
        <w:rPr>
          <w:rFonts w:ascii="Times New Roman" w:hAnsi="Times New Roman"/>
          <w:sz w:val="24"/>
          <w:szCs w:val="24"/>
          <w:lang w:eastAsia="ru-RU"/>
        </w:rPr>
        <w:t xml:space="preserve">        </w:t>
      </w:r>
      <w:r w:rsidRPr="003829EB">
        <w:t xml:space="preserve"> </w:t>
      </w:r>
      <w:r w:rsidRPr="003829EB">
        <w:rPr>
          <w:rFonts w:ascii="Times New Roman" w:hAnsi="Times New Roman"/>
          <w:sz w:val="24"/>
          <w:szCs w:val="24"/>
          <w:lang w:eastAsia="ru-RU"/>
        </w:rPr>
        <w:t>Единовременная  выплата  произво</w:t>
      </w:r>
      <w:r>
        <w:rPr>
          <w:rFonts w:ascii="Times New Roman" w:hAnsi="Times New Roman"/>
          <w:sz w:val="24"/>
          <w:szCs w:val="24"/>
          <w:lang w:eastAsia="ru-RU"/>
        </w:rPr>
        <w:t xml:space="preserve">дится  не позднее одного месяца со дня заключения контракта сроком на 5 лет на работу в организациях, расположенных в зонах с правом на  отселение и </w:t>
      </w:r>
      <w:r w:rsidRPr="003829EB">
        <w:rPr>
          <w:rFonts w:ascii="Times New Roman" w:hAnsi="Times New Roman"/>
          <w:sz w:val="24"/>
          <w:szCs w:val="24"/>
          <w:lang w:eastAsia="ru-RU"/>
        </w:rPr>
        <w:t xml:space="preserve">последующего отселения.   </w:t>
      </w:r>
      <w:r>
        <w:rPr>
          <w:rFonts w:ascii="Times New Roman" w:hAnsi="Times New Roman"/>
          <w:sz w:val="24"/>
          <w:szCs w:val="24"/>
          <w:lang w:eastAsia="ru-RU"/>
        </w:rPr>
        <w:t xml:space="preserve">  </w:t>
      </w:r>
      <w:r w:rsidRPr="003829EB">
        <w:rPr>
          <w:rFonts w:ascii="Times New Roman" w:hAnsi="Times New Roman"/>
          <w:sz w:val="24"/>
          <w:szCs w:val="24"/>
          <w:lang w:eastAsia="ru-RU"/>
        </w:rPr>
        <w:t xml:space="preserve">  Действие абзацев третьего-пятого части первой настоящего пункта</w:t>
      </w:r>
      <w:r>
        <w:rPr>
          <w:rFonts w:ascii="Times New Roman" w:hAnsi="Times New Roman"/>
          <w:sz w:val="24"/>
          <w:szCs w:val="24"/>
          <w:lang w:eastAsia="ru-RU"/>
        </w:rPr>
        <w:t xml:space="preserve"> также распространяется  на </w:t>
      </w:r>
      <w:r w:rsidRPr="003829EB">
        <w:rPr>
          <w:rFonts w:ascii="Times New Roman" w:hAnsi="Times New Roman"/>
          <w:sz w:val="24"/>
          <w:szCs w:val="24"/>
          <w:lang w:eastAsia="ru-RU"/>
        </w:rPr>
        <w:t>молодых</w:t>
      </w:r>
      <w:r>
        <w:rPr>
          <w:rFonts w:ascii="Times New Roman" w:hAnsi="Times New Roman"/>
          <w:sz w:val="24"/>
          <w:szCs w:val="24"/>
          <w:lang w:eastAsia="ru-RU"/>
        </w:rPr>
        <w:t xml:space="preserve"> специалистов, работающих в организациях, расположенных в </w:t>
      </w:r>
      <w:r w:rsidRPr="003829EB">
        <w:rPr>
          <w:rFonts w:ascii="Times New Roman" w:hAnsi="Times New Roman"/>
          <w:sz w:val="24"/>
          <w:szCs w:val="24"/>
          <w:lang w:eastAsia="ru-RU"/>
        </w:rPr>
        <w:t>зона</w:t>
      </w:r>
      <w:r>
        <w:rPr>
          <w:rFonts w:ascii="Times New Roman" w:hAnsi="Times New Roman"/>
          <w:sz w:val="24"/>
          <w:szCs w:val="24"/>
          <w:lang w:eastAsia="ru-RU"/>
        </w:rPr>
        <w:t>х с правом на  отселение и последующего отселения, и</w:t>
      </w:r>
      <w:r w:rsidRPr="003829EB">
        <w:rPr>
          <w:rFonts w:ascii="Times New Roman" w:hAnsi="Times New Roman"/>
          <w:sz w:val="24"/>
          <w:szCs w:val="24"/>
          <w:lang w:eastAsia="ru-RU"/>
        </w:rPr>
        <w:t xml:space="preserve"> заключив</w:t>
      </w:r>
      <w:r>
        <w:rPr>
          <w:rFonts w:ascii="Times New Roman" w:hAnsi="Times New Roman"/>
          <w:sz w:val="24"/>
          <w:szCs w:val="24"/>
          <w:lang w:eastAsia="ru-RU"/>
        </w:rPr>
        <w:t xml:space="preserve">ших контракт сроком на 5 лет в </w:t>
      </w:r>
      <w:r w:rsidRPr="003829EB">
        <w:rPr>
          <w:rFonts w:ascii="Times New Roman" w:hAnsi="Times New Roman"/>
          <w:sz w:val="24"/>
          <w:szCs w:val="24"/>
          <w:lang w:eastAsia="ru-RU"/>
        </w:rPr>
        <w:t xml:space="preserve">2011-2012 </w:t>
      </w:r>
      <w:r>
        <w:rPr>
          <w:rFonts w:ascii="Times New Roman" w:hAnsi="Times New Roman"/>
          <w:sz w:val="24"/>
          <w:szCs w:val="24"/>
          <w:lang w:eastAsia="ru-RU"/>
        </w:rPr>
        <w:t xml:space="preserve"> годах. При этом </w:t>
      </w:r>
      <w:r w:rsidRPr="003829EB">
        <w:rPr>
          <w:rFonts w:ascii="Times New Roman" w:hAnsi="Times New Roman"/>
          <w:sz w:val="24"/>
          <w:szCs w:val="24"/>
          <w:lang w:eastAsia="ru-RU"/>
        </w:rPr>
        <w:t>единовр</w:t>
      </w:r>
      <w:r>
        <w:rPr>
          <w:rFonts w:ascii="Times New Roman" w:hAnsi="Times New Roman"/>
          <w:sz w:val="24"/>
          <w:szCs w:val="24"/>
          <w:lang w:eastAsia="ru-RU"/>
        </w:rPr>
        <w:t xml:space="preserve">еменная выплата таким лицам </w:t>
      </w:r>
      <w:r w:rsidRPr="003829EB">
        <w:rPr>
          <w:rFonts w:ascii="Times New Roman" w:hAnsi="Times New Roman"/>
          <w:sz w:val="24"/>
          <w:szCs w:val="24"/>
          <w:lang w:eastAsia="ru-RU"/>
        </w:rPr>
        <w:t>произво</w:t>
      </w:r>
      <w:r>
        <w:rPr>
          <w:rFonts w:ascii="Times New Roman" w:hAnsi="Times New Roman"/>
          <w:sz w:val="24"/>
          <w:szCs w:val="24"/>
          <w:lang w:eastAsia="ru-RU"/>
        </w:rPr>
        <w:t xml:space="preserve">дится не позднее 31 января 2013 </w:t>
      </w:r>
      <w:r w:rsidRPr="003829EB">
        <w:rPr>
          <w:rFonts w:ascii="Times New Roman" w:hAnsi="Times New Roman"/>
          <w:sz w:val="24"/>
          <w:szCs w:val="24"/>
          <w:lang w:eastAsia="ru-RU"/>
        </w:rPr>
        <w:t></w:t>
      </w:r>
      <w:r w:rsidRPr="008A3EF4">
        <w:t xml:space="preserve"> </w:t>
      </w:r>
      <w:r>
        <w:tab/>
      </w:r>
      <w:r>
        <w:rPr>
          <w:rFonts w:ascii="Times New Roman" w:hAnsi="Times New Roman"/>
          <w:sz w:val="24"/>
          <w:szCs w:val="24"/>
          <w:lang w:eastAsia="ru-RU"/>
        </w:rPr>
        <w:t xml:space="preserve">3. Установить, </w:t>
      </w:r>
      <w:r w:rsidRPr="008A3EF4">
        <w:rPr>
          <w:rFonts w:ascii="Times New Roman" w:hAnsi="Times New Roman"/>
          <w:sz w:val="24"/>
          <w:szCs w:val="24"/>
          <w:lang w:eastAsia="ru-RU"/>
        </w:rPr>
        <w:t xml:space="preserve">что работникам, </w:t>
      </w:r>
      <w:r>
        <w:rPr>
          <w:rFonts w:ascii="Times New Roman" w:hAnsi="Times New Roman"/>
          <w:sz w:val="24"/>
          <w:szCs w:val="24"/>
          <w:lang w:eastAsia="ru-RU"/>
        </w:rPr>
        <w:lastRenderedPageBreak/>
        <w:t xml:space="preserve">указанным в абзаце втором части первой  пункта 1 и пункте 1-2 настоящего постановления, а также педагогическим </w:t>
      </w:r>
      <w:r w:rsidRPr="008A3EF4">
        <w:rPr>
          <w:rFonts w:ascii="Times New Roman" w:hAnsi="Times New Roman"/>
          <w:sz w:val="24"/>
          <w:szCs w:val="24"/>
          <w:lang w:eastAsia="ru-RU"/>
        </w:rPr>
        <w:t>раб</w:t>
      </w:r>
      <w:r>
        <w:rPr>
          <w:rFonts w:ascii="Times New Roman" w:hAnsi="Times New Roman"/>
          <w:sz w:val="24"/>
          <w:szCs w:val="24"/>
          <w:lang w:eastAsia="ru-RU"/>
        </w:rPr>
        <w:t xml:space="preserve">отникам (включая руководителей) и другим </w:t>
      </w:r>
      <w:r w:rsidRPr="008A3EF4">
        <w:rPr>
          <w:rFonts w:ascii="Times New Roman" w:hAnsi="Times New Roman"/>
          <w:sz w:val="24"/>
          <w:szCs w:val="24"/>
          <w:lang w:eastAsia="ru-RU"/>
        </w:rPr>
        <w:t>специалистам учреждений образования и</w:t>
      </w:r>
      <w:r>
        <w:rPr>
          <w:rFonts w:ascii="Times New Roman" w:hAnsi="Times New Roman"/>
          <w:sz w:val="24"/>
          <w:szCs w:val="24"/>
          <w:lang w:eastAsia="ru-RU"/>
        </w:rPr>
        <w:t xml:space="preserve"> здравоохранения, специалистам, осуществляющим ветеринарную</w:t>
      </w:r>
      <w:r w:rsidRPr="008A3EF4">
        <w:rPr>
          <w:rFonts w:ascii="Times New Roman" w:hAnsi="Times New Roman"/>
          <w:sz w:val="24"/>
          <w:szCs w:val="24"/>
          <w:lang w:eastAsia="ru-RU"/>
        </w:rPr>
        <w:t xml:space="preserve"> деятель</w:t>
      </w:r>
      <w:r>
        <w:rPr>
          <w:rFonts w:ascii="Times New Roman" w:hAnsi="Times New Roman"/>
          <w:sz w:val="24"/>
          <w:szCs w:val="24"/>
          <w:lang w:eastAsia="ru-RU"/>
        </w:rPr>
        <w:t>ность, заключившим контракты, устанавливаются  надбавки к</w:t>
      </w:r>
      <w:r w:rsidRPr="008A3EF4">
        <w:rPr>
          <w:rFonts w:ascii="Times New Roman" w:hAnsi="Times New Roman"/>
          <w:sz w:val="24"/>
          <w:szCs w:val="24"/>
          <w:lang w:eastAsia="ru-RU"/>
        </w:rPr>
        <w:t xml:space="preserve"> тарифны</w:t>
      </w:r>
      <w:r>
        <w:rPr>
          <w:rFonts w:ascii="Times New Roman" w:hAnsi="Times New Roman"/>
          <w:sz w:val="24"/>
          <w:szCs w:val="24"/>
          <w:lang w:eastAsia="ru-RU"/>
        </w:rPr>
        <w:t xml:space="preserve">м ставкам (окладам) исходя из </w:t>
      </w:r>
      <w:r w:rsidRPr="008A3EF4">
        <w:rPr>
          <w:rFonts w:ascii="Times New Roman" w:hAnsi="Times New Roman"/>
          <w:sz w:val="24"/>
          <w:szCs w:val="24"/>
          <w:lang w:eastAsia="ru-RU"/>
        </w:rPr>
        <w:t xml:space="preserve">условий, объема и качества </w:t>
      </w:r>
      <w:r>
        <w:rPr>
          <w:rFonts w:ascii="Times New Roman" w:hAnsi="Times New Roman"/>
          <w:sz w:val="24"/>
          <w:szCs w:val="24"/>
          <w:lang w:eastAsia="ru-RU"/>
        </w:rPr>
        <w:t xml:space="preserve">выполняемых ими работ.          На эти цели </w:t>
      </w:r>
      <w:r w:rsidRPr="008A3EF4">
        <w:rPr>
          <w:rFonts w:ascii="Times New Roman" w:hAnsi="Times New Roman"/>
          <w:sz w:val="24"/>
          <w:szCs w:val="24"/>
          <w:lang w:eastAsia="ru-RU"/>
        </w:rPr>
        <w:t>предусматриваются</w:t>
      </w:r>
      <w:r>
        <w:rPr>
          <w:rFonts w:ascii="Times New Roman" w:hAnsi="Times New Roman"/>
          <w:sz w:val="24"/>
          <w:szCs w:val="24"/>
          <w:lang w:eastAsia="ru-RU"/>
        </w:rPr>
        <w:t xml:space="preserve"> дополнительные ассигнования из расчета 30 процентов от фонда </w:t>
      </w:r>
      <w:r w:rsidRPr="008A3EF4">
        <w:rPr>
          <w:rFonts w:ascii="Times New Roman" w:hAnsi="Times New Roman"/>
          <w:sz w:val="24"/>
          <w:szCs w:val="24"/>
          <w:lang w:eastAsia="ru-RU"/>
        </w:rPr>
        <w:t>за</w:t>
      </w:r>
      <w:r>
        <w:rPr>
          <w:rFonts w:ascii="Times New Roman" w:hAnsi="Times New Roman"/>
          <w:sz w:val="24"/>
          <w:szCs w:val="24"/>
          <w:lang w:eastAsia="ru-RU"/>
        </w:rPr>
        <w:t>работной платы, исчисленного по тарифным ставкам (окладам) названных категорий работников,</w:t>
      </w:r>
      <w:r w:rsidRPr="008A3EF4">
        <w:rPr>
          <w:rFonts w:ascii="Times New Roman" w:hAnsi="Times New Roman"/>
          <w:sz w:val="24"/>
          <w:szCs w:val="24"/>
          <w:lang w:eastAsia="ru-RU"/>
        </w:rPr>
        <w:t xml:space="preserve"> и</w:t>
      </w:r>
      <w:r>
        <w:rPr>
          <w:rFonts w:ascii="Times New Roman" w:hAnsi="Times New Roman"/>
          <w:sz w:val="24"/>
          <w:szCs w:val="24"/>
          <w:lang w:eastAsia="ru-RU"/>
        </w:rPr>
        <w:t xml:space="preserve"> распределяются по территориям в зависимости от уровня их </w:t>
      </w:r>
      <w:r w:rsidRPr="008A3EF4">
        <w:rPr>
          <w:rFonts w:ascii="Times New Roman" w:hAnsi="Times New Roman"/>
          <w:sz w:val="24"/>
          <w:szCs w:val="24"/>
          <w:lang w:eastAsia="ru-RU"/>
        </w:rPr>
        <w:t xml:space="preserve">радиоактивного загрязнения.   </w:t>
      </w:r>
      <w:r>
        <w:rPr>
          <w:rFonts w:ascii="Times New Roman" w:hAnsi="Times New Roman"/>
          <w:sz w:val="24"/>
          <w:szCs w:val="24"/>
          <w:lang w:eastAsia="ru-RU"/>
        </w:rPr>
        <w:t xml:space="preserve">       Действие частей первой и второй настоящего пункта распространяется на </w:t>
      </w:r>
      <w:r w:rsidRPr="008A3EF4">
        <w:rPr>
          <w:rFonts w:ascii="Times New Roman" w:hAnsi="Times New Roman"/>
          <w:sz w:val="24"/>
          <w:szCs w:val="24"/>
          <w:lang w:eastAsia="ru-RU"/>
        </w:rPr>
        <w:t>бюджетные  орга</w:t>
      </w:r>
      <w:r>
        <w:rPr>
          <w:rFonts w:ascii="Times New Roman" w:hAnsi="Times New Roman"/>
          <w:sz w:val="24"/>
          <w:szCs w:val="24"/>
          <w:lang w:eastAsia="ru-RU"/>
        </w:rPr>
        <w:t xml:space="preserve">низации  и  иные   организации, </w:t>
      </w:r>
      <w:r w:rsidRPr="008A3EF4">
        <w:rPr>
          <w:rFonts w:ascii="Times New Roman" w:hAnsi="Times New Roman"/>
          <w:sz w:val="24"/>
          <w:szCs w:val="24"/>
          <w:lang w:eastAsia="ru-RU"/>
        </w:rPr>
        <w:t>получающие  субсидии, работники котор</w:t>
      </w:r>
      <w:r>
        <w:rPr>
          <w:rFonts w:ascii="Times New Roman" w:hAnsi="Times New Roman"/>
          <w:sz w:val="24"/>
          <w:szCs w:val="24"/>
          <w:lang w:eastAsia="ru-RU"/>
        </w:rPr>
        <w:t xml:space="preserve">ых приравнены по оплате труда к </w:t>
      </w:r>
      <w:r w:rsidRPr="008A3EF4">
        <w:rPr>
          <w:rFonts w:ascii="Times New Roman" w:hAnsi="Times New Roman"/>
          <w:sz w:val="24"/>
          <w:szCs w:val="24"/>
          <w:lang w:eastAsia="ru-RU"/>
        </w:rPr>
        <w:t xml:space="preserve">работникам бюджетных организаций.  </w:t>
      </w:r>
      <w:r>
        <w:rPr>
          <w:rFonts w:ascii="Times New Roman" w:hAnsi="Times New Roman"/>
          <w:sz w:val="24"/>
          <w:szCs w:val="24"/>
          <w:lang w:eastAsia="ru-RU"/>
        </w:rPr>
        <w:t xml:space="preserve">        Педагогическим работникам</w:t>
      </w:r>
      <w:r w:rsidRPr="008A3EF4">
        <w:rPr>
          <w:rFonts w:ascii="Times New Roman" w:hAnsi="Times New Roman"/>
          <w:sz w:val="24"/>
          <w:szCs w:val="24"/>
          <w:lang w:eastAsia="ru-RU"/>
        </w:rPr>
        <w:t xml:space="preserve"> (вкл</w:t>
      </w:r>
      <w:r>
        <w:rPr>
          <w:rFonts w:ascii="Times New Roman" w:hAnsi="Times New Roman"/>
          <w:sz w:val="24"/>
          <w:szCs w:val="24"/>
          <w:lang w:eastAsia="ru-RU"/>
        </w:rPr>
        <w:t xml:space="preserve">ючая руководителей) и другим </w:t>
      </w:r>
      <w:r w:rsidRPr="008A3EF4">
        <w:rPr>
          <w:rFonts w:ascii="Times New Roman" w:hAnsi="Times New Roman"/>
          <w:sz w:val="24"/>
          <w:szCs w:val="24"/>
          <w:lang w:eastAsia="ru-RU"/>
        </w:rPr>
        <w:t xml:space="preserve">специалистам  учреждений образования </w:t>
      </w:r>
      <w:r>
        <w:rPr>
          <w:rFonts w:ascii="Times New Roman" w:hAnsi="Times New Roman"/>
          <w:sz w:val="24"/>
          <w:szCs w:val="24"/>
          <w:lang w:eastAsia="ru-RU"/>
        </w:rPr>
        <w:t xml:space="preserve">и здравоохранения, специалистам сельского и </w:t>
      </w:r>
      <w:r w:rsidRPr="008A3EF4">
        <w:rPr>
          <w:rFonts w:ascii="Times New Roman" w:hAnsi="Times New Roman"/>
          <w:sz w:val="24"/>
          <w:szCs w:val="24"/>
          <w:lang w:eastAsia="ru-RU"/>
        </w:rPr>
        <w:t>жилищно-коммунально</w:t>
      </w:r>
      <w:r>
        <w:rPr>
          <w:rFonts w:ascii="Times New Roman" w:hAnsi="Times New Roman"/>
          <w:sz w:val="24"/>
          <w:szCs w:val="24"/>
          <w:lang w:eastAsia="ru-RU"/>
        </w:rPr>
        <w:t xml:space="preserve">го хозяйства, специалистам, осуществляющим </w:t>
      </w:r>
      <w:r w:rsidRPr="008A3EF4">
        <w:rPr>
          <w:rFonts w:ascii="Times New Roman" w:hAnsi="Times New Roman"/>
          <w:sz w:val="24"/>
          <w:szCs w:val="24"/>
          <w:lang w:eastAsia="ru-RU"/>
        </w:rPr>
        <w:t>ветеринарную деятельн</w:t>
      </w:r>
      <w:r>
        <w:rPr>
          <w:rFonts w:ascii="Times New Roman" w:hAnsi="Times New Roman"/>
          <w:sz w:val="24"/>
          <w:szCs w:val="24"/>
          <w:lang w:eastAsia="ru-RU"/>
        </w:rPr>
        <w:t xml:space="preserve">ость, работникам и специалистам системы потребительской кооперации, работающим  в </w:t>
      </w:r>
      <w:r w:rsidRPr="008A3EF4">
        <w:rPr>
          <w:rFonts w:ascii="Times New Roman" w:hAnsi="Times New Roman"/>
          <w:sz w:val="24"/>
          <w:szCs w:val="24"/>
          <w:lang w:eastAsia="ru-RU"/>
        </w:rPr>
        <w:t>районах,подвергшихся  радиоактивному  загрязн</w:t>
      </w:r>
      <w:r>
        <w:rPr>
          <w:rFonts w:ascii="Times New Roman" w:hAnsi="Times New Roman"/>
          <w:sz w:val="24"/>
          <w:szCs w:val="24"/>
          <w:lang w:eastAsia="ru-RU"/>
        </w:rPr>
        <w:t xml:space="preserve">ению  в  результате  аварии  на </w:t>
      </w:r>
      <w:r w:rsidRPr="008A3EF4">
        <w:rPr>
          <w:rFonts w:ascii="Times New Roman" w:hAnsi="Times New Roman"/>
          <w:sz w:val="24"/>
          <w:szCs w:val="24"/>
          <w:lang w:eastAsia="ru-RU"/>
        </w:rPr>
        <w:t xml:space="preserve">Чернобыльской  </w:t>
      </w:r>
      <w:r>
        <w:rPr>
          <w:rFonts w:ascii="Times New Roman" w:hAnsi="Times New Roman"/>
          <w:sz w:val="24"/>
          <w:szCs w:val="24"/>
          <w:lang w:eastAsia="ru-RU"/>
        </w:rPr>
        <w:t xml:space="preserve">АЭС,  а  также </w:t>
      </w:r>
      <w:r w:rsidRPr="008A3EF4">
        <w:rPr>
          <w:rFonts w:ascii="Times New Roman" w:hAnsi="Times New Roman"/>
          <w:sz w:val="24"/>
          <w:szCs w:val="24"/>
          <w:lang w:eastAsia="ru-RU"/>
        </w:rPr>
        <w:t>работн</w:t>
      </w:r>
      <w:r>
        <w:rPr>
          <w:rFonts w:ascii="Times New Roman" w:hAnsi="Times New Roman"/>
          <w:sz w:val="24"/>
          <w:szCs w:val="24"/>
          <w:lang w:eastAsia="ru-RU"/>
        </w:rPr>
        <w:t xml:space="preserve">икам, указанным в абзаце втором части первой пункта 1 </w:t>
      </w:r>
      <w:r w:rsidRPr="008A3EF4">
        <w:rPr>
          <w:rFonts w:ascii="Times New Roman" w:hAnsi="Times New Roman"/>
          <w:sz w:val="24"/>
          <w:szCs w:val="24"/>
          <w:lang w:eastAsia="ru-RU"/>
        </w:rPr>
        <w:t>и  пункте 1</w:t>
      </w:r>
      <w:r>
        <w:rPr>
          <w:rFonts w:ascii="Times New Roman" w:hAnsi="Times New Roman"/>
          <w:sz w:val="24"/>
          <w:szCs w:val="24"/>
          <w:lang w:eastAsia="ru-RU"/>
        </w:rPr>
        <w:t xml:space="preserve">-2  настоящего   постановления, заключившим контракты, за исключением  работников бюджетных организаций  и иных организаций, получающих субсидии, </w:t>
      </w:r>
      <w:r w:rsidRPr="008A3EF4">
        <w:rPr>
          <w:rFonts w:ascii="Times New Roman" w:hAnsi="Times New Roman"/>
          <w:sz w:val="24"/>
          <w:szCs w:val="24"/>
          <w:lang w:eastAsia="ru-RU"/>
        </w:rPr>
        <w:t>работ</w:t>
      </w:r>
      <w:r>
        <w:rPr>
          <w:rFonts w:ascii="Times New Roman" w:hAnsi="Times New Roman"/>
          <w:sz w:val="24"/>
          <w:szCs w:val="24"/>
          <w:lang w:eastAsia="ru-RU"/>
        </w:rPr>
        <w:t xml:space="preserve">ники которых приравнены </w:t>
      </w:r>
      <w:r w:rsidRPr="008A3EF4">
        <w:rPr>
          <w:rFonts w:ascii="Times New Roman" w:hAnsi="Times New Roman"/>
          <w:sz w:val="24"/>
          <w:szCs w:val="24"/>
          <w:lang w:eastAsia="ru-RU"/>
        </w:rPr>
        <w:t>по  оплате  т</w:t>
      </w:r>
      <w:r>
        <w:rPr>
          <w:rFonts w:ascii="Times New Roman" w:hAnsi="Times New Roman"/>
          <w:sz w:val="24"/>
          <w:szCs w:val="24"/>
          <w:lang w:eastAsia="ru-RU"/>
        </w:rPr>
        <w:t xml:space="preserve">руда  к работникам бюджетных организаций, устанавливаются </w:t>
      </w:r>
      <w:r w:rsidRPr="008A3EF4">
        <w:rPr>
          <w:rFonts w:ascii="Times New Roman" w:hAnsi="Times New Roman"/>
          <w:sz w:val="24"/>
          <w:szCs w:val="24"/>
          <w:lang w:eastAsia="ru-RU"/>
        </w:rPr>
        <w:t>дополн</w:t>
      </w:r>
      <w:r>
        <w:rPr>
          <w:rFonts w:ascii="Times New Roman" w:hAnsi="Times New Roman"/>
          <w:sz w:val="24"/>
          <w:szCs w:val="24"/>
          <w:lang w:eastAsia="ru-RU"/>
        </w:rPr>
        <w:t xml:space="preserve">ительные выплаты стимулирующего </w:t>
      </w:r>
      <w:r w:rsidRPr="008A3EF4">
        <w:rPr>
          <w:rFonts w:ascii="Times New Roman" w:hAnsi="Times New Roman"/>
          <w:sz w:val="24"/>
          <w:szCs w:val="24"/>
          <w:lang w:eastAsia="ru-RU"/>
        </w:rPr>
        <w:t>характера исходя из условий, объема и</w:t>
      </w:r>
      <w:r>
        <w:rPr>
          <w:rFonts w:ascii="Times New Roman" w:hAnsi="Times New Roman"/>
          <w:sz w:val="24"/>
          <w:szCs w:val="24"/>
          <w:lang w:eastAsia="ru-RU"/>
        </w:rPr>
        <w:t xml:space="preserve"> качества выполняемых ими работ в  соответствии с </w:t>
      </w:r>
      <w:r w:rsidRPr="008A3EF4">
        <w:rPr>
          <w:rFonts w:ascii="Times New Roman" w:hAnsi="Times New Roman"/>
          <w:sz w:val="24"/>
          <w:szCs w:val="24"/>
          <w:lang w:eastAsia="ru-RU"/>
        </w:rPr>
        <w:t>коллективными  договорам</w:t>
      </w:r>
      <w:r>
        <w:rPr>
          <w:rFonts w:ascii="Times New Roman" w:hAnsi="Times New Roman"/>
          <w:sz w:val="24"/>
          <w:szCs w:val="24"/>
          <w:lang w:eastAsia="ru-RU"/>
        </w:rPr>
        <w:t xml:space="preserve">и, соглашениями, иными </w:t>
      </w:r>
      <w:r w:rsidRPr="008A3EF4">
        <w:rPr>
          <w:rFonts w:ascii="Times New Roman" w:hAnsi="Times New Roman"/>
          <w:sz w:val="24"/>
          <w:szCs w:val="24"/>
          <w:lang w:eastAsia="ru-RU"/>
        </w:rPr>
        <w:t>локальными нормативными правовыми актами и контрактами.</w:t>
      </w:r>
    </w:p>
    <w:p w:rsidR="00624AFF" w:rsidRDefault="00624AFF" w:rsidP="006F474F">
      <w:pPr>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4. Работникам, указанным в пунктах 1 и 1-2, приехавшим на работу в районы, подвергшиеся радиоактивному загрязнению в результате аварии на Чернобыльской </w:t>
      </w:r>
      <w:r w:rsidRPr="008A3EF4">
        <w:rPr>
          <w:rFonts w:ascii="Times New Roman" w:hAnsi="Times New Roman"/>
          <w:sz w:val="24"/>
          <w:szCs w:val="24"/>
          <w:lang w:eastAsia="ru-RU"/>
        </w:rPr>
        <w:t>АЭС</w:t>
      </w:r>
      <w:r>
        <w:rPr>
          <w:rFonts w:ascii="Times New Roman" w:hAnsi="Times New Roman"/>
          <w:sz w:val="24"/>
          <w:szCs w:val="24"/>
          <w:lang w:eastAsia="ru-RU"/>
        </w:rPr>
        <w:t xml:space="preserve">, выдается единовременное пособие в размере, определенном с применением следующих коэффициентов к </w:t>
      </w:r>
      <w:r w:rsidRPr="008A3EF4">
        <w:rPr>
          <w:rFonts w:ascii="Times New Roman" w:hAnsi="Times New Roman"/>
          <w:sz w:val="24"/>
          <w:szCs w:val="24"/>
          <w:lang w:eastAsia="ru-RU"/>
        </w:rPr>
        <w:t>базовой величине на день выплаты, согласно приложению.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985"/>
        <w:gridCol w:w="2268"/>
        <w:gridCol w:w="2268"/>
      </w:tblGrid>
      <w:tr w:rsidR="00624AFF" w:rsidRPr="008E6487" w:rsidTr="008E6487">
        <w:trPr>
          <w:trHeight w:val="345"/>
        </w:trPr>
        <w:tc>
          <w:tcPr>
            <w:tcW w:w="3510" w:type="dxa"/>
            <w:vMerge w:val="restart"/>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Зона радиоактивного загрязнения</w:t>
            </w:r>
          </w:p>
        </w:tc>
        <w:tc>
          <w:tcPr>
            <w:tcW w:w="6521" w:type="dxa"/>
            <w:gridSpan w:val="3"/>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Срок действия контракта (лет)</w:t>
            </w:r>
          </w:p>
        </w:tc>
      </w:tr>
      <w:tr w:rsidR="00624AFF" w:rsidRPr="008E6487" w:rsidTr="008E6487">
        <w:trPr>
          <w:trHeight w:val="195"/>
        </w:trPr>
        <w:tc>
          <w:tcPr>
            <w:tcW w:w="3510" w:type="dxa"/>
            <w:vMerge/>
          </w:tcPr>
          <w:p w:rsidR="00624AFF" w:rsidRPr="008E6487" w:rsidRDefault="00624AFF" w:rsidP="008E6487">
            <w:pPr>
              <w:spacing w:after="0" w:line="240" w:lineRule="auto"/>
              <w:jc w:val="center"/>
              <w:rPr>
                <w:rFonts w:ascii="Times New Roman" w:hAnsi="Times New Roman"/>
                <w:sz w:val="24"/>
                <w:szCs w:val="24"/>
                <w:lang w:eastAsia="ru-RU"/>
              </w:rPr>
            </w:pPr>
          </w:p>
        </w:tc>
        <w:tc>
          <w:tcPr>
            <w:tcW w:w="1985"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1</w:t>
            </w:r>
          </w:p>
        </w:tc>
        <w:tc>
          <w:tcPr>
            <w:tcW w:w="2268"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2</w:t>
            </w:r>
          </w:p>
        </w:tc>
        <w:tc>
          <w:tcPr>
            <w:tcW w:w="2268"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3 и более</w:t>
            </w:r>
          </w:p>
        </w:tc>
      </w:tr>
      <w:tr w:rsidR="00624AFF" w:rsidRPr="008E6487" w:rsidTr="008E6487">
        <w:trPr>
          <w:trHeight w:val="195"/>
        </w:trPr>
        <w:tc>
          <w:tcPr>
            <w:tcW w:w="3510" w:type="dxa"/>
            <w:vMerge/>
          </w:tcPr>
          <w:p w:rsidR="00624AFF" w:rsidRPr="008E6487" w:rsidRDefault="00624AFF" w:rsidP="008E6487">
            <w:pPr>
              <w:spacing w:after="0" w:line="240" w:lineRule="auto"/>
              <w:jc w:val="center"/>
              <w:rPr>
                <w:rFonts w:ascii="Times New Roman" w:hAnsi="Times New Roman"/>
                <w:sz w:val="24"/>
                <w:szCs w:val="24"/>
                <w:lang w:eastAsia="ru-RU"/>
              </w:rPr>
            </w:pPr>
          </w:p>
        </w:tc>
        <w:tc>
          <w:tcPr>
            <w:tcW w:w="6521" w:type="dxa"/>
            <w:gridSpan w:val="3"/>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Коэффициент</w:t>
            </w:r>
          </w:p>
        </w:tc>
      </w:tr>
      <w:tr w:rsidR="00624AFF" w:rsidRPr="008E6487" w:rsidTr="008E6487">
        <w:tc>
          <w:tcPr>
            <w:tcW w:w="3510"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Зона с периодическим радиационным контролем (для медицинских, фармацевтических работников (включая руководителей)</w:t>
            </w:r>
          </w:p>
        </w:tc>
        <w:tc>
          <w:tcPr>
            <w:tcW w:w="1985"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15</w:t>
            </w:r>
          </w:p>
        </w:tc>
        <w:tc>
          <w:tcPr>
            <w:tcW w:w="2268"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30</w:t>
            </w:r>
          </w:p>
        </w:tc>
        <w:tc>
          <w:tcPr>
            <w:tcW w:w="2268"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45</w:t>
            </w:r>
          </w:p>
        </w:tc>
      </w:tr>
      <w:tr w:rsidR="00624AFF" w:rsidRPr="008E6487" w:rsidTr="008E6487">
        <w:tc>
          <w:tcPr>
            <w:tcW w:w="3510"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Зона с правом на отселение</w:t>
            </w:r>
          </w:p>
        </w:tc>
        <w:tc>
          <w:tcPr>
            <w:tcW w:w="1985"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20</w:t>
            </w:r>
          </w:p>
        </w:tc>
        <w:tc>
          <w:tcPr>
            <w:tcW w:w="2268"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40</w:t>
            </w:r>
          </w:p>
        </w:tc>
        <w:tc>
          <w:tcPr>
            <w:tcW w:w="2268"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60</w:t>
            </w:r>
          </w:p>
        </w:tc>
      </w:tr>
      <w:tr w:rsidR="00624AFF" w:rsidRPr="008E6487" w:rsidTr="008E6487">
        <w:tc>
          <w:tcPr>
            <w:tcW w:w="3510"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Зона последующего отселения</w:t>
            </w:r>
          </w:p>
        </w:tc>
        <w:tc>
          <w:tcPr>
            <w:tcW w:w="1985"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25</w:t>
            </w:r>
          </w:p>
        </w:tc>
        <w:tc>
          <w:tcPr>
            <w:tcW w:w="2268"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50</w:t>
            </w:r>
          </w:p>
        </w:tc>
        <w:tc>
          <w:tcPr>
            <w:tcW w:w="2268" w:type="dxa"/>
          </w:tcPr>
          <w:p w:rsidR="00624AFF" w:rsidRPr="008E6487" w:rsidRDefault="00624AFF" w:rsidP="008E6487">
            <w:pPr>
              <w:spacing w:after="0" w:line="240" w:lineRule="auto"/>
              <w:jc w:val="center"/>
              <w:rPr>
                <w:rFonts w:ascii="Times New Roman" w:hAnsi="Times New Roman"/>
                <w:sz w:val="24"/>
                <w:szCs w:val="24"/>
                <w:lang w:eastAsia="ru-RU"/>
              </w:rPr>
            </w:pPr>
            <w:r w:rsidRPr="008E6487">
              <w:rPr>
                <w:rFonts w:ascii="Times New Roman" w:hAnsi="Times New Roman"/>
                <w:sz w:val="24"/>
                <w:szCs w:val="24"/>
                <w:lang w:eastAsia="ru-RU"/>
              </w:rPr>
              <w:t>75</w:t>
            </w:r>
          </w:p>
        </w:tc>
      </w:tr>
    </w:tbl>
    <w:p w:rsidR="00624AFF" w:rsidRDefault="00624AFF" w:rsidP="006F474F">
      <w:pPr>
        <w:spacing w:after="0" w:line="240" w:lineRule="auto"/>
        <w:ind w:left="-567" w:firstLine="567"/>
        <w:jc w:val="both"/>
        <w:rPr>
          <w:rFonts w:ascii="Times New Roman" w:hAnsi="Times New Roman"/>
          <w:sz w:val="24"/>
          <w:szCs w:val="24"/>
          <w:lang w:eastAsia="ru-RU"/>
        </w:rPr>
      </w:pPr>
      <w:r>
        <w:rPr>
          <w:rFonts w:ascii="Times New Roman" w:hAnsi="Times New Roman"/>
          <w:sz w:val="24"/>
          <w:szCs w:val="24"/>
          <w:lang w:eastAsia="ru-RU"/>
        </w:rPr>
        <w:t xml:space="preserve">     Кроме того, на каждого приехавшего с </w:t>
      </w:r>
      <w:r w:rsidRPr="008A3EF4">
        <w:rPr>
          <w:rFonts w:ascii="Times New Roman" w:hAnsi="Times New Roman"/>
          <w:sz w:val="24"/>
          <w:szCs w:val="24"/>
          <w:lang w:eastAsia="ru-RU"/>
        </w:rPr>
        <w:t>ним</w:t>
      </w:r>
      <w:r>
        <w:rPr>
          <w:rFonts w:ascii="Times New Roman" w:hAnsi="Times New Roman"/>
          <w:sz w:val="24"/>
          <w:szCs w:val="24"/>
          <w:lang w:eastAsia="ru-RU"/>
        </w:rPr>
        <w:t xml:space="preserve"> члена семьи </w:t>
      </w:r>
      <w:r w:rsidRPr="008A3EF4">
        <w:rPr>
          <w:rFonts w:ascii="Times New Roman" w:hAnsi="Times New Roman"/>
          <w:sz w:val="24"/>
          <w:szCs w:val="24"/>
          <w:lang w:eastAsia="ru-RU"/>
        </w:rPr>
        <w:t>выплачивается единовременное пособие в размере 10 базовых величин. </w:t>
      </w:r>
    </w:p>
    <w:p w:rsidR="00624AFF" w:rsidRDefault="00624AFF">
      <w:pPr>
        <w:rPr>
          <w:rFonts w:ascii="Times New Roman" w:hAnsi="Times New Roman"/>
          <w:sz w:val="24"/>
          <w:szCs w:val="24"/>
          <w:lang w:eastAsia="ru-RU"/>
        </w:rPr>
      </w:pPr>
      <w:r>
        <w:rPr>
          <w:rFonts w:ascii="Times New Roman" w:hAnsi="Times New Roman"/>
          <w:sz w:val="24"/>
          <w:szCs w:val="24"/>
          <w:lang w:eastAsia="ru-RU"/>
        </w:rPr>
        <w:br w:type="page"/>
      </w:r>
    </w:p>
    <w:p w:rsidR="00624AFF" w:rsidRPr="00E459DB" w:rsidRDefault="00624AFF" w:rsidP="00A32F42">
      <w:pPr>
        <w:spacing w:after="0" w:line="240" w:lineRule="auto"/>
        <w:ind w:left="-567"/>
        <w:contextualSpacing/>
        <w:rPr>
          <w:rFonts w:ascii="Times New Roman" w:hAnsi="Times New Roman"/>
        </w:rPr>
      </w:pPr>
      <w:r w:rsidRPr="00E459DB">
        <w:rPr>
          <w:rFonts w:ascii="Times New Roman" w:hAnsi="Times New Roman"/>
        </w:rPr>
        <w:t>Зарегистрировано в Национальном реестре правовых актов</w:t>
      </w:r>
    </w:p>
    <w:p w:rsidR="00624AFF" w:rsidRDefault="00624AFF" w:rsidP="00A32F42">
      <w:pPr>
        <w:spacing w:after="0" w:line="240" w:lineRule="auto"/>
        <w:ind w:left="-567"/>
        <w:contextualSpacing/>
        <w:rPr>
          <w:rFonts w:ascii="Times New Roman" w:hAnsi="Times New Roman"/>
        </w:rPr>
      </w:pPr>
      <w:r>
        <w:rPr>
          <w:rFonts w:ascii="Times New Roman" w:hAnsi="Times New Roman"/>
        </w:rPr>
        <w:t xml:space="preserve">Республики Беларусь 23 декабря 1999 г. № </w:t>
      </w:r>
      <w:r w:rsidRPr="00A32F42">
        <w:rPr>
          <w:rFonts w:ascii="Times New Roman" w:hAnsi="Times New Roman"/>
        </w:rPr>
        <w:t>8/2425</w:t>
      </w:r>
    </w:p>
    <w:p w:rsidR="00624AFF" w:rsidRDefault="00624AFF" w:rsidP="006F474F">
      <w:pPr>
        <w:spacing w:after="0" w:line="240" w:lineRule="auto"/>
        <w:ind w:left="-567" w:firstLine="567"/>
        <w:jc w:val="both"/>
        <w:rPr>
          <w:rFonts w:ascii="Times New Roman" w:hAnsi="Times New Roman"/>
          <w:sz w:val="24"/>
          <w:szCs w:val="24"/>
          <w:lang w:eastAsia="ru-RU"/>
        </w:rPr>
      </w:pPr>
    </w:p>
    <w:p w:rsidR="00624AFF" w:rsidRDefault="00624AFF" w:rsidP="00FC4051">
      <w:pPr>
        <w:spacing w:after="0" w:line="240" w:lineRule="auto"/>
        <w:ind w:left="2832" w:firstLine="1275"/>
        <w:jc w:val="both"/>
        <w:rPr>
          <w:rFonts w:ascii="Times New Roman" w:hAnsi="Times New Roman"/>
          <w:sz w:val="24"/>
          <w:szCs w:val="24"/>
          <w:lang w:eastAsia="ru-RU"/>
        </w:rPr>
      </w:pPr>
      <w:r>
        <w:rPr>
          <w:rFonts w:ascii="Times New Roman" w:hAnsi="Times New Roman"/>
          <w:sz w:val="24"/>
          <w:szCs w:val="24"/>
          <w:lang w:eastAsia="ru-RU"/>
        </w:rPr>
        <w:t xml:space="preserve">           </w:t>
      </w:r>
      <w:r w:rsidRPr="00FC4051">
        <w:rPr>
          <w:rFonts w:ascii="Times New Roman" w:hAnsi="Times New Roman"/>
          <w:sz w:val="24"/>
          <w:szCs w:val="24"/>
          <w:lang w:eastAsia="ru-RU"/>
        </w:rPr>
        <w:t>УТВЕРЖДЕНО                                постановлением-приказом Министерства                                труда Республики Беларусь,                                Министерства финансов Республики                                Беларусь и Министерства образования                                Республики Беларусь                                17 ноября 1998 г. N 91/272/613</w:t>
      </w:r>
    </w:p>
    <w:p w:rsidR="00624AFF" w:rsidRDefault="00624AFF" w:rsidP="00FC4051">
      <w:pPr>
        <w:spacing w:after="0" w:line="240" w:lineRule="auto"/>
        <w:ind w:left="-567" w:firstLine="567"/>
        <w:contextualSpacing/>
        <w:jc w:val="center"/>
        <w:rPr>
          <w:rFonts w:ascii="Times New Roman" w:hAnsi="Times New Roman"/>
          <w:b/>
          <w:bCs/>
          <w:sz w:val="18"/>
          <w:szCs w:val="18"/>
          <w:lang w:eastAsia="ru-RU"/>
        </w:rPr>
      </w:pPr>
      <w:r w:rsidRPr="00FC4051">
        <w:rPr>
          <w:rFonts w:ascii="Times New Roman" w:hAnsi="Times New Roman"/>
          <w:b/>
          <w:bCs/>
          <w:sz w:val="18"/>
          <w:szCs w:val="18"/>
          <w:lang w:eastAsia="ru-RU"/>
        </w:rPr>
        <w:t>ПОЛОЖЕНИЕ О ПОРЯДКЕ И УСЛОВИЯХ ОСУЩЕСТВЛЕНИЯ ВЫПЛАТ ВЫПУСКНИКАМ ВЫСШИХ И СРЕДНИХ СПЕЦИАЛЬНЫХ УЧЕБНЫХ ЗАВЕДЕНИЙ, НАПРАВЛЯЕМЫМ НА РАБОТУ ИЛИ ДЛЯ ПРОХОЖДЕНИЯ СЛУЖБЫ (ВОЕННОЙ СЛУЖБЫ) В РАЙОНЫ, ПОСТРАДАВШИЕ ОТ АВАРИИ НА ЧЕРНОБЫЛЬСКОЙ АЭС И РАСПОЛОЖЕННЫЕ В ЗОНЕ ПОСЛЕДУЮЩЕГО ОТСЕЛЕНИЯ И В ЗОНЕ С ПРАВОМ НА ОТСЕЛЕНИЕ</w:t>
      </w:r>
    </w:p>
    <w:p w:rsidR="00624AFF" w:rsidRDefault="00624AFF" w:rsidP="00FC4051">
      <w:pPr>
        <w:spacing w:after="0" w:line="240" w:lineRule="auto"/>
        <w:ind w:left="-567" w:firstLine="567"/>
        <w:contextualSpacing/>
        <w:jc w:val="center"/>
        <w:rPr>
          <w:rFonts w:ascii="Times New Roman" w:hAnsi="Times New Roman"/>
          <w:b/>
          <w:bCs/>
          <w:sz w:val="18"/>
          <w:szCs w:val="18"/>
          <w:lang w:eastAsia="ru-RU"/>
        </w:rPr>
      </w:pPr>
    </w:p>
    <w:p w:rsidR="00624AFF" w:rsidRDefault="00624AFF" w:rsidP="00FC4051">
      <w:pPr>
        <w:spacing w:before="240" w:after="240" w:line="240" w:lineRule="auto"/>
        <w:ind w:left="1416" w:right="2268" w:firstLine="708"/>
        <w:contextualSpacing/>
        <w:jc w:val="center"/>
        <w:rPr>
          <w:rFonts w:ascii="Times New Roman" w:hAnsi="Times New Roman"/>
          <w:b/>
          <w:bCs/>
          <w:sz w:val="24"/>
          <w:szCs w:val="24"/>
          <w:lang w:eastAsia="ru-RU"/>
        </w:rPr>
      </w:pPr>
      <w:r w:rsidRPr="006F474F">
        <w:rPr>
          <w:rFonts w:ascii="Times New Roman" w:hAnsi="Times New Roman"/>
          <w:b/>
          <w:bCs/>
          <w:sz w:val="24"/>
          <w:szCs w:val="24"/>
          <w:lang w:eastAsia="ru-RU"/>
        </w:rPr>
        <w:t>(извлечения)</w:t>
      </w:r>
    </w:p>
    <w:p w:rsidR="00624AFF" w:rsidRDefault="00624AFF">
      <w:pPr>
        <w:rPr>
          <w:rFonts w:ascii="Times New Roman" w:hAnsi="Times New Roman"/>
          <w:bCs/>
          <w:sz w:val="24"/>
          <w:szCs w:val="24"/>
          <w:lang w:eastAsia="ru-RU"/>
        </w:rPr>
      </w:pPr>
      <w:r w:rsidRPr="00FC4051">
        <w:rPr>
          <w:rFonts w:ascii="Times New Roman" w:hAnsi="Times New Roman"/>
          <w:bCs/>
          <w:sz w:val="24"/>
          <w:szCs w:val="24"/>
          <w:lang w:eastAsia="ru-RU"/>
        </w:rPr>
        <w:t xml:space="preserve">     1. Ежегодные  выплаты являются к</w:t>
      </w:r>
      <w:r>
        <w:rPr>
          <w:rFonts w:ascii="Times New Roman" w:hAnsi="Times New Roman"/>
          <w:bCs/>
          <w:sz w:val="24"/>
          <w:szCs w:val="24"/>
          <w:lang w:eastAsia="ru-RU"/>
        </w:rPr>
        <w:t xml:space="preserve">омпенсационными и производятся выпускникам высших и средних специальных учебных заведений, </w:t>
      </w:r>
      <w:r w:rsidRPr="00FC4051">
        <w:rPr>
          <w:rFonts w:ascii="Times New Roman" w:hAnsi="Times New Roman"/>
          <w:bCs/>
          <w:sz w:val="24"/>
          <w:szCs w:val="24"/>
          <w:lang w:eastAsia="ru-RU"/>
        </w:rPr>
        <w:t>направленным на работу или для прохож</w:t>
      </w:r>
      <w:r>
        <w:rPr>
          <w:rFonts w:ascii="Times New Roman" w:hAnsi="Times New Roman"/>
          <w:bCs/>
          <w:sz w:val="24"/>
          <w:szCs w:val="24"/>
          <w:lang w:eastAsia="ru-RU"/>
        </w:rPr>
        <w:t xml:space="preserve">дения службы (военной службы) в районы, пострадавшие от аварии </w:t>
      </w:r>
      <w:r w:rsidRPr="00FC4051">
        <w:rPr>
          <w:rFonts w:ascii="Times New Roman" w:hAnsi="Times New Roman"/>
          <w:bCs/>
          <w:sz w:val="24"/>
          <w:szCs w:val="24"/>
          <w:lang w:eastAsia="ru-RU"/>
        </w:rPr>
        <w:t xml:space="preserve">на Чернобыльской АЭС и </w:t>
      </w:r>
      <w:r>
        <w:rPr>
          <w:rFonts w:ascii="Times New Roman" w:hAnsi="Times New Roman"/>
          <w:bCs/>
          <w:sz w:val="24"/>
          <w:szCs w:val="24"/>
          <w:lang w:eastAsia="ru-RU"/>
        </w:rPr>
        <w:t xml:space="preserve">расположенные в зоне последующего отселения и в зоне с правом на отселение, в </w:t>
      </w:r>
      <w:r w:rsidRPr="00FC4051">
        <w:rPr>
          <w:rFonts w:ascii="Times New Roman" w:hAnsi="Times New Roman"/>
          <w:bCs/>
          <w:sz w:val="24"/>
          <w:szCs w:val="24"/>
          <w:lang w:eastAsia="ru-RU"/>
        </w:rPr>
        <w:t>следующих размерах:     20 минимальных заработных плат -</w:t>
      </w:r>
      <w:r>
        <w:rPr>
          <w:rFonts w:ascii="Times New Roman" w:hAnsi="Times New Roman"/>
          <w:bCs/>
          <w:sz w:val="24"/>
          <w:szCs w:val="24"/>
          <w:lang w:eastAsia="ru-RU"/>
        </w:rPr>
        <w:t xml:space="preserve">  после первого года работы или </w:t>
      </w:r>
      <w:r w:rsidRPr="00FC4051">
        <w:rPr>
          <w:rFonts w:ascii="Times New Roman" w:hAnsi="Times New Roman"/>
          <w:bCs/>
          <w:sz w:val="24"/>
          <w:szCs w:val="24"/>
          <w:lang w:eastAsia="ru-RU"/>
        </w:rPr>
        <w:t>прохождения службы (военной службы);     25 минимальных заработных плат - после вто</w:t>
      </w:r>
      <w:r>
        <w:rPr>
          <w:rFonts w:ascii="Times New Roman" w:hAnsi="Times New Roman"/>
          <w:bCs/>
          <w:sz w:val="24"/>
          <w:szCs w:val="24"/>
          <w:lang w:eastAsia="ru-RU"/>
        </w:rPr>
        <w:t xml:space="preserve">рого года работы или </w:t>
      </w:r>
      <w:r w:rsidRPr="00FC4051">
        <w:rPr>
          <w:rFonts w:ascii="Times New Roman" w:hAnsi="Times New Roman"/>
          <w:bCs/>
          <w:sz w:val="24"/>
          <w:szCs w:val="24"/>
          <w:lang w:eastAsia="ru-RU"/>
        </w:rPr>
        <w:t>прохождения службы (военной службы);     30 минимальных заработных плат -</w:t>
      </w:r>
      <w:r>
        <w:rPr>
          <w:rFonts w:ascii="Times New Roman" w:hAnsi="Times New Roman"/>
          <w:bCs/>
          <w:sz w:val="24"/>
          <w:szCs w:val="24"/>
          <w:lang w:eastAsia="ru-RU"/>
        </w:rPr>
        <w:t xml:space="preserve"> после третьего года работы или </w:t>
      </w:r>
      <w:r w:rsidRPr="00FC4051">
        <w:rPr>
          <w:rFonts w:ascii="Times New Roman" w:hAnsi="Times New Roman"/>
          <w:bCs/>
          <w:sz w:val="24"/>
          <w:szCs w:val="24"/>
          <w:lang w:eastAsia="ru-RU"/>
        </w:rPr>
        <w:t>прохождения службы (военной службы). </w:t>
      </w:r>
      <w:r>
        <w:rPr>
          <w:rFonts w:ascii="Times New Roman" w:hAnsi="Times New Roman"/>
          <w:bCs/>
          <w:sz w:val="24"/>
          <w:szCs w:val="24"/>
          <w:lang w:eastAsia="ru-RU"/>
        </w:rPr>
        <w:br w:type="page"/>
      </w:r>
    </w:p>
    <w:p w:rsidR="00624AFF" w:rsidRPr="00E459DB" w:rsidRDefault="00624AFF" w:rsidP="00701ADB">
      <w:pPr>
        <w:spacing w:after="0" w:line="240" w:lineRule="auto"/>
        <w:ind w:left="-567"/>
        <w:contextualSpacing/>
        <w:rPr>
          <w:rFonts w:ascii="Times New Roman" w:hAnsi="Times New Roman"/>
        </w:rPr>
      </w:pPr>
      <w:r w:rsidRPr="00E459DB">
        <w:rPr>
          <w:rFonts w:ascii="Times New Roman" w:hAnsi="Times New Roman"/>
        </w:rPr>
        <w:t>Зарегистрировано в Национальном реестре правовых актов</w:t>
      </w:r>
    </w:p>
    <w:p w:rsidR="00624AFF" w:rsidRDefault="00624AFF" w:rsidP="00701ADB">
      <w:pPr>
        <w:spacing w:after="0" w:line="240" w:lineRule="auto"/>
        <w:ind w:left="-567"/>
        <w:contextualSpacing/>
        <w:rPr>
          <w:rFonts w:ascii="Times New Roman" w:hAnsi="Times New Roman"/>
        </w:rPr>
      </w:pPr>
      <w:r>
        <w:rPr>
          <w:rFonts w:ascii="Times New Roman" w:hAnsi="Times New Roman"/>
        </w:rPr>
        <w:t xml:space="preserve">Республики Беларусь 15 августа 2001 г. № </w:t>
      </w:r>
      <w:r w:rsidRPr="00701ADB">
        <w:rPr>
          <w:rFonts w:ascii="Times New Roman" w:hAnsi="Times New Roman"/>
        </w:rPr>
        <w:t>5/6884</w:t>
      </w:r>
    </w:p>
    <w:p w:rsidR="00624AFF" w:rsidRDefault="00624AFF" w:rsidP="00701ADB">
      <w:pPr>
        <w:spacing w:after="0" w:line="240" w:lineRule="auto"/>
        <w:ind w:left="-567"/>
        <w:contextualSpacing/>
        <w:rPr>
          <w:rFonts w:ascii="Times New Roman" w:hAnsi="Times New Roman"/>
        </w:rPr>
      </w:pPr>
    </w:p>
    <w:p w:rsidR="00624AFF" w:rsidRDefault="00624AFF" w:rsidP="00701ADB">
      <w:pPr>
        <w:spacing w:after="0" w:line="240" w:lineRule="auto"/>
        <w:ind w:left="-567" w:firstLine="567"/>
        <w:contextualSpacing/>
        <w:jc w:val="center"/>
        <w:rPr>
          <w:rFonts w:ascii="Times New Roman" w:hAnsi="Times New Roman"/>
          <w:b/>
          <w:bCs/>
          <w:sz w:val="24"/>
          <w:szCs w:val="24"/>
          <w:lang w:eastAsia="ru-RU"/>
        </w:rPr>
      </w:pPr>
      <w:r w:rsidRPr="00701ADB">
        <w:rPr>
          <w:rFonts w:ascii="Times New Roman" w:hAnsi="Times New Roman"/>
          <w:caps/>
          <w:sz w:val="24"/>
          <w:szCs w:val="24"/>
          <w:lang w:eastAsia="ru-RU"/>
        </w:rPr>
        <w:t>ПОСТАНОВЛЕНИЕ СОВЕТА МИНИСТРОВ РЕСПУБЛИКИ БЕЛАРУСЬ</w:t>
      </w:r>
      <w:r w:rsidRPr="00701ADB">
        <w:rPr>
          <w:rFonts w:ascii="Times New Roman" w:hAnsi="Times New Roman"/>
          <w:bCs/>
          <w:sz w:val="24"/>
          <w:szCs w:val="24"/>
          <w:lang w:eastAsia="ru-RU"/>
        </w:rPr>
        <w:t>1</w:t>
      </w:r>
      <w:r>
        <w:rPr>
          <w:rFonts w:ascii="Times New Roman" w:hAnsi="Times New Roman"/>
          <w:bCs/>
          <w:sz w:val="24"/>
          <w:szCs w:val="24"/>
          <w:lang w:eastAsia="ru-RU"/>
        </w:rPr>
        <w:t xml:space="preserve"> октября 1998 г. </w:t>
      </w:r>
      <w:r w:rsidRPr="00701ADB">
        <w:rPr>
          <w:rFonts w:ascii="Times New Roman" w:hAnsi="Times New Roman"/>
          <w:bCs/>
          <w:sz w:val="24"/>
          <w:szCs w:val="24"/>
          <w:lang w:eastAsia="ru-RU"/>
        </w:rPr>
        <w:t>№ 1516</w:t>
      </w:r>
      <w:r w:rsidRPr="00701ADB">
        <w:rPr>
          <w:rFonts w:ascii="Times New Roman" w:hAnsi="Times New Roman"/>
          <w:b/>
          <w:bCs/>
          <w:sz w:val="24"/>
          <w:szCs w:val="24"/>
          <w:lang w:eastAsia="ru-RU"/>
        </w:rPr>
        <w:t xml:space="preserve"> </w:t>
      </w:r>
      <w:r>
        <w:rPr>
          <w:rFonts w:ascii="Times New Roman" w:hAnsi="Times New Roman"/>
          <w:b/>
          <w:bCs/>
          <w:sz w:val="24"/>
          <w:szCs w:val="24"/>
          <w:lang w:eastAsia="ru-RU"/>
        </w:rPr>
        <w:t xml:space="preserve">ОБ УСТАНОВЛЕНИИ </w:t>
      </w:r>
      <w:r w:rsidRPr="00701ADB">
        <w:rPr>
          <w:rFonts w:ascii="Times New Roman" w:hAnsi="Times New Roman"/>
          <w:b/>
          <w:bCs/>
          <w:sz w:val="24"/>
          <w:szCs w:val="24"/>
          <w:lang w:eastAsia="ru-RU"/>
        </w:rPr>
        <w:t>ВЫПЛАТ ВЫПУСКНИКАМ УЧР</w:t>
      </w:r>
      <w:r>
        <w:rPr>
          <w:rFonts w:ascii="Times New Roman" w:hAnsi="Times New Roman"/>
          <w:b/>
          <w:bCs/>
          <w:sz w:val="24"/>
          <w:szCs w:val="24"/>
          <w:lang w:eastAsia="ru-RU"/>
        </w:rPr>
        <w:t xml:space="preserve">ЕЖДЕНИЙ СРЕДНЕГО СПЕЦИАЛЬНОГО И ВЫСШЕГО </w:t>
      </w:r>
      <w:r w:rsidRPr="00701ADB">
        <w:rPr>
          <w:rFonts w:ascii="Times New Roman" w:hAnsi="Times New Roman"/>
          <w:b/>
          <w:bCs/>
          <w:sz w:val="24"/>
          <w:szCs w:val="24"/>
          <w:lang w:eastAsia="ru-RU"/>
        </w:rPr>
        <w:t>ОБРАЗОВАНИЯ, Н</w:t>
      </w:r>
      <w:r>
        <w:rPr>
          <w:rFonts w:ascii="Times New Roman" w:hAnsi="Times New Roman"/>
          <w:b/>
          <w:bCs/>
          <w:sz w:val="24"/>
          <w:szCs w:val="24"/>
          <w:lang w:eastAsia="ru-RU"/>
        </w:rPr>
        <w:t>АПРАВЛЕННЫМ НА РАБОТУ ИЛИ ДЛЯ ПРОХОЖДЕНИЯ СЛУЖБЫ</w:t>
      </w:r>
      <w:r w:rsidRPr="00701ADB">
        <w:rPr>
          <w:rFonts w:ascii="Times New Roman" w:hAnsi="Times New Roman"/>
          <w:b/>
          <w:bCs/>
          <w:sz w:val="24"/>
          <w:szCs w:val="24"/>
          <w:lang w:eastAsia="ru-RU"/>
        </w:rPr>
        <w:t xml:space="preserve"> (ВОЕННОЙ СЛУЖБЫ) НА ТЕРРИТОРИЮ РАДИОАКТИВНОГО ЗАГРЯЗНЕНИЯ  </w:t>
      </w:r>
    </w:p>
    <w:p w:rsidR="00624AFF" w:rsidRDefault="00624AFF" w:rsidP="00701ADB">
      <w:pPr>
        <w:spacing w:before="240" w:after="240" w:line="240" w:lineRule="auto"/>
        <w:ind w:left="1416" w:right="2268" w:firstLine="708"/>
        <w:contextualSpacing/>
        <w:jc w:val="center"/>
        <w:rPr>
          <w:rFonts w:ascii="Times New Roman" w:hAnsi="Times New Roman"/>
          <w:b/>
          <w:bCs/>
          <w:sz w:val="24"/>
          <w:szCs w:val="24"/>
          <w:lang w:eastAsia="ru-RU"/>
        </w:rPr>
      </w:pPr>
      <w:r w:rsidRPr="006F474F">
        <w:rPr>
          <w:rFonts w:ascii="Times New Roman" w:hAnsi="Times New Roman"/>
          <w:b/>
          <w:bCs/>
          <w:sz w:val="24"/>
          <w:szCs w:val="24"/>
          <w:lang w:eastAsia="ru-RU"/>
        </w:rPr>
        <w:t>(извлечения)</w:t>
      </w:r>
    </w:p>
    <w:p w:rsidR="00624AFF" w:rsidRDefault="00624AFF" w:rsidP="00701ADB">
      <w:pPr>
        <w:spacing w:after="0" w:line="240" w:lineRule="auto"/>
        <w:ind w:left="-567" w:firstLine="567"/>
        <w:contextualSpacing/>
        <w:jc w:val="both"/>
        <w:rPr>
          <w:rFonts w:ascii="Times New Roman" w:hAnsi="Times New Roman"/>
          <w:sz w:val="24"/>
          <w:szCs w:val="24"/>
          <w:lang w:eastAsia="ru-RU"/>
        </w:rPr>
      </w:pPr>
      <w:r w:rsidRPr="00AC6E60">
        <w:rPr>
          <w:rFonts w:ascii="Times New Roman" w:hAnsi="Times New Roman"/>
          <w:sz w:val="24"/>
          <w:szCs w:val="24"/>
          <w:lang w:eastAsia="ru-RU"/>
        </w:rPr>
        <w:t>В целях закрепления специалистов</w:t>
      </w:r>
      <w:r>
        <w:rPr>
          <w:rFonts w:ascii="Times New Roman" w:hAnsi="Times New Roman"/>
          <w:sz w:val="24"/>
          <w:szCs w:val="24"/>
          <w:lang w:eastAsia="ru-RU"/>
        </w:rPr>
        <w:t xml:space="preserve"> на предприятиях, в учреждениях </w:t>
      </w:r>
      <w:r w:rsidRPr="00AC6E60">
        <w:rPr>
          <w:rFonts w:ascii="Times New Roman" w:hAnsi="Times New Roman"/>
          <w:sz w:val="24"/>
          <w:szCs w:val="24"/>
          <w:lang w:eastAsia="ru-RU"/>
        </w:rPr>
        <w:t>и организациях различных отраслей эко</w:t>
      </w:r>
      <w:r>
        <w:rPr>
          <w:rFonts w:ascii="Times New Roman" w:hAnsi="Times New Roman"/>
          <w:sz w:val="24"/>
          <w:szCs w:val="24"/>
          <w:lang w:eastAsia="ru-RU"/>
        </w:rPr>
        <w:t xml:space="preserve">номики, расположенных в зонах </w:t>
      </w:r>
      <w:r w:rsidRPr="00AC6E60">
        <w:rPr>
          <w:rFonts w:ascii="Times New Roman" w:hAnsi="Times New Roman"/>
          <w:sz w:val="24"/>
          <w:szCs w:val="24"/>
          <w:lang w:eastAsia="ru-RU"/>
        </w:rPr>
        <w:t>радиоакт</w:t>
      </w:r>
      <w:r>
        <w:rPr>
          <w:rFonts w:ascii="Times New Roman" w:hAnsi="Times New Roman"/>
          <w:sz w:val="24"/>
          <w:szCs w:val="24"/>
          <w:lang w:eastAsia="ru-RU"/>
        </w:rPr>
        <w:t>ивного загрязнения, Совет  Министров Республики БеларусьПОСТАНОВЛЯЕТ:</w:t>
      </w:r>
      <w:r w:rsidRPr="00AC6E6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C6E60">
        <w:rPr>
          <w:rFonts w:ascii="Times New Roman" w:hAnsi="Times New Roman"/>
          <w:sz w:val="24"/>
          <w:szCs w:val="24"/>
          <w:lang w:eastAsia="ru-RU"/>
        </w:rPr>
        <w:t xml:space="preserve">  1. Установить ежегодные выплаты </w:t>
      </w:r>
      <w:r>
        <w:rPr>
          <w:rFonts w:ascii="Times New Roman" w:hAnsi="Times New Roman"/>
          <w:sz w:val="24"/>
          <w:szCs w:val="24"/>
          <w:lang w:eastAsia="ru-RU"/>
        </w:rPr>
        <w:t xml:space="preserve">выпускникам учреждений среднего специального </w:t>
      </w:r>
      <w:r w:rsidRPr="00AC6E60">
        <w:rPr>
          <w:rFonts w:ascii="Times New Roman" w:hAnsi="Times New Roman"/>
          <w:sz w:val="24"/>
          <w:szCs w:val="24"/>
          <w:lang w:eastAsia="ru-RU"/>
        </w:rPr>
        <w:t xml:space="preserve">и высшего образования, </w:t>
      </w:r>
      <w:r>
        <w:rPr>
          <w:rFonts w:ascii="Times New Roman" w:hAnsi="Times New Roman"/>
          <w:sz w:val="24"/>
          <w:szCs w:val="24"/>
          <w:lang w:eastAsia="ru-RU"/>
        </w:rPr>
        <w:t xml:space="preserve">направленным на работу или для прохождения службы (военной службы) на территорию радиоактивного загрязнения, в зону последующего отселения и в зону с правом на отселение, в размерах, кратных тарифной ставке первого разряда, устанавливаемой Советом Министров Республики Беларусь для оплаты труда работников </w:t>
      </w:r>
      <w:r w:rsidRPr="00AC6E60">
        <w:rPr>
          <w:rFonts w:ascii="Times New Roman" w:hAnsi="Times New Roman"/>
          <w:sz w:val="24"/>
          <w:szCs w:val="24"/>
          <w:lang w:eastAsia="ru-RU"/>
        </w:rPr>
        <w:t>бюд</w:t>
      </w:r>
      <w:r>
        <w:rPr>
          <w:rFonts w:ascii="Times New Roman" w:hAnsi="Times New Roman"/>
          <w:sz w:val="24"/>
          <w:szCs w:val="24"/>
          <w:lang w:eastAsia="ru-RU"/>
        </w:rPr>
        <w:t xml:space="preserve">жетных организаций и иных организаций, получающих субсидии, </w:t>
      </w:r>
      <w:r w:rsidRPr="00AC6E60">
        <w:rPr>
          <w:rFonts w:ascii="Times New Roman" w:hAnsi="Times New Roman"/>
          <w:sz w:val="24"/>
          <w:szCs w:val="24"/>
          <w:lang w:eastAsia="ru-RU"/>
        </w:rPr>
        <w:t>работники котор</w:t>
      </w:r>
      <w:r>
        <w:rPr>
          <w:rFonts w:ascii="Times New Roman" w:hAnsi="Times New Roman"/>
          <w:sz w:val="24"/>
          <w:szCs w:val="24"/>
          <w:lang w:eastAsia="ru-RU"/>
        </w:rPr>
        <w:t xml:space="preserve">ых приравнены по оплате труда к </w:t>
      </w:r>
      <w:r w:rsidRPr="00AC6E60">
        <w:rPr>
          <w:rFonts w:ascii="Times New Roman" w:hAnsi="Times New Roman"/>
          <w:sz w:val="24"/>
          <w:szCs w:val="24"/>
          <w:lang w:eastAsia="ru-RU"/>
        </w:rPr>
        <w:t>работникам бюджетных организаций: </w:t>
      </w:r>
    </w:p>
    <w:p w:rsidR="00624AFF" w:rsidRDefault="00624AFF">
      <w:pPr>
        <w:rPr>
          <w:rFonts w:ascii="Times New Roman" w:hAnsi="Times New Roman"/>
          <w:sz w:val="24"/>
          <w:szCs w:val="24"/>
          <w:lang w:eastAsia="ru-RU"/>
        </w:rPr>
      </w:pPr>
      <w:r>
        <w:rPr>
          <w:rFonts w:ascii="Times New Roman" w:hAnsi="Times New Roman"/>
          <w:sz w:val="24"/>
          <w:szCs w:val="24"/>
          <w:lang w:eastAsia="ru-RU"/>
        </w:rPr>
        <w:t xml:space="preserve"> </w:t>
      </w:r>
      <w:r w:rsidRPr="00AC6E60">
        <w:rPr>
          <w:rFonts w:ascii="Times New Roman" w:hAnsi="Times New Roman"/>
          <w:sz w:val="24"/>
          <w:szCs w:val="24"/>
          <w:lang w:eastAsia="ru-RU"/>
        </w:rPr>
        <w:t xml:space="preserve">после первого года работы - десяти; </w:t>
      </w:r>
      <w:r>
        <w:rPr>
          <w:rFonts w:ascii="Times New Roman" w:hAnsi="Times New Roman"/>
          <w:sz w:val="24"/>
          <w:szCs w:val="24"/>
          <w:lang w:eastAsia="ru-RU"/>
        </w:rPr>
        <w:t xml:space="preserve">     </w:t>
      </w:r>
      <w:r w:rsidRPr="00AC6E60">
        <w:rPr>
          <w:rFonts w:ascii="Times New Roman" w:hAnsi="Times New Roman"/>
          <w:sz w:val="24"/>
          <w:szCs w:val="24"/>
          <w:lang w:eastAsia="ru-RU"/>
        </w:rPr>
        <w:t xml:space="preserve">    после второго года работы - двенадцати;   </w:t>
      </w:r>
      <w:r>
        <w:rPr>
          <w:rFonts w:ascii="Times New Roman" w:hAnsi="Times New Roman"/>
          <w:sz w:val="24"/>
          <w:szCs w:val="24"/>
          <w:lang w:eastAsia="ru-RU"/>
        </w:rPr>
        <w:t xml:space="preserve">  </w:t>
      </w:r>
      <w:r w:rsidRPr="00AC6E6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AC6E60">
        <w:rPr>
          <w:rFonts w:ascii="Times New Roman" w:hAnsi="Times New Roman"/>
          <w:sz w:val="24"/>
          <w:szCs w:val="24"/>
          <w:lang w:eastAsia="ru-RU"/>
        </w:rPr>
        <w:t xml:space="preserve"> после третьего года работы - пятнадцати.     </w:t>
      </w:r>
      <w:r>
        <w:rPr>
          <w:rFonts w:ascii="Times New Roman" w:hAnsi="Times New Roman"/>
          <w:sz w:val="24"/>
          <w:szCs w:val="24"/>
          <w:lang w:eastAsia="ru-RU"/>
        </w:rPr>
        <w:t xml:space="preserve">     </w:t>
      </w:r>
      <w:r w:rsidRPr="00AC6E60">
        <w:rPr>
          <w:rFonts w:ascii="Times New Roman" w:hAnsi="Times New Roman"/>
          <w:sz w:val="24"/>
          <w:szCs w:val="24"/>
          <w:lang w:eastAsia="ru-RU"/>
        </w:rPr>
        <w:t xml:space="preserve"> Исчисление названных</w:t>
      </w:r>
      <w:r>
        <w:rPr>
          <w:rFonts w:ascii="Times New Roman" w:hAnsi="Times New Roman"/>
          <w:sz w:val="24"/>
          <w:szCs w:val="24"/>
          <w:lang w:eastAsia="ru-RU"/>
        </w:rPr>
        <w:t xml:space="preserve"> </w:t>
      </w:r>
      <w:r w:rsidRPr="00AC6E60">
        <w:rPr>
          <w:rFonts w:ascii="Times New Roman" w:hAnsi="Times New Roman"/>
          <w:sz w:val="24"/>
          <w:szCs w:val="24"/>
          <w:lang w:eastAsia="ru-RU"/>
        </w:rPr>
        <w:t>выплат</w:t>
      </w:r>
      <w:r>
        <w:rPr>
          <w:rFonts w:ascii="Times New Roman" w:hAnsi="Times New Roman"/>
          <w:sz w:val="24"/>
          <w:szCs w:val="24"/>
          <w:lang w:eastAsia="ru-RU"/>
        </w:rPr>
        <w:t xml:space="preserve"> </w:t>
      </w:r>
      <w:r w:rsidRPr="00AC6E60">
        <w:rPr>
          <w:rFonts w:ascii="Times New Roman" w:hAnsi="Times New Roman"/>
          <w:sz w:val="24"/>
          <w:szCs w:val="24"/>
          <w:lang w:eastAsia="ru-RU"/>
        </w:rPr>
        <w:t>производится</w:t>
      </w:r>
      <w:r>
        <w:rPr>
          <w:rFonts w:ascii="Times New Roman" w:hAnsi="Times New Roman"/>
          <w:sz w:val="24"/>
          <w:szCs w:val="24"/>
          <w:lang w:eastAsia="ru-RU"/>
        </w:rPr>
        <w:t xml:space="preserve"> </w:t>
      </w:r>
      <w:r w:rsidRPr="00AC6E60">
        <w:rPr>
          <w:rFonts w:ascii="Times New Roman" w:hAnsi="Times New Roman"/>
          <w:sz w:val="24"/>
          <w:szCs w:val="24"/>
          <w:lang w:eastAsia="ru-RU"/>
        </w:rPr>
        <w:t>исходя</w:t>
      </w:r>
      <w:r>
        <w:rPr>
          <w:rFonts w:ascii="Times New Roman" w:hAnsi="Times New Roman"/>
          <w:sz w:val="24"/>
          <w:szCs w:val="24"/>
          <w:lang w:eastAsia="ru-RU"/>
        </w:rPr>
        <w:t xml:space="preserve"> </w:t>
      </w:r>
      <w:r w:rsidRPr="00AC6E60">
        <w:rPr>
          <w:rFonts w:ascii="Times New Roman" w:hAnsi="Times New Roman"/>
          <w:sz w:val="24"/>
          <w:szCs w:val="24"/>
          <w:lang w:eastAsia="ru-RU"/>
        </w:rPr>
        <w:t>из</w:t>
      </w:r>
      <w:r>
        <w:rPr>
          <w:rFonts w:ascii="Times New Roman" w:hAnsi="Times New Roman"/>
          <w:sz w:val="24"/>
          <w:szCs w:val="24"/>
          <w:lang w:eastAsia="ru-RU"/>
        </w:rPr>
        <w:t xml:space="preserve"> </w:t>
      </w:r>
      <w:r w:rsidRPr="00AC6E60">
        <w:rPr>
          <w:rFonts w:ascii="Times New Roman" w:hAnsi="Times New Roman"/>
          <w:sz w:val="24"/>
          <w:szCs w:val="24"/>
          <w:lang w:eastAsia="ru-RU"/>
        </w:rPr>
        <w:t>размера</w:t>
      </w:r>
      <w:r>
        <w:rPr>
          <w:rFonts w:ascii="Times New Roman" w:hAnsi="Times New Roman"/>
          <w:sz w:val="24"/>
          <w:szCs w:val="24"/>
          <w:lang w:eastAsia="ru-RU"/>
        </w:rPr>
        <w:t xml:space="preserve"> </w:t>
      </w:r>
      <w:r w:rsidRPr="00AC6E60">
        <w:rPr>
          <w:rFonts w:ascii="Times New Roman" w:hAnsi="Times New Roman"/>
          <w:sz w:val="24"/>
          <w:szCs w:val="24"/>
          <w:lang w:eastAsia="ru-RU"/>
        </w:rPr>
        <w:t>тарифной ставки первого разряда, действующего на момент приобретения</w:t>
      </w:r>
      <w:r>
        <w:rPr>
          <w:rFonts w:ascii="Times New Roman" w:hAnsi="Times New Roman"/>
          <w:sz w:val="24"/>
          <w:szCs w:val="24"/>
          <w:lang w:eastAsia="ru-RU"/>
        </w:rPr>
        <w:t xml:space="preserve"> </w:t>
      </w:r>
      <w:r w:rsidRPr="00AC6E60">
        <w:rPr>
          <w:rFonts w:ascii="Times New Roman" w:hAnsi="Times New Roman"/>
          <w:sz w:val="24"/>
          <w:szCs w:val="24"/>
          <w:lang w:eastAsia="ru-RU"/>
        </w:rPr>
        <w:t>указанными</w:t>
      </w:r>
      <w:r>
        <w:rPr>
          <w:rFonts w:ascii="Times New Roman" w:hAnsi="Times New Roman"/>
          <w:sz w:val="24"/>
          <w:szCs w:val="24"/>
          <w:lang w:eastAsia="ru-RU"/>
        </w:rPr>
        <w:t xml:space="preserve"> </w:t>
      </w:r>
      <w:r w:rsidRPr="00AC6E60">
        <w:rPr>
          <w:rFonts w:ascii="Times New Roman" w:hAnsi="Times New Roman"/>
          <w:sz w:val="24"/>
          <w:szCs w:val="24"/>
          <w:lang w:eastAsia="ru-RU"/>
        </w:rPr>
        <w:t>лицами</w:t>
      </w:r>
      <w:r>
        <w:rPr>
          <w:rFonts w:ascii="Times New Roman" w:hAnsi="Times New Roman"/>
          <w:sz w:val="24"/>
          <w:szCs w:val="24"/>
          <w:lang w:eastAsia="ru-RU"/>
        </w:rPr>
        <w:t xml:space="preserve"> </w:t>
      </w:r>
      <w:r w:rsidRPr="00AC6E60">
        <w:rPr>
          <w:rFonts w:ascii="Times New Roman" w:hAnsi="Times New Roman"/>
          <w:sz w:val="24"/>
          <w:szCs w:val="24"/>
          <w:lang w:eastAsia="ru-RU"/>
        </w:rPr>
        <w:t>права</w:t>
      </w:r>
      <w:r>
        <w:rPr>
          <w:rFonts w:ascii="Times New Roman" w:hAnsi="Times New Roman"/>
          <w:sz w:val="24"/>
          <w:szCs w:val="24"/>
          <w:lang w:eastAsia="ru-RU"/>
        </w:rPr>
        <w:t xml:space="preserve"> </w:t>
      </w:r>
      <w:r w:rsidRPr="00AC6E60">
        <w:rPr>
          <w:rFonts w:ascii="Times New Roman" w:hAnsi="Times New Roman"/>
          <w:sz w:val="24"/>
          <w:szCs w:val="24"/>
          <w:lang w:eastAsia="ru-RU"/>
        </w:rPr>
        <w:t>на</w:t>
      </w:r>
      <w:r>
        <w:rPr>
          <w:rFonts w:ascii="Times New Roman" w:hAnsi="Times New Roman"/>
          <w:sz w:val="24"/>
          <w:szCs w:val="24"/>
          <w:lang w:eastAsia="ru-RU"/>
        </w:rPr>
        <w:t xml:space="preserve"> </w:t>
      </w:r>
      <w:r w:rsidRPr="00AC6E60">
        <w:rPr>
          <w:rFonts w:ascii="Times New Roman" w:hAnsi="Times New Roman"/>
          <w:sz w:val="24"/>
          <w:szCs w:val="24"/>
          <w:lang w:eastAsia="ru-RU"/>
        </w:rPr>
        <w:t>их</w:t>
      </w:r>
      <w:r>
        <w:rPr>
          <w:rFonts w:ascii="Times New Roman" w:hAnsi="Times New Roman"/>
          <w:sz w:val="24"/>
          <w:szCs w:val="24"/>
          <w:lang w:eastAsia="ru-RU"/>
        </w:rPr>
        <w:t xml:space="preserve"> </w:t>
      </w:r>
      <w:r w:rsidRPr="00AC6E60">
        <w:rPr>
          <w:rFonts w:ascii="Times New Roman" w:hAnsi="Times New Roman"/>
          <w:sz w:val="24"/>
          <w:szCs w:val="24"/>
          <w:lang w:eastAsia="ru-RU"/>
        </w:rPr>
        <w:t>получение.  Выплаты</w:t>
      </w:r>
      <w:r>
        <w:rPr>
          <w:rFonts w:ascii="Times New Roman" w:hAnsi="Times New Roman"/>
          <w:sz w:val="24"/>
          <w:szCs w:val="24"/>
          <w:lang w:eastAsia="ru-RU"/>
        </w:rPr>
        <w:t xml:space="preserve"> </w:t>
      </w:r>
      <w:r w:rsidRPr="00AC6E60">
        <w:rPr>
          <w:rFonts w:ascii="Times New Roman" w:hAnsi="Times New Roman"/>
          <w:sz w:val="24"/>
          <w:szCs w:val="24"/>
          <w:lang w:eastAsia="ru-RU"/>
        </w:rPr>
        <w:t>являют</w:t>
      </w:r>
      <w:r>
        <w:rPr>
          <w:rFonts w:ascii="Times New Roman" w:hAnsi="Times New Roman"/>
          <w:sz w:val="24"/>
          <w:szCs w:val="24"/>
          <w:lang w:eastAsia="ru-RU"/>
        </w:rPr>
        <w:t xml:space="preserve">ся </w:t>
      </w:r>
      <w:r w:rsidRPr="00AC6E60">
        <w:rPr>
          <w:rFonts w:ascii="Times New Roman" w:hAnsi="Times New Roman"/>
          <w:sz w:val="24"/>
          <w:szCs w:val="24"/>
          <w:lang w:eastAsia="ru-RU"/>
        </w:rPr>
        <w:t xml:space="preserve">компенсационными и осуществляются за </w:t>
      </w:r>
      <w:r>
        <w:rPr>
          <w:rFonts w:ascii="Times New Roman" w:hAnsi="Times New Roman"/>
          <w:sz w:val="24"/>
          <w:szCs w:val="24"/>
          <w:lang w:eastAsia="ru-RU"/>
        </w:rPr>
        <w:t xml:space="preserve">счет средств, предусмотренных в республиканском бюджете на </w:t>
      </w:r>
      <w:r w:rsidRPr="00AC6E60">
        <w:rPr>
          <w:rFonts w:ascii="Times New Roman" w:hAnsi="Times New Roman"/>
          <w:sz w:val="24"/>
          <w:szCs w:val="24"/>
          <w:lang w:eastAsia="ru-RU"/>
        </w:rPr>
        <w:t>ликвида</w:t>
      </w:r>
      <w:r>
        <w:rPr>
          <w:rFonts w:ascii="Times New Roman" w:hAnsi="Times New Roman"/>
          <w:sz w:val="24"/>
          <w:szCs w:val="24"/>
          <w:lang w:eastAsia="ru-RU"/>
        </w:rPr>
        <w:t xml:space="preserve">цию последствий катастрофы на </w:t>
      </w:r>
      <w:r w:rsidRPr="00AC6E60">
        <w:rPr>
          <w:rFonts w:ascii="Times New Roman" w:hAnsi="Times New Roman"/>
          <w:sz w:val="24"/>
          <w:szCs w:val="24"/>
          <w:lang w:eastAsia="ru-RU"/>
        </w:rPr>
        <w:t xml:space="preserve">Чернобыльской АЭС.          </w:t>
      </w:r>
    </w:p>
    <w:p w:rsidR="00624AFF" w:rsidRDefault="00624AFF">
      <w:pPr>
        <w:rPr>
          <w:rFonts w:ascii="Times New Roman" w:hAnsi="Times New Roman"/>
          <w:sz w:val="24"/>
          <w:szCs w:val="24"/>
          <w:lang w:eastAsia="ru-RU"/>
        </w:rPr>
      </w:pPr>
      <w:r>
        <w:rPr>
          <w:rFonts w:ascii="Times New Roman" w:hAnsi="Times New Roman"/>
          <w:sz w:val="24"/>
          <w:szCs w:val="24"/>
          <w:lang w:eastAsia="ru-RU"/>
        </w:rPr>
        <w:t>Премьер-министр</w:t>
      </w:r>
      <w:r w:rsidRPr="00AC6E60">
        <w:rPr>
          <w:rFonts w:ascii="Times New Roman" w:hAnsi="Times New Roman"/>
          <w:sz w:val="24"/>
          <w:szCs w:val="24"/>
          <w:lang w:eastAsia="ru-RU"/>
        </w:rPr>
        <w:t xml:space="preserve"> Республики Беларусь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AC6E60">
        <w:rPr>
          <w:rFonts w:ascii="Times New Roman" w:hAnsi="Times New Roman"/>
          <w:sz w:val="24"/>
          <w:szCs w:val="24"/>
          <w:lang w:eastAsia="ru-RU"/>
        </w:rPr>
        <w:t xml:space="preserve">     С.Линг</w:t>
      </w:r>
    </w:p>
    <w:sectPr w:rsidR="00624AFF" w:rsidSect="00C93A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DB"/>
    <w:rsid w:val="00064B34"/>
    <w:rsid w:val="00282772"/>
    <w:rsid w:val="002C4AB8"/>
    <w:rsid w:val="003829EB"/>
    <w:rsid w:val="004A5F6B"/>
    <w:rsid w:val="004E05D8"/>
    <w:rsid w:val="005206CF"/>
    <w:rsid w:val="00624AFF"/>
    <w:rsid w:val="006D28B9"/>
    <w:rsid w:val="006F474F"/>
    <w:rsid w:val="00701ADB"/>
    <w:rsid w:val="008A3EF4"/>
    <w:rsid w:val="008D5676"/>
    <w:rsid w:val="008E6487"/>
    <w:rsid w:val="00941F8D"/>
    <w:rsid w:val="00966C64"/>
    <w:rsid w:val="00A12776"/>
    <w:rsid w:val="00A32F42"/>
    <w:rsid w:val="00A61FD6"/>
    <w:rsid w:val="00A70D62"/>
    <w:rsid w:val="00A74419"/>
    <w:rsid w:val="00A82756"/>
    <w:rsid w:val="00AC6E60"/>
    <w:rsid w:val="00B41ED7"/>
    <w:rsid w:val="00BC66E2"/>
    <w:rsid w:val="00BE69A5"/>
    <w:rsid w:val="00C80357"/>
    <w:rsid w:val="00C9214D"/>
    <w:rsid w:val="00C93A91"/>
    <w:rsid w:val="00CB7286"/>
    <w:rsid w:val="00CF6181"/>
    <w:rsid w:val="00D03ACF"/>
    <w:rsid w:val="00E459DB"/>
    <w:rsid w:val="00FC4051"/>
    <w:rsid w:val="00FF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7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uiPriority w:val="99"/>
    <w:rsid w:val="00E459DB"/>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E459DB"/>
    <w:pPr>
      <w:spacing w:after="0" w:line="240" w:lineRule="auto"/>
      <w:ind w:firstLine="567"/>
      <w:jc w:val="both"/>
    </w:pPr>
    <w:rPr>
      <w:rFonts w:ascii="Times New Roman" w:eastAsia="Times New Roman" w:hAnsi="Times New Roman"/>
      <w:sz w:val="24"/>
      <w:szCs w:val="24"/>
      <w:lang w:eastAsia="ru-RU"/>
    </w:rPr>
  </w:style>
  <w:style w:type="character" w:customStyle="1" w:styleId="name">
    <w:name w:val="name"/>
    <w:basedOn w:val="a0"/>
    <w:uiPriority w:val="99"/>
    <w:rsid w:val="00E459DB"/>
    <w:rPr>
      <w:rFonts w:ascii="Times New Roman" w:hAnsi="Times New Roman" w:cs="Times New Roman"/>
      <w:caps/>
    </w:rPr>
  </w:style>
  <w:style w:type="character" w:customStyle="1" w:styleId="promulgator">
    <w:name w:val="promulgator"/>
    <w:basedOn w:val="a0"/>
    <w:uiPriority w:val="99"/>
    <w:rsid w:val="00E459DB"/>
    <w:rPr>
      <w:rFonts w:ascii="Times New Roman" w:hAnsi="Times New Roman" w:cs="Times New Roman"/>
      <w:caps/>
    </w:rPr>
  </w:style>
  <w:style w:type="character" w:customStyle="1" w:styleId="datepr">
    <w:name w:val="datepr"/>
    <w:basedOn w:val="a0"/>
    <w:uiPriority w:val="99"/>
    <w:rsid w:val="00E459DB"/>
    <w:rPr>
      <w:rFonts w:ascii="Times New Roman" w:hAnsi="Times New Roman" w:cs="Times New Roman"/>
    </w:rPr>
  </w:style>
  <w:style w:type="character" w:customStyle="1" w:styleId="number">
    <w:name w:val="number"/>
    <w:basedOn w:val="a0"/>
    <w:uiPriority w:val="99"/>
    <w:rsid w:val="00E459DB"/>
    <w:rPr>
      <w:rFonts w:ascii="Times New Roman" w:hAnsi="Times New Roman" w:cs="Times New Roman"/>
    </w:rPr>
  </w:style>
  <w:style w:type="table" w:customStyle="1" w:styleId="tablencpi">
    <w:name w:val="tablencpi"/>
    <w:uiPriority w:val="99"/>
    <w:rsid w:val="00E459DB"/>
    <w:rPr>
      <w:rFonts w:ascii="Times New Roman" w:eastAsia="Times New Roman" w:hAnsi="Times New Roman"/>
      <w:sz w:val="20"/>
      <w:szCs w:val="20"/>
    </w:rPr>
    <w:tblPr>
      <w:tblInd w:w="0" w:type="dxa"/>
      <w:tblCellMar>
        <w:top w:w="0" w:type="dxa"/>
        <w:left w:w="0" w:type="dxa"/>
        <w:bottom w:w="0" w:type="dxa"/>
        <w:right w:w="0" w:type="dxa"/>
      </w:tblCellMar>
    </w:tblPr>
  </w:style>
  <w:style w:type="paragraph" w:styleId="a3">
    <w:name w:val="Normal (Web)"/>
    <w:basedOn w:val="a"/>
    <w:uiPriority w:val="99"/>
    <w:semiHidden/>
    <w:rsid w:val="002C4A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p1">
    <w:name w:val="cap1"/>
    <w:basedOn w:val="a"/>
    <w:uiPriority w:val="99"/>
    <w:rsid w:val="00C80357"/>
    <w:pPr>
      <w:spacing w:after="0" w:line="240" w:lineRule="auto"/>
    </w:pPr>
    <w:rPr>
      <w:rFonts w:ascii="Times New Roman" w:eastAsia="Times New Roman" w:hAnsi="Times New Roman"/>
      <w:lang w:eastAsia="ru-RU"/>
    </w:rPr>
  </w:style>
  <w:style w:type="paragraph" w:customStyle="1" w:styleId="capu1">
    <w:name w:val="capu1"/>
    <w:basedOn w:val="a"/>
    <w:uiPriority w:val="99"/>
    <w:rsid w:val="00C80357"/>
    <w:pPr>
      <w:spacing w:after="120" w:line="240" w:lineRule="auto"/>
    </w:pPr>
    <w:rPr>
      <w:rFonts w:ascii="Times New Roman" w:eastAsia="Times New Roman" w:hAnsi="Times New Roman"/>
      <w:lang w:eastAsia="ru-RU"/>
    </w:rPr>
  </w:style>
  <w:style w:type="paragraph" w:customStyle="1" w:styleId="titleu">
    <w:name w:val="titleu"/>
    <w:basedOn w:val="a"/>
    <w:uiPriority w:val="99"/>
    <w:rsid w:val="00C80357"/>
    <w:pPr>
      <w:spacing w:before="240" w:after="240" w:line="240" w:lineRule="auto"/>
    </w:pPr>
    <w:rPr>
      <w:rFonts w:ascii="Times New Roman" w:eastAsia="Times New Roman" w:hAnsi="Times New Roman"/>
      <w:b/>
      <w:bCs/>
      <w:sz w:val="24"/>
      <w:szCs w:val="24"/>
      <w:lang w:eastAsia="ru-RU"/>
    </w:rPr>
  </w:style>
  <w:style w:type="paragraph" w:customStyle="1" w:styleId="chapter">
    <w:name w:val="chapter"/>
    <w:basedOn w:val="a"/>
    <w:uiPriority w:val="99"/>
    <w:rsid w:val="005206CF"/>
    <w:pPr>
      <w:spacing w:before="240" w:after="240" w:line="240" w:lineRule="auto"/>
      <w:jc w:val="center"/>
    </w:pPr>
    <w:rPr>
      <w:rFonts w:ascii="Times New Roman" w:eastAsia="Times New Roman" w:hAnsi="Times New Roman"/>
      <w:b/>
      <w:bCs/>
      <w:caps/>
      <w:sz w:val="24"/>
      <w:szCs w:val="24"/>
      <w:lang w:eastAsia="ru-RU"/>
    </w:rPr>
  </w:style>
  <w:style w:type="paragraph" w:customStyle="1" w:styleId="point">
    <w:name w:val="point"/>
    <w:basedOn w:val="a"/>
    <w:uiPriority w:val="99"/>
    <w:rsid w:val="005206CF"/>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uiPriority w:val="99"/>
    <w:rsid w:val="005206CF"/>
    <w:pPr>
      <w:spacing w:after="0" w:line="240" w:lineRule="auto"/>
      <w:ind w:firstLine="567"/>
      <w:jc w:val="both"/>
    </w:pPr>
    <w:rPr>
      <w:rFonts w:ascii="Times New Roman" w:eastAsia="Times New Roman" w:hAnsi="Times New Roman"/>
      <w:sz w:val="24"/>
      <w:szCs w:val="24"/>
      <w:lang w:eastAsia="ru-RU"/>
    </w:rPr>
  </w:style>
  <w:style w:type="paragraph" w:customStyle="1" w:styleId="changeadd">
    <w:name w:val="changeadd"/>
    <w:basedOn w:val="a"/>
    <w:uiPriority w:val="99"/>
    <w:rsid w:val="00A70D62"/>
    <w:pPr>
      <w:spacing w:after="0" w:line="240" w:lineRule="auto"/>
      <w:ind w:left="1134" w:firstLine="567"/>
      <w:jc w:val="both"/>
    </w:pPr>
    <w:rPr>
      <w:rFonts w:ascii="Times New Roman" w:eastAsia="Times New Roman" w:hAnsi="Times New Roman"/>
      <w:sz w:val="24"/>
      <w:szCs w:val="24"/>
      <w:lang w:eastAsia="ru-RU"/>
    </w:rPr>
  </w:style>
  <w:style w:type="table" w:customStyle="1" w:styleId="tablencpi1">
    <w:name w:val="tablencpi1"/>
    <w:uiPriority w:val="99"/>
    <w:rsid w:val="008D5676"/>
    <w:rPr>
      <w:rFonts w:ascii="Times New Roman" w:eastAsia="Times New Roman" w:hAnsi="Times New Roman"/>
      <w:sz w:val="20"/>
      <w:szCs w:val="20"/>
    </w:rPr>
    <w:tblPr>
      <w:tblInd w:w="0" w:type="dxa"/>
      <w:tblCellMar>
        <w:top w:w="0" w:type="dxa"/>
        <w:left w:w="0" w:type="dxa"/>
        <w:bottom w:w="0" w:type="dxa"/>
        <w:right w:w="0" w:type="dxa"/>
      </w:tblCellMar>
    </w:tblPr>
  </w:style>
  <w:style w:type="table" w:customStyle="1" w:styleId="tablencpi2">
    <w:name w:val="tablencpi2"/>
    <w:uiPriority w:val="99"/>
    <w:rsid w:val="00CB7286"/>
    <w:rPr>
      <w:rFonts w:ascii="Times New Roman" w:eastAsia="Times New Roman" w:hAnsi="Times New Roman"/>
      <w:sz w:val="20"/>
      <w:szCs w:val="20"/>
    </w:rPr>
    <w:tblPr>
      <w:tblInd w:w="0" w:type="dxa"/>
      <w:tblCellMar>
        <w:top w:w="0" w:type="dxa"/>
        <w:left w:w="0" w:type="dxa"/>
        <w:bottom w:w="0" w:type="dxa"/>
        <w:right w:w="0" w:type="dxa"/>
      </w:tblCellMar>
    </w:tblPr>
  </w:style>
  <w:style w:type="table" w:styleId="a4">
    <w:name w:val="Table Grid"/>
    <w:basedOn w:val="a1"/>
    <w:uiPriority w:val="99"/>
    <w:rsid w:val="00B41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7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uiPriority w:val="99"/>
    <w:rsid w:val="00E459DB"/>
    <w:pPr>
      <w:spacing w:before="240" w:after="240" w:line="240" w:lineRule="auto"/>
      <w:ind w:right="2268"/>
    </w:pPr>
    <w:rPr>
      <w:rFonts w:ascii="Times New Roman" w:eastAsia="Times New Roman" w:hAnsi="Times New Roman"/>
      <w:b/>
      <w:bCs/>
      <w:sz w:val="28"/>
      <w:szCs w:val="28"/>
      <w:lang w:eastAsia="ru-RU"/>
    </w:rPr>
  </w:style>
  <w:style w:type="paragraph" w:customStyle="1" w:styleId="newncpi">
    <w:name w:val="newncpi"/>
    <w:basedOn w:val="a"/>
    <w:uiPriority w:val="99"/>
    <w:rsid w:val="00E459DB"/>
    <w:pPr>
      <w:spacing w:after="0" w:line="240" w:lineRule="auto"/>
      <w:ind w:firstLine="567"/>
      <w:jc w:val="both"/>
    </w:pPr>
    <w:rPr>
      <w:rFonts w:ascii="Times New Roman" w:eastAsia="Times New Roman" w:hAnsi="Times New Roman"/>
      <w:sz w:val="24"/>
      <w:szCs w:val="24"/>
      <w:lang w:eastAsia="ru-RU"/>
    </w:rPr>
  </w:style>
  <w:style w:type="character" w:customStyle="1" w:styleId="name">
    <w:name w:val="name"/>
    <w:basedOn w:val="a0"/>
    <w:uiPriority w:val="99"/>
    <w:rsid w:val="00E459DB"/>
    <w:rPr>
      <w:rFonts w:ascii="Times New Roman" w:hAnsi="Times New Roman" w:cs="Times New Roman"/>
      <w:caps/>
    </w:rPr>
  </w:style>
  <w:style w:type="character" w:customStyle="1" w:styleId="promulgator">
    <w:name w:val="promulgator"/>
    <w:basedOn w:val="a0"/>
    <w:uiPriority w:val="99"/>
    <w:rsid w:val="00E459DB"/>
    <w:rPr>
      <w:rFonts w:ascii="Times New Roman" w:hAnsi="Times New Roman" w:cs="Times New Roman"/>
      <w:caps/>
    </w:rPr>
  </w:style>
  <w:style w:type="character" w:customStyle="1" w:styleId="datepr">
    <w:name w:val="datepr"/>
    <w:basedOn w:val="a0"/>
    <w:uiPriority w:val="99"/>
    <w:rsid w:val="00E459DB"/>
    <w:rPr>
      <w:rFonts w:ascii="Times New Roman" w:hAnsi="Times New Roman" w:cs="Times New Roman"/>
    </w:rPr>
  </w:style>
  <w:style w:type="character" w:customStyle="1" w:styleId="number">
    <w:name w:val="number"/>
    <w:basedOn w:val="a0"/>
    <w:uiPriority w:val="99"/>
    <w:rsid w:val="00E459DB"/>
    <w:rPr>
      <w:rFonts w:ascii="Times New Roman" w:hAnsi="Times New Roman" w:cs="Times New Roman"/>
    </w:rPr>
  </w:style>
  <w:style w:type="table" w:customStyle="1" w:styleId="tablencpi">
    <w:name w:val="tablencpi"/>
    <w:uiPriority w:val="99"/>
    <w:rsid w:val="00E459DB"/>
    <w:rPr>
      <w:rFonts w:ascii="Times New Roman" w:eastAsia="Times New Roman" w:hAnsi="Times New Roman"/>
      <w:sz w:val="20"/>
      <w:szCs w:val="20"/>
    </w:rPr>
    <w:tblPr>
      <w:tblInd w:w="0" w:type="dxa"/>
      <w:tblCellMar>
        <w:top w:w="0" w:type="dxa"/>
        <w:left w:w="0" w:type="dxa"/>
        <w:bottom w:w="0" w:type="dxa"/>
        <w:right w:w="0" w:type="dxa"/>
      </w:tblCellMar>
    </w:tblPr>
  </w:style>
  <w:style w:type="paragraph" w:styleId="a3">
    <w:name w:val="Normal (Web)"/>
    <w:basedOn w:val="a"/>
    <w:uiPriority w:val="99"/>
    <w:semiHidden/>
    <w:rsid w:val="002C4A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p1">
    <w:name w:val="cap1"/>
    <w:basedOn w:val="a"/>
    <w:uiPriority w:val="99"/>
    <w:rsid w:val="00C80357"/>
    <w:pPr>
      <w:spacing w:after="0" w:line="240" w:lineRule="auto"/>
    </w:pPr>
    <w:rPr>
      <w:rFonts w:ascii="Times New Roman" w:eastAsia="Times New Roman" w:hAnsi="Times New Roman"/>
      <w:lang w:eastAsia="ru-RU"/>
    </w:rPr>
  </w:style>
  <w:style w:type="paragraph" w:customStyle="1" w:styleId="capu1">
    <w:name w:val="capu1"/>
    <w:basedOn w:val="a"/>
    <w:uiPriority w:val="99"/>
    <w:rsid w:val="00C80357"/>
    <w:pPr>
      <w:spacing w:after="120" w:line="240" w:lineRule="auto"/>
    </w:pPr>
    <w:rPr>
      <w:rFonts w:ascii="Times New Roman" w:eastAsia="Times New Roman" w:hAnsi="Times New Roman"/>
      <w:lang w:eastAsia="ru-RU"/>
    </w:rPr>
  </w:style>
  <w:style w:type="paragraph" w:customStyle="1" w:styleId="titleu">
    <w:name w:val="titleu"/>
    <w:basedOn w:val="a"/>
    <w:uiPriority w:val="99"/>
    <w:rsid w:val="00C80357"/>
    <w:pPr>
      <w:spacing w:before="240" w:after="240" w:line="240" w:lineRule="auto"/>
    </w:pPr>
    <w:rPr>
      <w:rFonts w:ascii="Times New Roman" w:eastAsia="Times New Roman" w:hAnsi="Times New Roman"/>
      <w:b/>
      <w:bCs/>
      <w:sz w:val="24"/>
      <w:szCs w:val="24"/>
      <w:lang w:eastAsia="ru-RU"/>
    </w:rPr>
  </w:style>
  <w:style w:type="paragraph" w:customStyle="1" w:styleId="chapter">
    <w:name w:val="chapter"/>
    <w:basedOn w:val="a"/>
    <w:uiPriority w:val="99"/>
    <w:rsid w:val="005206CF"/>
    <w:pPr>
      <w:spacing w:before="240" w:after="240" w:line="240" w:lineRule="auto"/>
      <w:jc w:val="center"/>
    </w:pPr>
    <w:rPr>
      <w:rFonts w:ascii="Times New Roman" w:eastAsia="Times New Roman" w:hAnsi="Times New Roman"/>
      <w:b/>
      <w:bCs/>
      <w:caps/>
      <w:sz w:val="24"/>
      <w:szCs w:val="24"/>
      <w:lang w:eastAsia="ru-RU"/>
    </w:rPr>
  </w:style>
  <w:style w:type="paragraph" w:customStyle="1" w:styleId="point">
    <w:name w:val="point"/>
    <w:basedOn w:val="a"/>
    <w:uiPriority w:val="99"/>
    <w:rsid w:val="005206CF"/>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uiPriority w:val="99"/>
    <w:rsid w:val="005206CF"/>
    <w:pPr>
      <w:spacing w:after="0" w:line="240" w:lineRule="auto"/>
      <w:ind w:firstLine="567"/>
      <w:jc w:val="both"/>
    </w:pPr>
    <w:rPr>
      <w:rFonts w:ascii="Times New Roman" w:eastAsia="Times New Roman" w:hAnsi="Times New Roman"/>
      <w:sz w:val="24"/>
      <w:szCs w:val="24"/>
      <w:lang w:eastAsia="ru-RU"/>
    </w:rPr>
  </w:style>
  <w:style w:type="paragraph" w:customStyle="1" w:styleId="changeadd">
    <w:name w:val="changeadd"/>
    <w:basedOn w:val="a"/>
    <w:uiPriority w:val="99"/>
    <w:rsid w:val="00A70D62"/>
    <w:pPr>
      <w:spacing w:after="0" w:line="240" w:lineRule="auto"/>
      <w:ind w:left="1134" w:firstLine="567"/>
      <w:jc w:val="both"/>
    </w:pPr>
    <w:rPr>
      <w:rFonts w:ascii="Times New Roman" w:eastAsia="Times New Roman" w:hAnsi="Times New Roman"/>
      <w:sz w:val="24"/>
      <w:szCs w:val="24"/>
      <w:lang w:eastAsia="ru-RU"/>
    </w:rPr>
  </w:style>
  <w:style w:type="table" w:customStyle="1" w:styleId="tablencpi1">
    <w:name w:val="tablencpi1"/>
    <w:uiPriority w:val="99"/>
    <w:rsid w:val="008D5676"/>
    <w:rPr>
      <w:rFonts w:ascii="Times New Roman" w:eastAsia="Times New Roman" w:hAnsi="Times New Roman"/>
      <w:sz w:val="20"/>
      <w:szCs w:val="20"/>
    </w:rPr>
    <w:tblPr>
      <w:tblInd w:w="0" w:type="dxa"/>
      <w:tblCellMar>
        <w:top w:w="0" w:type="dxa"/>
        <w:left w:w="0" w:type="dxa"/>
        <w:bottom w:w="0" w:type="dxa"/>
        <w:right w:w="0" w:type="dxa"/>
      </w:tblCellMar>
    </w:tblPr>
  </w:style>
  <w:style w:type="table" w:customStyle="1" w:styleId="tablencpi2">
    <w:name w:val="tablencpi2"/>
    <w:uiPriority w:val="99"/>
    <w:rsid w:val="00CB7286"/>
    <w:rPr>
      <w:rFonts w:ascii="Times New Roman" w:eastAsia="Times New Roman" w:hAnsi="Times New Roman"/>
      <w:sz w:val="20"/>
      <w:szCs w:val="20"/>
    </w:rPr>
    <w:tblPr>
      <w:tblInd w:w="0" w:type="dxa"/>
      <w:tblCellMar>
        <w:top w:w="0" w:type="dxa"/>
        <w:left w:w="0" w:type="dxa"/>
        <w:bottom w:w="0" w:type="dxa"/>
        <w:right w:w="0" w:type="dxa"/>
      </w:tblCellMar>
    </w:tblPr>
  </w:style>
  <w:style w:type="table" w:styleId="a4">
    <w:name w:val="Table Grid"/>
    <w:basedOn w:val="a1"/>
    <w:uiPriority w:val="99"/>
    <w:rsid w:val="00B41E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6902">
      <w:marLeft w:val="0"/>
      <w:marRight w:val="0"/>
      <w:marTop w:val="0"/>
      <w:marBottom w:val="0"/>
      <w:divBdr>
        <w:top w:val="none" w:sz="0" w:space="0" w:color="auto"/>
        <w:left w:val="none" w:sz="0" w:space="0" w:color="auto"/>
        <w:bottom w:val="none" w:sz="0" w:space="0" w:color="auto"/>
        <w:right w:val="none" w:sz="0" w:space="0" w:color="auto"/>
      </w:divBdr>
    </w:div>
    <w:div w:id="833766903">
      <w:marLeft w:val="0"/>
      <w:marRight w:val="0"/>
      <w:marTop w:val="0"/>
      <w:marBottom w:val="0"/>
      <w:divBdr>
        <w:top w:val="none" w:sz="0" w:space="0" w:color="auto"/>
        <w:left w:val="none" w:sz="0" w:space="0" w:color="auto"/>
        <w:bottom w:val="none" w:sz="0" w:space="0" w:color="auto"/>
        <w:right w:val="none" w:sz="0" w:space="0" w:color="auto"/>
      </w:divBdr>
    </w:div>
    <w:div w:id="833766904">
      <w:marLeft w:val="0"/>
      <w:marRight w:val="0"/>
      <w:marTop w:val="0"/>
      <w:marBottom w:val="0"/>
      <w:divBdr>
        <w:top w:val="none" w:sz="0" w:space="0" w:color="auto"/>
        <w:left w:val="none" w:sz="0" w:space="0" w:color="auto"/>
        <w:bottom w:val="none" w:sz="0" w:space="0" w:color="auto"/>
        <w:right w:val="none" w:sz="0" w:space="0" w:color="auto"/>
      </w:divBdr>
    </w:div>
    <w:div w:id="833766905">
      <w:marLeft w:val="0"/>
      <w:marRight w:val="0"/>
      <w:marTop w:val="0"/>
      <w:marBottom w:val="0"/>
      <w:divBdr>
        <w:top w:val="none" w:sz="0" w:space="0" w:color="auto"/>
        <w:left w:val="none" w:sz="0" w:space="0" w:color="auto"/>
        <w:bottom w:val="none" w:sz="0" w:space="0" w:color="auto"/>
        <w:right w:val="none" w:sz="0" w:space="0" w:color="auto"/>
      </w:divBdr>
    </w:div>
    <w:div w:id="833766906">
      <w:marLeft w:val="0"/>
      <w:marRight w:val="0"/>
      <w:marTop w:val="0"/>
      <w:marBottom w:val="0"/>
      <w:divBdr>
        <w:top w:val="none" w:sz="0" w:space="0" w:color="auto"/>
        <w:left w:val="none" w:sz="0" w:space="0" w:color="auto"/>
        <w:bottom w:val="none" w:sz="0" w:space="0" w:color="auto"/>
        <w:right w:val="none" w:sz="0" w:space="0" w:color="auto"/>
      </w:divBdr>
    </w:div>
    <w:div w:id="833766907">
      <w:marLeft w:val="0"/>
      <w:marRight w:val="0"/>
      <w:marTop w:val="0"/>
      <w:marBottom w:val="0"/>
      <w:divBdr>
        <w:top w:val="none" w:sz="0" w:space="0" w:color="auto"/>
        <w:left w:val="none" w:sz="0" w:space="0" w:color="auto"/>
        <w:bottom w:val="none" w:sz="0" w:space="0" w:color="auto"/>
        <w:right w:val="none" w:sz="0" w:space="0" w:color="auto"/>
      </w:divBdr>
    </w:div>
    <w:div w:id="833766908">
      <w:marLeft w:val="0"/>
      <w:marRight w:val="0"/>
      <w:marTop w:val="0"/>
      <w:marBottom w:val="0"/>
      <w:divBdr>
        <w:top w:val="none" w:sz="0" w:space="0" w:color="auto"/>
        <w:left w:val="none" w:sz="0" w:space="0" w:color="auto"/>
        <w:bottom w:val="none" w:sz="0" w:space="0" w:color="auto"/>
        <w:right w:val="none" w:sz="0" w:space="0" w:color="auto"/>
      </w:divBdr>
    </w:div>
    <w:div w:id="833766909">
      <w:marLeft w:val="0"/>
      <w:marRight w:val="0"/>
      <w:marTop w:val="0"/>
      <w:marBottom w:val="0"/>
      <w:divBdr>
        <w:top w:val="none" w:sz="0" w:space="0" w:color="auto"/>
        <w:left w:val="none" w:sz="0" w:space="0" w:color="auto"/>
        <w:bottom w:val="none" w:sz="0" w:space="0" w:color="auto"/>
        <w:right w:val="none" w:sz="0" w:space="0" w:color="auto"/>
      </w:divBdr>
    </w:div>
    <w:div w:id="833766910">
      <w:marLeft w:val="0"/>
      <w:marRight w:val="0"/>
      <w:marTop w:val="0"/>
      <w:marBottom w:val="0"/>
      <w:divBdr>
        <w:top w:val="none" w:sz="0" w:space="0" w:color="auto"/>
        <w:left w:val="none" w:sz="0" w:space="0" w:color="auto"/>
        <w:bottom w:val="none" w:sz="0" w:space="0" w:color="auto"/>
        <w:right w:val="none" w:sz="0" w:space="0" w:color="auto"/>
      </w:divBdr>
    </w:div>
    <w:div w:id="833766911">
      <w:marLeft w:val="0"/>
      <w:marRight w:val="0"/>
      <w:marTop w:val="0"/>
      <w:marBottom w:val="0"/>
      <w:divBdr>
        <w:top w:val="none" w:sz="0" w:space="0" w:color="auto"/>
        <w:left w:val="none" w:sz="0" w:space="0" w:color="auto"/>
        <w:bottom w:val="none" w:sz="0" w:space="0" w:color="auto"/>
        <w:right w:val="none" w:sz="0" w:space="0" w:color="auto"/>
      </w:divBdr>
    </w:div>
    <w:div w:id="833766912">
      <w:marLeft w:val="0"/>
      <w:marRight w:val="0"/>
      <w:marTop w:val="0"/>
      <w:marBottom w:val="0"/>
      <w:divBdr>
        <w:top w:val="none" w:sz="0" w:space="0" w:color="auto"/>
        <w:left w:val="none" w:sz="0" w:space="0" w:color="auto"/>
        <w:bottom w:val="none" w:sz="0" w:space="0" w:color="auto"/>
        <w:right w:val="none" w:sz="0" w:space="0" w:color="auto"/>
      </w:divBdr>
    </w:div>
    <w:div w:id="833766913">
      <w:marLeft w:val="0"/>
      <w:marRight w:val="0"/>
      <w:marTop w:val="0"/>
      <w:marBottom w:val="0"/>
      <w:divBdr>
        <w:top w:val="none" w:sz="0" w:space="0" w:color="auto"/>
        <w:left w:val="none" w:sz="0" w:space="0" w:color="auto"/>
        <w:bottom w:val="none" w:sz="0" w:space="0" w:color="auto"/>
        <w:right w:val="none" w:sz="0" w:space="0" w:color="auto"/>
      </w:divBdr>
    </w:div>
    <w:div w:id="833766914">
      <w:marLeft w:val="0"/>
      <w:marRight w:val="0"/>
      <w:marTop w:val="0"/>
      <w:marBottom w:val="0"/>
      <w:divBdr>
        <w:top w:val="none" w:sz="0" w:space="0" w:color="auto"/>
        <w:left w:val="none" w:sz="0" w:space="0" w:color="auto"/>
        <w:bottom w:val="none" w:sz="0" w:space="0" w:color="auto"/>
        <w:right w:val="none" w:sz="0" w:space="0" w:color="auto"/>
      </w:divBdr>
    </w:div>
    <w:div w:id="833766915">
      <w:marLeft w:val="0"/>
      <w:marRight w:val="0"/>
      <w:marTop w:val="0"/>
      <w:marBottom w:val="0"/>
      <w:divBdr>
        <w:top w:val="none" w:sz="0" w:space="0" w:color="auto"/>
        <w:left w:val="none" w:sz="0" w:space="0" w:color="auto"/>
        <w:bottom w:val="none" w:sz="0" w:space="0" w:color="auto"/>
        <w:right w:val="none" w:sz="0" w:space="0" w:color="auto"/>
      </w:divBdr>
    </w:div>
    <w:div w:id="833766916">
      <w:marLeft w:val="0"/>
      <w:marRight w:val="0"/>
      <w:marTop w:val="0"/>
      <w:marBottom w:val="0"/>
      <w:divBdr>
        <w:top w:val="none" w:sz="0" w:space="0" w:color="auto"/>
        <w:left w:val="none" w:sz="0" w:space="0" w:color="auto"/>
        <w:bottom w:val="none" w:sz="0" w:space="0" w:color="auto"/>
        <w:right w:val="none" w:sz="0" w:space="0" w:color="auto"/>
      </w:divBdr>
    </w:div>
    <w:div w:id="833766917">
      <w:marLeft w:val="0"/>
      <w:marRight w:val="0"/>
      <w:marTop w:val="0"/>
      <w:marBottom w:val="0"/>
      <w:divBdr>
        <w:top w:val="none" w:sz="0" w:space="0" w:color="auto"/>
        <w:left w:val="none" w:sz="0" w:space="0" w:color="auto"/>
        <w:bottom w:val="none" w:sz="0" w:space="0" w:color="auto"/>
        <w:right w:val="none" w:sz="0" w:space="0" w:color="auto"/>
      </w:divBdr>
    </w:div>
    <w:div w:id="833766918">
      <w:marLeft w:val="0"/>
      <w:marRight w:val="0"/>
      <w:marTop w:val="0"/>
      <w:marBottom w:val="0"/>
      <w:divBdr>
        <w:top w:val="none" w:sz="0" w:space="0" w:color="auto"/>
        <w:left w:val="none" w:sz="0" w:space="0" w:color="auto"/>
        <w:bottom w:val="none" w:sz="0" w:space="0" w:color="auto"/>
        <w:right w:val="none" w:sz="0" w:space="0" w:color="auto"/>
      </w:divBdr>
    </w:div>
    <w:div w:id="833766919">
      <w:marLeft w:val="0"/>
      <w:marRight w:val="0"/>
      <w:marTop w:val="0"/>
      <w:marBottom w:val="0"/>
      <w:divBdr>
        <w:top w:val="none" w:sz="0" w:space="0" w:color="auto"/>
        <w:left w:val="none" w:sz="0" w:space="0" w:color="auto"/>
        <w:bottom w:val="none" w:sz="0" w:space="0" w:color="auto"/>
        <w:right w:val="none" w:sz="0" w:space="0" w:color="auto"/>
      </w:divBdr>
    </w:div>
    <w:div w:id="833766920">
      <w:marLeft w:val="0"/>
      <w:marRight w:val="0"/>
      <w:marTop w:val="0"/>
      <w:marBottom w:val="0"/>
      <w:divBdr>
        <w:top w:val="none" w:sz="0" w:space="0" w:color="auto"/>
        <w:left w:val="none" w:sz="0" w:space="0" w:color="auto"/>
        <w:bottom w:val="none" w:sz="0" w:space="0" w:color="auto"/>
        <w:right w:val="none" w:sz="0" w:space="0" w:color="auto"/>
      </w:divBdr>
    </w:div>
    <w:div w:id="833766921">
      <w:marLeft w:val="0"/>
      <w:marRight w:val="0"/>
      <w:marTop w:val="0"/>
      <w:marBottom w:val="0"/>
      <w:divBdr>
        <w:top w:val="none" w:sz="0" w:space="0" w:color="auto"/>
        <w:left w:val="none" w:sz="0" w:space="0" w:color="auto"/>
        <w:bottom w:val="none" w:sz="0" w:space="0" w:color="auto"/>
        <w:right w:val="none" w:sz="0" w:space="0" w:color="auto"/>
      </w:divBdr>
    </w:div>
    <w:div w:id="833766922">
      <w:marLeft w:val="0"/>
      <w:marRight w:val="0"/>
      <w:marTop w:val="0"/>
      <w:marBottom w:val="0"/>
      <w:divBdr>
        <w:top w:val="none" w:sz="0" w:space="0" w:color="auto"/>
        <w:left w:val="none" w:sz="0" w:space="0" w:color="auto"/>
        <w:bottom w:val="none" w:sz="0" w:space="0" w:color="auto"/>
        <w:right w:val="none" w:sz="0" w:space="0" w:color="auto"/>
      </w:divBdr>
    </w:div>
    <w:div w:id="833766923">
      <w:marLeft w:val="0"/>
      <w:marRight w:val="0"/>
      <w:marTop w:val="0"/>
      <w:marBottom w:val="0"/>
      <w:divBdr>
        <w:top w:val="none" w:sz="0" w:space="0" w:color="auto"/>
        <w:left w:val="none" w:sz="0" w:space="0" w:color="auto"/>
        <w:bottom w:val="none" w:sz="0" w:space="0" w:color="auto"/>
        <w:right w:val="none" w:sz="0" w:space="0" w:color="auto"/>
      </w:divBdr>
    </w:div>
    <w:div w:id="833766924">
      <w:marLeft w:val="0"/>
      <w:marRight w:val="0"/>
      <w:marTop w:val="0"/>
      <w:marBottom w:val="0"/>
      <w:divBdr>
        <w:top w:val="none" w:sz="0" w:space="0" w:color="auto"/>
        <w:left w:val="none" w:sz="0" w:space="0" w:color="auto"/>
        <w:bottom w:val="none" w:sz="0" w:space="0" w:color="auto"/>
        <w:right w:val="none" w:sz="0" w:space="0" w:color="auto"/>
      </w:divBdr>
    </w:div>
    <w:div w:id="833766925">
      <w:marLeft w:val="0"/>
      <w:marRight w:val="0"/>
      <w:marTop w:val="0"/>
      <w:marBottom w:val="0"/>
      <w:divBdr>
        <w:top w:val="none" w:sz="0" w:space="0" w:color="auto"/>
        <w:left w:val="none" w:sz="0" w:space="0" w:color="auto"/>
        <w:bottom w:val="none" w:sz="0" w:space="0" w:color="auto"/>
        <w:right w:val="none" w:sz="0" w:space="0" w:color="auto"/>
      </w:divBdr>
    </w:div>
    <w:div w:id="833766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5760</Words>
  <Characters>32836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cp:lastPrinted>2016-03-29T05:57:00Z</cp:lastPrinted>
  <dcterms:created xsi:type="dcterms:W3CDTF">2016-03-29T08:29:00Z</dcterms:created>
  <dcterms:modified xsi:type="dcterms:W3CDTF">2016-03-29T08:29:00Z</dcterms:modified>
</cp:coreProperties>
</file>