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B9F" w:rsidRPr="002D3113" w:rsidRDefault="00934B9F" w:rsidP="00934B9F">
      <w:pPr>
        <w:pStyle w:val="12"/>
        <w:keepNext w:val="0"/>
        <w:tabs>
          <w:tab w:val="left" w:pos="3686"/>
        </w:tabs>
        <w:suppressAutoHyphens w:val="0"/>
        <w:spacing w:before="0" w:after="0"/>
        <w:rPr>
          <w:sz w:val="32"/>
        </w:rPr>
      </w:pPr>
      <w:proofErr w:type="gramStart"/>
      <w:r w:rsidRPr="002D3113">
        <w:rPr>
          <w:sz w:val="32"/>
        </w:rPr>
        <w:t>БЛАНК  ЗАКАЗА</w:t>
      </w:r>
      <w:proofErr w:type="gramEnd"/>
      <w:r w:rsidRPr="002D3113">
        <w:rPr>
          <w:sz w:val="32"/>
        </w:rPr>
        <w:t xml:space="preserve">  </w:t>
      </w:r>
      <w:r w:rsidR="00BA44F1" w:rsidRPr="002D3113">
        <w:rPr>
          <w:sz w:val="32"/>
        </w:rPr>
        <w:t>8-2019</w:t>
      </w:r>
    </w:p>
    <w:p w:rsidR="00934B9F" w:rsidRPr="002D3113" w:rsidRDefault="00934B9F" w:rsidP="00934B9F">
      <w:pPr>
        <w:pStyle w:val="12"/>
        <w:keepNext w:val="0"/>
        <w:suppressAutoHyphens w:val="0"/>
        <w:spacing w:before="0" w:after="0"/>
        <w:rPr>
          <w:sz w:val="12"/>
        </w:rPr>
      </w:pPr>
    </w:p>
    <w:p w:rsidR="00934B9F" w:rsidRPr="002D3113" w:rsidRDefault="00934B9F" w:rsidP="00934B9F">
      <w:pPr>
        <w:pStyle w:val="12"/>
        <w:keepNext w:val="0"/>
        <w:suppressAutoHyphens w:val="0"/>
        <w:spacing w:before="0" w:after="0"/>
        <w:rPr>
          <w:sz w:val="20"/>
        </w:rPr>
      </w:pPr>
      <w:r w:rsidRPr="002D3113">
        <w:rPr>
          <w:sz w:val="20"/>
        </w:rPr>
        <w:t>(ПОДЛЕЖИТ ВОЗВРАТУ ПРИ НАЛИЧИИ ЗАКАЗА)</w:t>
      </w:r>
    </w:p>
    <w:p w:rsidR="00934B9F" w:rsidRPr="002D3113" w:rsidRDefault="00934B9F" w:rsidP="00934B9F">
      <w:pPr>
        <w:pStyle w:val="12"/>
        <w:keepNext w:val="0"/>
        <w:suppressAutoHyphens w:val="0"/>
        <w:spacing w:before="0" w:after="0"/>
        <w:jc w:val="both"/>
        <w:rPr>
          <w:sz w:val="16"/>
          <w:szCs w:val="16"/>
        </w:rPr>
      </w:pPr>
    </w:p>
    <w:tbl>
      <w:tblPr>
        <w:tblW w:w="7196" w:type="dxa"/>
        <w:tblLook w:val="01E0" w:firstRow="1" w:lastRow="1" w:firstColumn="1" w:lastColumn="1" w:noHBand="0" w:noVBand="0"/>
      </w:tblPr>
      <w:tblGrid>
        <w:gridCol w:w="3311"/>
        <w:gridCol w:w="3885"/>
      </w:tblGrid>
      <w:tr w:rsidR="00934B9F" w:rsidRPr="002D3113" w:rsidTr="00C201E0">
        <w:tc>
          <w:tcPr>
            <w:tcW w:w="3311" w:type="dxa"/>
            <w:shd w:val="clear" w:color="auto" w:fill="auto"/>
          </w:tcPr>
          <w:p w:rsidR="00721F06" w:rsidRPr="002D3113" w:rsidRDefault="00934B9F" w:rsidP="00C201E0">
            <w:pPr>
              <w:pStyle w:val="12"/>
              <w:keepNext w:val="0"/>
              <w:suppressAutoHyphens w:val="0"/>
              <w:spacing w:before="0" w:after="0" w:line="235" w:lineRule="auto"/>
              <w:jc w:val="left"/>
              <w:rPr>
                <w:sz w:val="20"/>
              </w:rPr>
            </w:pPr>
            <w:r w:rsidRPr="002D3113">
              <w:rPr>
                <w:sz w:val="20"/>
              </w:rPr>
              <w:t>БелГИСС</w:t>
            </w:r>
            <w:r w:rsidRPr="002D3113">
              <w:rPr>
                <w:sz w:val="20"/>
              </w:rPr>
              <w:br/>
            </w:r>
            <w:r w:rsidR="00721F06" w:rsidRPr="002D3113">
              <w:rPr>
                <w:sz w:val="20"/>
              </w:rPr>
              <w:t>ул. Новаторская, д. 2А,</w:t>
            </w:r>
            <w:r w:rsidRPr="002D3113">
              <w:rPr>
                <w:sz w:val="20"/>
              </w:rPr>
              <w:t xml:space="preserve"> </w:t>
            </w:r>
          </w:p>
          <w:p w:rsidR="00934B9F" w:rsidRPr="002D3113" w:rsidRDefault="00721F06" w:rsidP="00C201E0">
            <w:pPr>
              <w:pStyle w:val="12"/>
              <w:keepNext w:val="0"/>
              <w:suppressAutoHyphens w:val="0"/>
              <w:spacing w:before="0" w:after="0" w:line="235" w:lineRule="auto"/>
              <w:jc w:val="left"/>
              <w:rPr>
                <w:sz w:val="20"/>
              </w:rPr>
            </w:pPr>
            <w:r w:rsidRPr="002D3113">
              <w:rPr>
                <w:sz w:val="20"/>
              </w:rPr>
              <w:t xml:space="preserve">220053, </w:t>
            </w:r>
            <w:r w:rsidR="00934B9F" w:rsidRPr="002D3113">
              <w:rPr>
                <w:sz w:val="20"/>
              </w:rPr>
              <w:t xml:space="preserve">г. Минск </w:t>
            </w:r>
          </w:p>
          <w:p w:rsidR="00934B9F" w:rsidRPr="002D3113" w:rsidRDefault="00934B9F" w:rsidP="00C201E0">
            <w:pPr>
              <w:pStyle w:val="12"/>
              <w:keepNext w:val="0"/>
              <w:suppressAutoHyphens w:val="0"/>
              <w:spacing w:before="0" w:after="0" w:line="235" w:lineRule="auto"/>
              <w:jc w:val="left"/>
              <w:rPr>
                <w:sz w:val="20"/>
              </w:rPr>
            </w:pPr>
            <w:r w:rsidRPr="002D3113">
              <w:rPr>
                <w:sz w:val="20"/>
              </w:rPr>
              <w:t>тел./факс: 269-69-46</w:t>
            </w:r>
          </w:p>
          <w:p w:rsidR="00934B9F" w:rsidRPr="002D3113" w:rsidRDefault="00934B9F" w:rsidP="00C201E0">
            <w:pPr>
              <w:pStyle w:val="12"/>
              <w:keepNext w:val="0"/>
              <w:suppressAutoHyphens w:val="0"/>
              <w:spacing w:before="0" w:after="0" w:line="235" w:lineRule="auto"/>
              <w:jc w:val="left"/>
              <w:rPr>
                <w:sz w:val="20"/>
              </w:rPr>
            </w:pPr>
            <w:r w:rsidRPr="002D3113">
              <w:rPr>
                <w:sz w:val="20"/>
              </w:rPr>
              <w:t>http://www.belgiss.by</w:t>
            </w:r>
          </w:p>
          <w:p w:rsidR="00934B9F" w:rsidRPr="002D3113" w:rsidRDefault="00934B9F" w:rsidP="00C201E0">
            <w:pPr>
              <w:pStyle w:val="12"/>
              <w:keepNext w:val="0"/>
              <w:suppressAutoHyphens w:val="0"/>
              <w:spacing w:before="0" w:after="0" w:line="235" w:lineRule="auto"/>
              <w:jc w:val="both"/>
              <w:rPr>
                <w:sz w:val="20"/>
              </w:rPr>
            </w:pPr>
            <w:r w:rsidRPr="002D3113">
              <w:rPr>
                <w:sz w:val="20"/>
              </w:rPr>
              <w:t>е-mail: belgiss@mail.belpak.by</w:t>
            </w:r>
          </w:p>
        </w:tc>
        <w:tc>
          <w:tcPr>
            <w:tcW w:w="3885" w:type="dxa"/>
            <w:shd w:val="clear" w:color="auto" w:fill="auto"/>
          </w:tcPr>
          <w:p w:rsidR="00934B9F" w:rsidRPr="002D3113" w:rsidRDefault="00934B9F" w:rsidP="00C201E0">
            <w:pPr>
              <w:keepLines/>
              <w:spacing w:line="235" w:lineRule="auto"/>
              <w:rPr>
                <w:b/>
              </w:rPr>
            </w:pPr>
            <w:r w:rsidRPr="002D3113">
              <w:rPr>
                <w:b/>
              </w:rPr>
              <w:t>Справочная информация по вопросам:</w:t>
            </w:r>
          </w:p>
          <w:p w:rsidR="00934B9F" w:rsidRPr="002D3113" w:rsidRDefault="00934B9F" w:rsidP="00C201E0">
            <w:pPr>
              <w:keepLines/>
              <w:spacing w:line="235" w:lineRule="auto"/>
              <w:rPr>
                <w:b/>
              </w:rPr>
            </w:pPr>
            <w:r w:rsidRPr="002D3113">
              <w:rPr>
                <w:rFonts w:ascii="Arial" w:hAnsi="Arial" w:cs="Arial"/>
              </w:rPr>
              <w:t>▪</w:t>
            </w:r>
            <w:r w:rsidRPr="002D3113">
              <w:rPr>
                <w:b/>
              </w:rPr>
              <w:t xml:space="preserve"> приобретения документов</w:t>
            </w:r>
          </w:p>
          <w:p w:rsidR="00934B9F" w:rsidRPr="002D3113" w:rsidRDefault="00934B9F" w:rsidP="00C201E0">
            <w:pPr>
              <w:keepLines/>
              <w:spacing w:line="235" w:lineRule="auto"/>
              <w:rPr>
                <w:b/>
              </w:rPr>
            </w:pPr>
            <w:r w:rsidRPr="002D3113">
              <w:rPr>
                <w:b/>
              </w:rPr>
              <w:t xml:space="preserve">  тел.: 269-69-12, факс: 269-68-75</w:t>
            </w:r>
          </w:p>
          <w:p w:rsidR="00934B9F" w:rsidRPr="002D3113" w:rsidRDefault="00934B9F" w:rsidP="00C201E0">
            <w:pPr>
              <w:keepLines/>
              <w:spacing w:line="235" w:lineRule="auto"/>
              <w:rPr>
                <w:b/>
              </w:rPr>
            </w:pPr>
            <w:r w:rsidRPr="002D3113">
              <w:rPr>
                <w:rFonts w:ascii="Arial" w:hAnsi="Arial" w:cs="Arial"/>
              </w:rPr>
              <w:t>▪</w:t>
            </w:r>
            <w:r w:rsidRPr="002D3113">
              <w:rPr>
                <w:b/>
              </w:rPr>
              <w:t xml:space="preserve"> приобретения ИПС «Стандарт»</w:t>
            </w:r>
          </w:p>
          <w:p w:rsidR="00934B9F" w:rsidRPr="002D3113" w:rsidRDefault="00934B9F" w:rsidP="00C201E0">
            <w:pPr>
              <w:pStyle w:val="12"/>
              <w:keepNext w:val="0"/>
              <w:suppressAutoHyphens w:val="0"/>
              <w:spacing w:before="0" w:after="0" w:line="235" w:lineRule="auto"/>
              <w:jc w:val="both"/>
              <w:rPr>
                <w:sz w:val="20"/>
                <w:u w:val="single"/>
              </w:rPr>
            </w:pPr>
            <w:r w:rsidRPr="002D3113">
              <w:rPr>
                <w:sz w:val="20"/>
              </w:rPr>
              <w:t xml:space="preserve">  тел.: 269-69-27</w:t>
            </w:r>
          </w:p>
        </w:tc>
      </w:tr>
    </w:tbl>
    <w:p w:rsidR="00934B9F" w:rsidRPr="002D3113" w:rsidRDefault="00934B9F" w:rsidP="00934B9F">
      <w:pPr>
        <w:tabs>
          <w:tab w:val="left" w:pos="4253"/>
          <w:tab w:val="left" w:pos="5954"/>
        </w:tabs>
        <w:jc w:val="both"/>
        <w:rPr>
          <w:sz w:val="4"/>
        </w:rPr>
      </w:pPr>
    </w:p>
    <w:p w:rsidR="00934B9F" w:rsidRPr="002D3113" w:rsidRDefault="00934B9F" w:rsidP="00934B9F">
      <w:pPr>
        <w:tabs>
          <w:tab w:val="left" w:pos="4253"/>
          <w:tab w:val="left" w:pos="5954"/>
        </w:tabs>
        <w:jc w:val="both"/>
        <w:rPr>
          <w:b/>
          <w:sz w:val="16"/>
          <w:szCs w:val="16"/>
        </w:rPr>
      </w:pPr>
    </w:p>
    <w:p w:rsidR="00934B9F" w:rsidRPr="002D3113" w:rsidRDefault="00934B9F" w:rsidP="00934B9F">
      <w:pPr>
        <w:tabs>
          <w:tab w:val="left" w:pos="4253"/>
          <w:tab w:val="left" w:pos="5954"/>
        </w:tabs>
        <w:jc w:val="both"/>
      </w:pPr>
      <w:r w:rsidRPr="002D3113">
        <w:rPr>
          <w:b/>
        </w:rPr>
        <w:t>Абонентский №</w:t>
      </w:r>
      <w:r w:rsidRPr="002D3113">
        <w:t xml:space="preserve"> ___________________________________________________________</w:t>
      </w:r>
    </w:p>
    <w:p w:rsidR="00934B9F" w:rsidRPr="002D3113" w:rsidRDefault="00934B9F" w:rsidP="00934B9F">
      <w:pPr>
        <w:tabs>
          <w:tab w:val="left" w:pos="4253"/>
          <w:tab w:val="left" w:pos="5954"/>
        </w:tabs>
        <w:jc w:val="center"/>
        <w:rPr>
          <w:sz w:val="18"/>
        </w:rPr>
      </w:pPr>
      <w:r w:rsidRPr="002D3113">
        <w:rPr>
          <w:sz w:val="18"/>
        </w:rPr>
        <w:t>(при наличии)</w:t>
      </w:r>
    </w:p>
    <w:p w:rsidR="00934B9F" w:rsidRPr="002D3113" w:rsidRDefault="00934B9F" w:rsidP="00934B9F">
      <w:pPr>
        <w:rPr>
          <w:sz w:val="18"/>
          <w:szCs w:val="18"/>
        </w:rPr>
      </w:pPr>
    </w:p>
    <w:p w:rsidR="00934B9F" w:rsidRPr="002D3113" w:rsidRDefault="00934B9F" w:rsidP="00934B9F">
      <w:r w:rsidRPr="002D3113">
        <w:t xml:space="preserve">Заказанные технические нормативные правовые акты просим направлять </w:t>
      </w:r>
    </w:p>
    <w:p w:rsidR="00934B9F" w:rsidRPr="002D3113" w:rsidRDefault="00934B9F" w:rsidP="00934B9F">
      <w:pPr>
        <w:spacing w:before="160"/>
        <w:rPr>
          <w:sz w:val="16"/>
          <w:szCs w:val="16"/>
        </w:rPr>
      </w:pPr>
      <w:r w:rsidRPr="002D3113">
        <w:rPr>
          <w:sz w:val="16"/>
          <w:szCs w:val="16"/>
        </w:rPr>
        <w:t>_____________________________________________________________________________________________</w:t>
      </w:r>
    </w:p>
    <w:p w:rsidR="00934B9F" w:rsidRPr="002D3113" w:rsidRDefault="00934B9F" w:rsidP="00934B9F">
      <w:pPr>
        <w:jc w:val="center"/>
        <w:rPr>
          <w:sz w:val="18"/>
        </w:rPr>
      </w:pPr>
      <w:r w:rsidRPr="002D3113">
        <w:rPr>
          <w:sz w:val="18"/>
        </w:rPr>
        <w:t>наименование предприятия (организации)</w:t>
      </w:r>
    </w:p>
    <w:p w:rsidR="00934B9F" w:rsidRPr="002D3113" w:rsidRDefault="00934B9F" w:rsidP="00934B9F">
      <w:pPr>
        <w:jc w:val="both"/>
        <w:rPr>
          <w:sz w:val="16"/>
          <w:szCs w:val="16"/>
        </w:rPr>
      </w:pPr>
      <w:r w:rsidRPr="002D3113">
        <w:rPr>
          <w:sz w:val="16"/>
          <w:szCs w:val="16"/>
        </w:rPr>
        <w:t>_____________________________________________________________________________________________</w:t>
      </w:r>
    </w:p>
    <w:p w:rsidR="00934B9F" w:rsidRPr="002D3113" w:rsidRDefault="00934B9F" w:rsidP="00934B9F">
      <w:pPr>
        <w:spacing w:before="120"/>
        <w:jc w:val="both"/>
        <w:rPr>
          <w:sz w:val="16"/>
          <w:szCs w:val="16"/>
        </w:rPr>
      </w:pPr>
      <w:r w:rsidRPr="002D3113">
        <w:rPr>
          <w:sz w:val="16"/>
          <w:szCs w:val="16"/>
        </w:rPr>
        <w:t>_____________________________________________________________________________________________</w:t>
      </w:r>
    </w:p>
    <w:p w:rsidR="00934B9F" w:rsidRPr="002D3113" w:rsidRDefault="00934B9F" w:rsidP="00934B9F">
      <w:pPr>
        <w:jc w:val="both"/>
        <w:rPr>
          <w:sz w:val="8"/>
        </w:rPr>
      </w:pPr>
    </w:p>
    <w:p w:rsidR="00934B9F" w:rsidRPr="002D3113" w:rsidRDefault="00934B9F" w:rsidP="00934B9F">
      <w:pPr>
        <w:jc w:val="both"/>
      </w:pPr>
      <w:r w:rsidRPr="002D3113">
        <w:t>Почтовый адрес предприятия (организации)_____________________________________</w:t>
      </w:r>
    </w:p>
    <w:p w:rsidR="00934B9F" w:rsidRPr="002D3113" w:rsidRDefault="00934B9F" w:rsidP="00934B9F">
      <w:pPr>
        <w:jc w:val="both"/>
        <w:rPr>
          <w:sz w:val="6"/>
        </w:rPr>
      </w:pPr>
    </w:p>
    <w:p w:rsidR="00934B9F" w:rsidRPr="002D3113" w:rsidRDefault="00934B9F" w:rsidP="00934B9F">
      <w:pPr>
        <w:spacing w:before="120"/>
        <w:jc w:val="both"/>
        <w:rPr>
          <w:sz w:val="16"/>
          <w:szCs w:val="16"/>
        </w:rPr>
      </w:pPr>
      <w:r w:rsidRPr="002D3113">
        <w:rPr>
          <w:sz w:val="16"/>
          <w:szCs w:val="16"/>
        </w:rPr>
        <w:t>_____________________________________________________________________________________________</w:t>
      </w:r>
    </w:p>
    <w:p w:rsidR="00934B9F" w:rsidRPr="002D3113" w:rsidRDefault="00934B9F" w:rsidP="00934B9F">
      <w:pPr>
        <w:jc w:val="both"/>
        <w:rPr>
          <w:sz w:val="8"/>
          <w:szCs w:val="8"/>
        </w:rPr>
      </w:pPr>
    </w:p>
    <w:p w:rsidR="00934B9F" w:rsidRPr="002D3113" w:rsidRDefault="00934B9F" w:rsidP="00934B9F">
      <w:pPr>
        <w:jc w:val="both"/>
        <w:rPr>
          <w:color w:val="000000"/>
        </w:rPr>
      </w:pPr>
      <w:r w:rsidRPr="002D3113">
        <w:rPr>
          <w:color w:val="000000"/>
        </w:rPr>
        <w:t>е-mail _____________________________________________________________________</w:t>
      </w:r>
    </w:p>
    <w:p w:rsidR="00934B9F" w:rsidRPr="002D3113" w:rsidRDefault="00934B9F" w:rsidP="00934B9F">
      <w:pPr>
        <w:jc w:val="center"/>
        <w:rPr>
          <w:color w:val="000000"/>
          <w:sz w:val="18"/>
          <w:szCs w:val="18"/>
        </w:rPr>
      </w:pPr>
      <w:r w:rsidRPr="002D3113">
        <w:rPr>
          <w:color w:val="000000"/>
          <w:sz w:val="18"/>
          <w:szCs w:val="18"/>
        </w:rPr>
        <w:t>заполняется в случае заказа документов в составе программного модуля «Подписка»</w:t>
      </w:r>
    </w:p>
    <w:p w:rsidR="00934B9F" w:rsidRPr="002D3113" w:rsidRDefault="00934B9F" w:rsidP="00934B9F">
      <w:pPr>
        <w:jc w:val="center"/>
        <w:rPr>
          <w:sz w:val="8"/>
        </w:rPr>
      </w:pPr>
    </w:p>
    <w:p w:rsidR="00934B9F" w:rsidRPr="002D3113" w:rsidRDefault="00934B9F" w:rsidP="00934B9F">
      <w:pPr>
        <w:jc w:val="both"/>
      </w:pPr>
      <w:r w:rsidRPr="002D3113">
        <w:t>Банковские реквизиты: расчетный счет № ______________________________________</w:t>
      </w:r>
    </w:p>
    <w:p w:rsidR="00934B9F" w:rsidRPr="002D3113" w:rsidRDefault="00934B9F" w:rsidP="00934B9F">
      <w:pPr>
        <w:jc w:val="both"/>
      </w:pPr>
      <w:r w:rsidRPr="002D3113">
        <w:t>в_________________________________________________________________________</w:t>
      </w:r>
    </w:p>
    <w:p w:rsidR="00934B9F" w:rsidRPr="002D3113" w:rsidRDefault="00934B9F" w:rsidP="00934B9F">
      <w:pPr>
        <w:jc w:val="both"/>
        <w:rPr>
          <w:sz w:val="8"/>
        </w:rPr>
      </w:pPr>
    </w:p>
    <w:p w:rsidR="00934B9F" w:rsidRPr="002D3113" w:rsidRDefault="00934B9F" w:rsidP="00934B9F">
      <w:pPr>
        <w:jc w:val="both"/>
      </w:pPr>
      <w:r w:rsidRPr="002D3113">
        <w:rPr>
          <w:b/>
        </w:rPr>
        <w:t>УНП</w:t>
      </w:r>
      <w:r w:rsidRPr="002D3113">
        <w:t xml:space="preserve"> ____________________________</w:t>
      </w:r>
    </w:p>
    <w:p w:rsidR="00934B9F" w:rsidRPr="002D3113" w:rsidRDefault="00934B9F" w:rsidP="00934B9F">
      <w:pPr>
        <w:jc w:val="both"/>
        <w:rPr>
          <w:sz w:val="10"/>
          <w:szCs w:val="10"/>
        </w:rPr>
      </w:pPr>
    </w:p>
    <w:p w:rsidR="00934B9F" w:rsidRPr="002D3113" w:rsidRDefault="00934B9F" w:rsidP="00934B9F">
      <w:pPr>
        <w:jc w:val="both"/>
        <w:rPr>
          <w:sz w:val="10"/>
          <w:szCs w:val="10"/>
        </w:rPr>
      </w:pPr>
    </w:p>
    <w:p w:rsidR="00934B9F" w:rsidRPr="002D3113" w:rsidRDefault="00934B9F" w:rsidP="00934B9F">
      <w:pPr>
        <w:jc w:val="both"/>
      </w:pPr>
      <w:r w:rsidRPr="002D3113">
        <w:rPr>
          <w:b/>
          <w:i/>
        </w:rPr>
        <w:t xml:space="preserve">Руководитель предприятия                  </w:t>
      </w:r>
      <w:r w:rsidRPr="002D3113">
        <w:t xml:space="preserve">      ____________________</w:t>
      </w:r>
    </w:p>
    <w:p w:rsidR="00934B9F" w:rsidRPr="002D3113" w:rsidRDefault="00934B9F" w:rsidP="00934B9F">
      <w:pPr>
        <w:jc w:val="both"/>
      </w:pPr>
      <w:r w:rsidRPr="002D3113">
        <w:rPr>
          <w:b/>
          <w:i/>
        </w:rPr>
        <w:t>(</w:t>
      </w:r>
      <w:proofErr w:type="gramStart"/>
      <w:r w:rsidRPr="002D3113">
        <w:rPr>
          <w:b/>
          <w:i/>
        </w:rPr>
        <w:t>организации)</w:t>
      </w:r>
      <w:r w:rsidRPr="002D3113">
        <w:t xml:space="preserve">   </w:t>
      </w:r>
      <w:proofErr w:type="gramEnd"/>
      <w:r w:rsidRPr="002D3113">
        <w:t xml:space="preserve">                                                 </w:t>
      </w:r>
      <w:r w:rsidRPr="002D3113">
        <w:rPr>
          <w:sz w:val="18"/>
        </w:rPr>
        <w:t>расшифровка подписи</w:t>
      </w:r>
    </w:p>
    <w:p w:rsidR="00934B9F" w:rsidRPr="002D3113" w:rsidRDefault="00934B9F" w:rsidP="00934B9F">
      <w:pPr>
        <w:jc w:val="both"/>
        <w:rPr>
          <w:sz w:val="10"/>
          <w:szCs w:val="10"/>
        </w:rPr>
      </w:pPr>
    </w:p>
    <w:p w:rsidR="00934B9F" w:rsidRPr="002D3113" w:rsidRDefault="00934B9F" w:rsidP="00934B9F">
      <w:pPr>
        <w:jc w:val="both"/>
      </w:pPr>
      <w:r w:rsidRPr="002D3113">
        <w:rPr>
          <w:b/>
          <w:i/>
        </w:rPr>
        <w:t xml:space="preserve">Главный бухгалтер                                      </w:t>
      </w:r>
      <w:r w:rsidRPr="002D3113">
        <w:t xml:space="preserve"> ____________________</w:t>
      </w:r>
    </w:p>
    <w:p w:rsidR="00934B9F" w:rsidRPr="002D3113" w:rsidRDefault="00934B9F" w:rsidP="00934B9F">
      <w:pPr>
        <w:jc w:val="both"/>
        <w:rPr>
          <w:sz w:val="18"/>
        </w:rPr>
      </w:pPr>
      <w:r w:rsidRPr="002D3113">
        <w:t xml:space="preserve">                                                                             </w:t>
      </w:r>
      <w:r w:rsidRPr="002D3113">
        <w:rPr>
          <w:sz w:val="18"/>
        </w:rPr>
        <w:t>расшифровка подписи</w:t>
      </w:r>
    </w:p>
    <w:p w:rsidR="00934B9F" w:rsidRPr="002D3113" w:rsidRDefault="00934B9F" w:rsidP="00934B9F">
      <w:pPr>
        <w:jc w:val="both"/>
        <w:rPr>
          <w:sz w:val="10"/>
          <w:szCs w:val="10"/>
        </w:rPr>
      </w:pPr>
    </w:p>
    <w:p w:rsidR="00934B9F" w:rsidRPr="002D3113" w:rsidRDefault="00934B9F" w:rsidP="00934B9F">
      <w:pPr>
        <w:pStyle w:val="8"/>
        <w:rPr>
          <w:b w:val="0"/>
        </w:rPr>
      </w:pPr>
      <w:r w:rsidRPr="002D3113">
        <w:t xml:space="preserve">Ф.И.О. заказчика </w:t>
      </w:r>
      <w:r w:rsidRPr="002D3113">
        <w:rPr>
          <w:b w:val="0"/>
        </w:rPr>
        <w:t>__________________________</w:t>
      </w:r>
    </w:p>
    <w:p w:rsidR="00934B9F" w:rsidRPr="002D3113" w:rsidRDefault="00934B9F" w:rsidP="00934B9F">
      <w:pPr>
        <w:rPr>
          <w:sz w:val="10"/>
          <w:szCs w:val="10"/>
        </w:rPr>
      </w:pPr>
    </w:p>
    <w:p w:rsidR="00934B9F" w:rsidRPr="002D3113" w:rsidRDefault="00934B9F" w:rsidP="00934B9F">
      <w:pPr>
        <w:jc w:val="both"/>
      </w:pPr>
      <w:r w:rsidRPr="002D3113">
        <w:rPr>
          <w:b/>
          <w:i/>
        </w:rPr>
        <w:t>Телефон заказчика</w:t>
      </w:r>
      <w:r w:rsidRPr="002D3113">
        <w:t xml:space="preserve"> </w:t>
      </w:r>
      <w:r w:rsidRPr="002D3113">
        <w:rPr>
          <w:i/>
        </w:rPr>
        <w:t>_________________________</w:t>
      </w:r>
    </w:p>
    <w:p w:rsidR="00934B9F" w:rsidRPr="002D3113" w:rsidRDefault="00934B9F" w:rsidP="00934B9F">
      <w:pPr>
        <w:jc w:val="both"/>
        <w:rPr>
          <w:sz w:val="18"/>
        </w:rPr>
      </w:pPr>
      <w:r w:rsidRPr="002D3113">
        <w:t xml:space="preserve">                                             </w:t>
      </w:r>
      <w:r w:rsidRPr="002D3113">
        <w:rPr>
          <w:sz w:val="18"/>
        </w:rPr>
        <w:t>(с кодом города)</w:t>
      </w:r>
    </w:p>
    <w:p w:rsidR="00934B9F" w:rsidRPr="002D3113" w:rsidRDefault="00934B9F" w:rsidP="00934B9F">
      <w:pPr>
        <w:jc w:val="both"/>
        <w:rPr>
          <w:sz w:val="18"/>
        </w:rPr>
      </w:pPr>
    </w:p>
    <w:tbl>
      <w:tblPr>
        <w:tblW w:w="0" w:type="auto"/>
        <w:tblInd w:w="14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7480"/>
      </w:tblGrid>
      <w:tr w:rsidR="00934B9F" w:rsidRPr="002D3113" w:rsidTr="00C201E0">
        <w:trPr>
          <w:trHeight w:val="100"/>
        </w:trPr>
        <w:tc>
          <w:tcPr>
            <w:tcW w:w="7480" w:type="dxa"/>
            <w:tcBorders>
              <w:top w:val="double" w:sz="4" w:space="0" w:color="auto"/>
            </w:tcBorders>
          </w:tcPr>
          <w:p w:rsidR="00934B9F" w:rsidRPr="002D3113" w:rsidRDefault="00934B9F" w:rsidP="00C201E0">
            <w:pPr>
              <w:jc w:val="both"/>
              <w:rPr>
                <w:sz w:val="4"/>
                <w:szCs w:val="4"/>
              </w:rPr>
            </w:pPr>
          </w:p>
        </w:tc>
      </w:tr>
    </w:tbl>
    <w:p w:rsidR="00934B9F" w:rsidRPr="002D3113" w:rsidRDefault="00934B9F" w:rsidP="00934B9F">
      <w:pPr>
        <w:jc w:val="both"/>
        <w:rPr>
          <w:sz w:val="18"/>
        </w:rPr>
      </w:pPr>
      <w:r w:rsidRPr="002D3113">
        <w:rPr>
          <w:b/>
          <w:i/>
        </w:rPr>
        <w:t>Уважаемые заказчики, обращаем Ваше внимание, что цены приведены в бланке заказа в белорусских рублях и действительны на момент издания документов. БелГИСС оставляет за собой право на изменение цен в случае изменения ценообразующих факторов.</w:t>
      </w:r>
    </w:p>
    <w:p w:rsidR="00067FD0" w:rsidRPr="002D3113" w:rsidRDefault="00934B9F" w:rsidP="00934B9F">
      <w:pPr>
        <w:pStyle w:val="14"/>
        <w:spacing w:before="0" w:after="100" w:afterAutospacing="1" w:line="240" w:lineRule="auto"/>
        <w:ind w:left="0" w:right="0" w:firstLine="397"/>
        <w:jc w:val="center"/>
        <w:rPr>
          <w:b/>
        </w:rPr>
      </w:pPr>
      <w:r w:rsidRPr="002D3113">
        <w:br w:type="page"/>
      </w:r>
      <w:r w:rsidR="00067FD0" w:rsidRPr="002D3113">
        <w:rPr>
          <w:b/>
        </w:rPr>
        <w:lastRenderedPageBreak/>
        <w:t>Уважаемые Заказчики!</w:t>
      </w:r>
    </w:p>
    <w:p w:rsidR="00067FD0" w:rsidRPr="002D3113" w:rsidRDefault="00067FD0" w:rsidP="00067FD0">
      <w:pPr>
        <w:pStyle w:val="af3"/>
        <w:spacing w:before="0" w:beforeAutospacing="0" w:after="150" w:afterAutospacing="0" w:line="300" w:lineRule="atLeast"/>
        <w:jc w:val="center"/>
        <w:rPr>
          <w:b/>
          <w:sz w:val="28"/>
          <w:szCs w:val="28"/>
        </w:rPr>
      </w:pPr>
      <w:r w:rsidRPr="002D3113">
        <w:rPr>
          <w:b/>
          <w:sz w:val="28"/>
          <w:szCs w:val="28"/>
        </w:rPr>
        <w:t xml:space="preserve">C 1 февраля 2019 года на электронные издания </w:t>
      </w:r>
      <w:r w:rsidRPr="002D3113">
        <w:rPr>
          <w:b/>
          <w:sz w:val="28"/>
          <w:szCs w:val="28"/>
        </w:rPr>
        <w:br/>
        <w:t xml:space="preserve">технических нормативных правовых актов, </w:t>
      </w:r>
      <w:r w:rsidRPr="002D3113">
        <w:rPr>
          <w:b/>
          <w:sz w:val="28"/>
          <w:szCs w:val="28"/>
        </w:rPr>
        <w:br/>
        <w:t xml:space="preserve">а также справочно-информационных материалов, </w:t>
      </w:r>
      <w:r w:rsidRPr="002D3113">
        <w:rPr>
          <w:b/>
          <w:sz w:val="28"/>
          <w:szCs w:val="28"/>
        </w:rPr>
        <w:br/>
        <w:t>распространяемых БелГИСС</w:t>
      </w:r>
    </w:p>
    <w:p w:rsidR="00067FD0" w:rsidRPr="002D3113" w:rsidRDefault="00067FD0" w:rsidP="00067FD0">
      <w:pPr>
        <w:pStyle w:val="af3"/>
        <w:spacing w:before="0" w:beforeAutospacing="0" w:after="150" w:afterAutospacing="0" w:line="300" w:lineRule="atLeast"/>
        <w:jc w:val="center"/>
        <w:rPr>
          <w:b/>
          <w:sz w:val="32"/>
          <w:szCs w:val="32"/>
          <w:u w:val="single"/>
        </w:rPr>
      </w:pPr>
      <w:r w:rsidRPr="002D3113">
        <w:rPr>
          <w:b/>
          <w:sz w:val="32"/>
          <w:szCs w:val="32"/>
          <w:u w:val="single"/>
        </w:rPr>
        <w:t>скидка 10%</w:t>
      </w:r>
    </w:p>
    <w:p w:rsidR="00067FD0" w:rsidRPr="002D3113" w:rsidRDefault="00067FD0" w:rsidP="00067FD0">
      <w:pPr>
        <w:pStyle w:val="af3"/>
        <w:spacing w:before="0" w:beforeAutospacing="0" w:after="60" w:afterAutospacing="0" w:line="276" w:lineRule="auto"/>
        <w:jc w:val="both"/>
        <w:rPr>
          <w:szCs w:val="21"/>
        </w:rPr>
      </w:pPr>
      <w:r w:rsidRPr="002D3113">
        <w:rPr>
          <w:szCs w:val="21"/>
        </w:rPr>
        <w:t>Электронные издания предоставляются в составе программного модуля «Подписка» в сети Интернет посредством парольного доступа.</w:t>
      </w:r>
    </w:p>
    <w:p w:rsidR="00067FD0" w:rsidRPr="002D3113" w:rsidRDefault="00067FD0" w:rsidP="00067FD0">
      <w:pPr>
        <w:pStyle w:val="af3"/>
        <w:spacing w:before="0" w:beforeAutospacing="0" w:after="60" w:afterAutospacing="0" w:line="276" w:lineRule="auto"/>
        <w:jc w:val="both"/>
        <w:rPr>
          <w:szCs w:val="21"/>
        </w:rPr>
      </w:pPr>
      <w:r w:rsidRPr="002D3113">
        <w:rPr>
          <w:szCs w:val="21"/>
        </w:rPr>
        <w:t>Пользователю доступен текст документа и библиографическая информация о нем.</w:t>
      </w:r>
    </w:p>
    <w:p w:rsidR="00067FD0" w:rsidRPr="002D3113" w:rsidRDefault="00067FD0" w:rsidP="00067FD0">
      <w:pPr>
        <w:pStyle w:val="af3"/>
        <w:spacing w:before="0" w:beforeAutospacing="0" w:after="60" w:afterAutospacing="0" w:line="276" w:lineRule="auto"/>
        <w:jc w:val="both"/>
        <w:rPr>
          <w:szCs w:val="21"/>
        </w:rPr>
      </w:pPr>
      <w:r w:rsidRPr="002D3113">
        <w:rPr>
          <w:szCs w:val="21"/>
        </w:rPr>
        <w:t>Библиографическая информация, включая состояние документа и информацию об изменениях, обновляются ежемесячно автоматически.</w:t>
      </w:r>
    </w:p>
    <w:p w:rsidR="00067FD0" w:rsidRPr="002D3113" w:rsidRDefault="00067FD0" w:rsidP="00067FD0">
      <w:pPr>
        <w:pStyle w:val="3"/>
        <w:jc w:val="center"/>
        <w:rPr>
          <w:i/>
          <w:sz w:val="26"/>
          <w:szCs w:val="26"/>
        </w:rPr>
      </w:pPr>
    </w:p>
    <w:p w:rsidR="00067FD0" w:rsidRPr="002D3113" w:rsidRDefault="00067FD0" w:rsidP="00067FD0">
      <w:pPr>
        <w:pStyle w:val="14"/>
        <w:spacing w:before="0" w:after="100" w:afterAutospacing="1" w:line="240" w:lineRule="auto"/>
        <w:ind w:left="0" w:right="0" w:firstLine="0"/>
        <w:jc w:val="center"/>
        <w:rPr>
          <w:b/>
        </w:rPr>
      </w:pPr>
      <w:r w:rsidRPr="002D3113">
        <w:rPr>
          <w:b/>
        </w:rPr>
        <w:t>Обращаем Ваше внимание, что в бланке заказ цена на электронные издания указана с учетом скидки</w:t>
      </w:r>
    </w:p>
    <w:p w:rsidR="00067FD0" w:rsidRPr="002D3113" w:rsidRDefault="00067FD0" w:rsidP="00067FD0">
      <w:pPr>
        <w:pStyle w:val="14"/>
        <w:spacing w:before="0" w:after="100" w:afterAutospacing="1" w:line="240" w:lineRule="auto"/>
        <w:ind w:left="0" w:right="0" w:firstLine="397"/>
        <w:jc w:val="center"/>
        <w:rPr>
          <w:b/>
        </w:rPr>
      </w:pPr>
    </w:p>
    <w:p w:rsidR="00067FD0" w:rsidRPr="002D3113" w:rsidRDefault="002D3113" w:rsidP="00067FD0">
      <w:pPr>
        <w:pStyle w:val="14"/>
        <w:tabs>
          <w:tab w:val="left" w:pos="6946"/>
        </w:tabs>
        <w:spacing w:before="60" w:line="230" w:lineRule="auto"/>
        <w:ind w:left="0" w:firstLine="0"/>
        <w:rPr>
          <w:sz w:val="22"/>
          <w:szCs w:val="22"/>
        </w:rPr>
      </w:pPr>
      <w:r w:rsidRPr="002D3113">
        <w:rPr>
          <w:noProof/>
          <w:snapToGrid/>
          <w:color w:val="002060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6.45pt;margin-top:3.1pt;width:362.55pt;height:0;z-index:1" o:connectortype="straight" strokecolor="#002060"/>
        </w:pict>
      </w:r>
    </w:p>
    <w:p w:rsidR="00067FD0" w:rsidRPr="002D3113" w:rsidRDefault="002D3113" w:rsidP="00067FD0">
      <w:pPr>
        <w:pStyle w:val="14"/>
        <w:tabs>
          <w:tab w:val="left" w:pos="6946"/>
        </w:tabs>
        <w:spacing w:before="60" w:line="230" w:lineRule="auto"/>
        <w:ind w:left="0" w:firstLine="0"/>
        <w:jc w:val="center"/>
        <w:rPr>
          <w:b/>
          <w:sz w:val="22"/>
          <w:szCs w:val="22"/>
        </w:rPr>
      </w:pPr>
      <w:r w:rsidRPr="002D3113">
        <w:rPr>
          <w:noProof/>
          <w:snapToGrid/>
          <w:sz w:val="22"/>
          <w:szCs w:val="22"/>
          <w:lang w:eastAsia="en-US"/>
        </w:rPr>
        <w:pict>
          <v:group id="_x0000_s1051" style="position:absolute;left:0;text-align:left;margin-left:-6.15pt;margin-top:3.45pt;width:84.6pt;height:72.5pt;z-index:3" coordorigin="168,7410" coordsize="1692,1450">
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<v:stroke joinstyle="miter"/>
              <v:formulas>
                <v:f eqn="sum 10800 0 #0"/>
                <v:f eqn="prod @0 32488 32768"/>
                <v:f eqn="prod @0 4277 32768"/>
                <v:f eqn="prod @0 30274 32768"/>
                <v:f eqn="prod @0 12540 32768"/>
                <v:f eqn="prod @0 25997 32768"/>
                <v:f eqn="prod @0 19948 32768"/>
                <v:f eqn="sum @1 10800 0"/>
                <v:f eqn="sum @2 10800 0"/>
                <v:f eqn="sum @3 10800 0"/>
                <v:f eqn="sum @4 10800 0"/>
                <v:f eqn="sum @5 10800 0"/>
                <v:f eqn="sum @6 10800 0"/>
                <v:f eqn="sum 10800 0 @1"/>
                <v:f eqn="sum 10800 0 @2"/>
                <v:f eqn="sum 10800 0 @3"/>
                <v:f eqn="sum 10800 0 @4"/>
                <v:f eqn="sum 10800 0 @5"/>
                <v:f eqn="sum 10800 0 @6"/>
                <v:f eqn="prod @0 23170 32768"/>
                <v:f eqn="sum @19 10800 0"/>
                <v:f eqn="sum 10800 0 @19"/>
              </v:formulas>
              <v:path gradientshapeok="t" o:connecttype="rect" textboxrect="@21,@21,@20,@20"/>
              <v:handles>
                <v:h position="#0,center" xrange="0,10800"/>
              </v:handles>
            </v:shapetype>
            <v:shape id="_x0000_s1052" type="#_x0000_t92" style="position:absolute;left:168;top:7410;width:1692;height:1450" strokecolor="#f79646" strokeweight="5pt">
              <v:stroke linestyle="thickThin"/>
              <v:shadow color="#868686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53" type="#_x0000_t202" style="position:absolute;left:480;top:7855;width:1121;height:55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 filled="f" stroked="f">
              <v:textbox>
                <w:txbxContent>
                  <w:p w:rsidR="002D3113" w:rsidRPr="003820AC" w:rsidRDefault="002D3113" w:rsidP="00067FD0">
                    <w:pPr>
                      <w:rPr>
                        <w:b/>
                        <w:color w:val="002060"/>
                        <w:sz w:val="32"/>
                        <w:szCs w:val="32"/>
                      </w:rPr>
                    </w:pPr>
                    <w:r w:rsidRPr="003820AC">
                      <w:rPr>
                        <w:color w:val="002060"/>
                        <w:sz w:val="32"/>
                        <w:szCs w:val="32"/>
                      </w:rPr>
                      <w:t>-</w:t>
                    </w:r>
                    <w:r w:rsidRPr="003820AC">
                      <w:rPr>
                        <w:b/>
                        <w:color w:val="002060"/>
                        <w:sz w:val="32"/>
                        <w:szCs w:val="32"/>
                      </w:rPr>
                      <w:t>20%</w:t>
                    </w:r>
                  </w:p>
                </w:txbxContent>
              </v:textbox>
            </v:shape>
          </v:group>
        </w:pict>
      </w:r>
      <w:r w:rsidRPr="002D3113">
        <w:rPr>
          <w:noProof/>
          <w:snapToGrid/>
          <w:sz w:val="22"/>
          <w:szCs w:val="22"/>
        </w:rPr>
        <w:pict>
          <v:group id="_x0000_s1048" style="position:absolute;left:0;text-align:left;margin-left:293.35pt;margin-top:1.65pt;width:84.6pt;height:72.5pt;z-index:2" coordorigin="168,7410" coordsize="1692,1450">
            <v:shape id="_x0000_s1049" type="#_x0000_t92" style="position:absolute;left:168;top:7410;width:1692;height:1450" strokecolor="#f79646" strokeweight="5pt">
              <v:stroke linestyle="thickThin"/>
              <v:shadow color="#868686"/>
            </v:shape>
            <v:shape id="Надпись 2" o:spid="_x0000_s1050" type="#_x0000_t202" style="position:absolute;left:480;top:7855;width:1121;height:55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 filled="f" stroked="f">
              <v:textbox>
                <w:txbxContent>
                  <w:p w:rsidR="002D3113" w:rsidRPr="003820AC" w:rsidRDefault="002D3113" w:rsidP="00067FD0">
                    <w:pPr>
                      <w:rPr>
                        <w:b/>
                        <w:color w:val="002060"/>
                        <w:sz w:val="32"/>
                        <w:szCs w:val="32"/>
                      </w:rPr>
                    </w:pPr>
                    <w:r w:rsidRPr="003820AC">
                      <w:rPr>
                        <w:color w:val="002060"/>
                        <w:sz w:val="32"/>
                        <w:szCs w:val="32"/>
                      </w:rPr>
                      <w:t>-</w:t>
                    </w:r>
                    <w:r w:rsidRPr="003820AC">
                      <w:rPr>
                        <w:b/>
                        <w:color w:val="002060"/>
                        <w:sz w:val="32"/>
                        <w:szCs w:val="32"/>
                      </w:rPr>
                      <w:t>20%</w:t>
                    </w:r>
                  </w:p>
                </w:txbxContent>
              </v:textbox>
            </v:shape>
          </v:group>
        </w:pict>
      </w:r>
    </w:p>
    <w:p w:rsidR="00067FD0" w:rsidRPr="002D3113" w:rsidRDefault="00067FD0" w:rsidP="00067FD0">
      <w:pPr>
        <w:pStyle w:val="14"/>
        <w:tabs>
          <w:tab w:val="left" w:pos="6946"/>
        </w:tabs>
        <w:spacing w:before="60" w:line="230" w:lineRule="auto"/>
        <w:ind w:left="0" w:right="28" w:firstLine="0"/>
        <w:jc w:val="center"/>
        <w:rPr>
          <w:b/>
          <w:sz w:val="22"/>
          <w:szCs w:val="22"/>
        </w:rPr>
      </w:pPr>
      <w:r w:rsidRPr="002D3113">
        <w:rPr>
          <w:b/>
          <w:sz w:val="24"/>
          <w:szCs w:val="24"/>
        </w:rPr>
        <w:t>Выгодное предложение от БелГИСС</w:t>
      </w:r>
      <w:r w:rsidRPr="002D3113">
        <w:rPr>
          <w:b/>
          <w:sz w:val="22"/>
          <w:szCs w:val="22"/>
        </w:rPr>
        <w:t>!</w:t>
      </w:r>
    </w:p>
    <w:p w:rsidR="00067FD0" w:rsidRPr="002D3113" w:rsidRDefault="00067FD0" w:rsidP="00067FD0">
      <w:pPr>
        <w:pStyle w:val="14"/>
        <w:tabs>
          <w:tab w:val="left" w:pos="6946"/>
        </w:tabs>
        <w:spacing w:before="60" w:line="230" w:lineRule="auto"/>
        <w:ind w:left="0" w:right="28" w:firstLine="0"/>
        <w:jc w:val="center"/>
        <w:rPr>
          <w:b/>
          <w:sz w:val="22"/>
          <w:szCs w:val="22"/>
        </w:rPr>
      </w:pPr>
    </w:p>
    <w:p w:rsidR="00067FD0" w:rsidRPr="002D3113" w:rsidRDefault="00067FD0" w:rsidP="00067FD0">
      <w:pPr>
        <w:pStyle w:val="14"/>
        <w:tabs>
          <w:tab w:val="left" w:pos="6237"/>
        </w:tabs>
        <w:spacing w:before="60" w:line="230" w:lineRule="auto"/>
        <w:ind w:left="1134" w:right="1445" w:firstLine="0"/>
        <w:jc w:val="center"/>
        <w:rPr>
          <w:sz w:val="22"/>
          <w:szCs w:val="22"/>
        </w:rPr>
      </w:pPr>
      <w:r w:rsidRPr="002D3113">
        <w:rPr>
          <w:sz w:val="22"/>
          <w:szCs w:val="22"/>
        </w:rPr>
        <w:t xml:space="preserve">Уважаемые клиенты! </w:t>
      </w:r>
    </w:p>
    <w:p w:rsidR="00067FD0" w:rsidRPr="002D3113" w:rsidRDefault="00067FD0" w:rsidP="00067FD0">
      <w:pPr>
        <w:pStyle w:val="14"/>
        <w:tabs>
          <w:tab w:val="left" w:pos="6237"/>
        </w:tabs>
        <w:spacing w:before="60" w:line="230" w:lineRule="auto"/>
        <w:ind w:left="284" w:right="1445" w:firstLine="992"/>
        <w:jc w:val="center"/>
        <w:rPr>
          <w:sz w:val="22"/>
          <w:szCs w:val="22"/>
        </w:rPr>
      </w:pPr>
      <w:r w:rsidRPr="002D3113">
        <w:rPr>
          <w:sz w:val="22"/>
          <w:szCs w:val="22"/>
        </w:rPr>
        <w:t xml:space="preserve">Рады </w:t>
      </w:r>
      <w:r w:rsidRPr="002D3113">
        <w:rPr>
          <w:b/>
          <w:sz w:val="22"/>
          <w:szCs w:val="22"/>
        </w:rPr>
        <w:t>сообщить Вам</w:t>
      </w:r>
      <w:r w:rsidRPr="002D3113">
        <w:rPr>
          <w:sz w:val="22"/>
          <w:szCs w:val="22"/>
        </w:rPr>
        <w:t xml:space="preserve"> о том, что теперь </w:t>
      </w:r>
    </w:p>
    <w:p w:rsidR="00067FD0" w:rsidRPr="002D3113" w:rsidRDefault="00067FD0" w:rsidP="00067FD0">
      <w:pPr>
        <w:pStyle w:val="14"/>
        <w:tabs>
          <w:tab w:val="left" w:pos="6237"/>
        </w:tabs>
        <w:spacing w:before="60" w:line="230" w:lineRule="auto"/>
        <w:ind w:left="284" w:right="595" w:firstLine="0"/>
        <w:jc w:val="center"/>
        <w:rPr>
          <w:sz w:val="22"/>
          <w:szCs w:val="22"/>
        </w:rPr>
      </w:pPr>
      <w:r w:rsidRPr="002D3113">
        <w:rPr>
          <w:sz w:val="22"/>
          <w:szCs w:val="22"/>
        </w:rPr>
        <w:t xml:space="preserve">при единовременном заказе </w:t>
      </w:r>
      <w:r w:rsidRPr="002D3113">
        <w:rPr>
          <w:b/>
          <w:sz w:val="22"/>
          <w:szCs w:val="22"/>
        </w:rPr>
        <w:t>трех и более</w:t>
      </w:r>
      <w:r w:rsidRPr="002D3113">
        <w:rPr>
          <w:sz w:val="22"/>
          <w:szCs w:val="22"/>
        </w:rPr>
        <w:t xml:space="preserve"> </w:t>
      </w:r>
      <w:r w:rsidRPr="002D3113">
        <w:rPr>
          <w:b/>
          <w:sz w:val="22"/>
          <w:szCs w:val="22"/>
        </w:rPr>
        <w:t>экземпляров</w:t>
      </w:r>
      <w:r w:rsidRPr="002D3113">
        <w:rPr>
          <w:sz w:val="22"/>
          <w:szCs w:val="22"/>
        </w:rPr>
        <w:t xml:space="preserve"> </w:t>
      </w:r>
    </w:p>
    <w:p w:rsidR="00067FD0" w:rsidRPr="002D3113" w:rsidRDefault="00067FD0" w:rsidP="00067FD0">
      <w:pPr>
        <w:pStyle w:val="14"/>
        <w:tabs>
          <w:tab w:val="left" w:pos="6237"/>
        </w:tabs>
        <w:spacing w:before="60" w:line="230" w:lineRule="auto"/>
        <w:ind w:left="284" w:right="595" w:firstLine="0"/>
        <w:jc w:val="center"/>
        <w:rPr>
          <w:sz w:val="22"/>
          <w:szCs w:val="22"/>
        </w:rPr>
      </w:pPr>
      <w:r w:rsidRPr="002D3113">
        <w:rPr>
          <w:sz w:val="22"/>
          <w:szCs w:val="22"/>
        </w:rPr>
        <w:t xml:space="preserve">одного печатного издания ТНПА </w:t>
      </w:r>
    </w:p>
    <w:p w:rsidR="00067FD0" w:rsidRPr="002D3113" w:rsidRDefault="00067FD0" w:rsidP="00067FD0">
      <w:pPr>
        <w:pStyle w:val="14"/>
        <w:tabs>
          <w:tab w:val="left" w:pos="6237"/>
        </w:tabs>
        <w:spacing w:before="60" w:line="230" w:lineRule="auto"/>
        <w:ind w:left="284" w:right="595" w:firstLine="0"/>
        <w:jc w:val="center"/>
        <w:rPr>
          <w:b/>
          <w:sz w:val="22"/>
          <w:szCs w:val="22"/>
        </w:rPr>
      </w:pPr>
      <w:r w:rsidRPr="002D3113">
        <w:rPr>
          <w:sz w:val="22"/>
          <w:szCs w:val="22"/>
        </w:rPr>
        <w:t xml:space="preserve">Вам предоставляется </w:t>
      </w:r>
      <w:r w:rsidRPr="002D3113">
        <w:rPr>
          <w:b/>
          <w:sz w:val="22"/>
          <w:szCs w:val="22"/>
        </w:rPr>
        <w:t>скидка 20%</w:t>
      </w:r>
    </w:p>
    <w:p w:rsidR="00067FD0" w:rsidRPr="002D3113" w:rsidRDefault="00067FD0" w:rsidP="00067FD0">
      <w:pPr>
        <w:pStyle w:val="14"/>
        <w:tabs>
          <w:tab w:val="left" w:pos="6237"/>
        </w:tabs>
        <w:spacing w:before="60" w:line="230" w:lineRule="auto"/>
        <w:ind w:left="284" w:right="595" w:firstLine="0"/>
        <w:jc w:val="center"/>
        <w:rPr>
          <w:b/>
          <w:sz w:val="22"/>
          <w:szCs w:val="22"/>
        </w:rPr>
      </w:pPr>
    </w:p>
    <w:p w:rsidR="00067FD0" w:rsidRPr="002D3113" w:rsidRDefault="00067FD0" w:rsidP="00067FD0">
      <w:pPr>
        <w:pStyle w:val="14"/>
        <w:spacing w:before="0" w:after="100" w:afterAutospacing="1" w:line="240" w:lineRule="auto"/>
        <w:ind w:left="0" w:right="0" w:firstLine="0"/>
      </w:pPr>
      <w:r w:rsidRPr="002D3113">
        <w:rPr>
          <w:b/>
        </w:rPr>
        <w:t>Телефоны для справок:</w:t>
      </w:r>
      <w:r w:rsidRPr="002D3113">
        <w:t xml:space="preserve"> (017) 269-69-12, (017) 269-68-92</w:t>
      </w:r>
    </w:p>
    <w:p w:rsidR="00067FD0" w:rsidRPr="002D3113" w:rsidRDefault="00067FD0" w:rsidP="00067FD0">
      <w:pPr>
        <w:pStyle w:val="14"/>
        <w:spacing w:before="0" w:after="100" w:afterAutospacing="1" w:line="240" w:lineRule="auto"/>
        <w:ind w:left="0" w:right="0" w:firstLine="397"/>
        <w:jc w:val="center"/>
      </w:pPr>
    </w:p>
    <w:p w:rsidR="00BA44F1" w:rsidRPr="002D3113" w:rsidRDefault="00AB152D" w:rsidP="002D3113">
      <w:pPr>
        <w:jc w:val="center"/>
        <w:rPr>
          <w:sz w:val="24"/>
          <w:szCs w:val="24"/>
        </w:rPr>
      </w:pPr>
      <w:r w:rsidRPr="002D3113">
        <w:br w:type="page"/>
      </w:r>
      <w:r w:rsidR="00BA44F1" w:rsidRPr="002D3113">
        <w:rPr>
          <w:b/>
          <w:bCs/>
          <w:sz w:val="24"/>
          <w:szCs w:val="24"/>
        </w:rPr>
        <w:lastRenderedPageBreak/>
        <w:t>ГОСУДАРСТВЕННЫЕ СТАНДАРТЫ РЕСПУБЛИКИ БЕЛАРУСЬ</w:t>
      </w:r>
    </w:p>
    <w:p w:rsidR="00BA44F1" w:rsidRPr="002D3113" w:rsidRDefault="00BA44F1" w:rsidP="00BA44F1"/>
    <w:p w:rsidR="00BA44F1" w:rsidRPr="002D3113" w:rsidRDefault="00BA44F1" w:rsidP="00BA44F1">
      <w:r w:rsidRPr="002D3113">
        <w:rPr>
          <w:b/>
          <w:bCs/>
          <w:i/>
          <w:iCs/>
        </w:rPr>
        <w:t xml:space="preserve">01 ОБЩИЕ ПОЛОЖЕНИЯ. ТЕРМИНОЛОГИЯ. СТАНДАРТИЗАЦИЯ. </w:t>
      </w:r>
      <w:r w:rsidR="002D3113" w:rsidRPr="002D3113">
        <w:rPr>
          <w:b/>
          <w:bCs/>
          <w:i/>
          <w:iCs/>
        </w:rPr>
        <w:br/>
      </w:r>
      <w:r w:rsidRPr="002D3113">
        <w:rPr>
          <w:b/>
          <w:bCs/>
          <w:i/>
          <w:iCs/>
        </w:rPr>
        <w:t>ДОКУМЕНТАЦИЯ</w:t>
      </w:r>
    </w:p>
    <w:p w:rsidR="00BA44F1" w:rsidRPr="002D3113" w:rsidRDefault="00BA44F1" w:rsidP="00BA44F1">
      <w:pPr>
        <w:rPr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BA44F1" w:rsidRPr="002D3113" w:rsidTr="00A049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  <w:r w:rsidRPr="002D3113">
              <w:rPr>
                <w:sz w:val="22"/>
                <w:szCs w:val="22"/>
              </w:rPr>
              <w:t>1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5653D2">
            <w:r w:rsidRPr="002D3113">
              <w:rPr>
                <w:b/>
                <w:bCs/>
              </w:rPr>
              <w:t xml:space="preserve">ГОСТ 14.201-83 </w:t>
            </w:r>
            <w:r w:rsidRPr="002D3113">
              <w:t>Обеспечение технологичности конструкции изделий. Общие требования</w:t>
            </w:r>
            <w:r w:rsidRPr="002D3113">
              <w:br/>
            </w:r>
            <w:r w:rsidRPr="002D3113">
              <w:rPr>
                <w:i/>
                <w:iCs/>
                <w:sz w:val="18"/>
                <w:szCs w:val="18"/>
              </w:rPr>
              <w:t>Переиздание (август 2019 г.) с Изменением № 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</w:pPr>
            <w:r w:rsidRPr="002D3113">
              <w:rPr>
                <w:b/>
                <w:bCs/>
              </w:rPr>
              <w:t>Кол-во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__ экз.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 xml:space="preserve">  __</w:t>
            </w:r>
          </w:p>
        </w:tc>
      </w:tr>
      <w:tr w:rsidR="00BA44F1" w:rsidRPr="002D3113" w:rsidTr="00A049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</w:tr>
      <w:tr w:rsidR="00BA44F1" w:rsidRPr="002D3113" w:rsidTr="00A049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  <w:r w:rsidRPr="002D3113">
              <w:rPr>
                <w:sz w:val="22"/>
                <w:szCs w:val="22"/>
              </w:rPr>
              <w:t>2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rPr>
                <w:b/>
                <w:bCs/>
              </w:rPr>
              <w:t xml:space="preserve">СТБ ISO 3534-1-2018 </w:t>
            </w:r>
            <w:r w:rsidRPr="002D3113">
              <w:t>Статистика. Словарь и условные обозначения. Часть 1. Общие термины математической статистики и термины, относящиеся к теории вероятностей</w:t>
            </w:r>
            <w:r w:rsidRPr="002D3113">
              <w:br/>
            </w:r>
            <w:r w:rsidRPr="002D3113">
              <w:rPr>
                <w:i/>
                <w:iCs/>
                <w:sz w:val="18"/>
                <w:szCs w:val="18"/>
              </w:rPr>
              <w:t>Дата введения 01.09.2019</w:t>
            </w:r>
            <w:r w:rsidRPr="002D3113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</w:pPr>
            <w:r w:rsidRPr="002D3113">
              <w:rPr>
                <w:b/>
                <w:bCs/>
              </w:rPr>
              <w:t>Кол-во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43,32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__ экз.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38,99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 xml:space="preserve">  __</w:t>
            </w:r>
          </w:p>
        </w:tc>
      </w:tr>
      <w:tr w:rsidR="00BA44F1" w:rsidRPr="002D3113" w:rsidTr="00A049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</w:tr>
      <w:tr w:rsidR="00BA44F1" w:rsidRPr="002D3113" w:rsidTr="00A049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  <w:r w:rsidRPr="002D3113">
              <w:rPr>
                <w:sz w:val="22"/>
                <w:szCs w:val="22"/>
              </w:rPr>
              <w:t>3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rPr>
                <w:b/>
                <w:bCs/>
              </w:rPr>
              <w:t xml:space="preserve">СТБ ISO 3534-2-2018 </w:t>
            </w:r>
            <w:r w:rsidRPr="002D3113">
              <w:t>Статистика. Словарь и условные обозначения. Часть 2. Прикладная статистика</w:t>
            </w:r>
            <w:r w:rsidRPr="002D3113">
              <w:br/>
            </w:r>
            <w:r w:rsidRPr="002D3113">
              <w:rPr>
                <w:i/>
                <w:iCs/>
                <w:sz w:val="18"/>
                <w:szCs w:val="18"/>
              </w:rPr>
              <w:t>Дата введения 01.09.2019</w:t>
            </w:r>
            <w:r w:rsidRPr="002D3113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</w:pPr>
            <w:r w:rsidRPr="002D3113">
              <w:rPr>
                <w:b/>
                <w:bCs/>
              </w:rPr>
              <w:t>Кол-во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43,32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__ экз.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38,99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 xml:space="preserve">  __</w:t>
            </w:r>
          </w:p>
        </w:tc>
      </w:tr>
      <w:tr w:rsidR="00BA44F1" w:rsidRPr="002D3113" w:rsidTr="00A049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</w:tr>
      <w:tr w:rsidR="00BA44F1" w:rsidRPr="002D3113" w:rsidTr="00A049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  <w:r w:rsidRPr="002D3113">
              <w:rPr>
                <w:sz w:val="22"/>
                <w:szCs w:val="22"/>
              </w:rPr>
              <w:t>4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ind w:right="-86"/>
            </w:pPr>
            <w:r w:rsidRPr="002D3113">
              <w:rPr>
                <w:b/>
                <w:bCs/>
                <w:spacing w:val="-4"/>
              </w:rPr>
              <w:t xml:space="preserve">СТБ ISO 3534-3-2018 </w:t>
            </w:r>
            <w:r w:rsidRPr="002D3113">
              <w:rPr>
                <w:spacing w:val="-4"/>
              </w:rPr>
              <w:t>Статистика. Словарь и условные обозначения. Часть 3. Планирование экспериментов</w:t>
            </w:r>
            <w:r w:rsidRPr="002D3113">
              <w:br/>
            </w:r>
            <w:r w:rsidRPr="002D3113">
              <w:rPr>
                <w:i/>
                <w:iCs/>
                <w:sz w:val="18"/>
                <w:szCs w:val="18"/>
              </w:rPr>
              <w:t>Дата введения 01.09.2019</w:t>
            </w:r>
            <w:r w:rsidRPr="002D3113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</w:pPr>
            <w:r w:rsidRPr="002D3113">
              <w:rPr>
                <w:b/>
                <w:bCs/>
              </w:rPr>
              <w:t>Кол-во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43,32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__ экз.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38,99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 xml:space="preserve">  __</w:t>
            </w:r>
          </w:p>
        </w:tc>
      </w:tr>
      <w:tr w:rsidR="00BA44F1" w:rsidRPr="002D3113" w:rsidTr="00A049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</w:tr>
      <w:tr w:rsidR="00BA44F1" w:rsidRPr="002D3113" w:rsidTr="00A049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  <w:r w:rsidRPr="002D3113">
              <w:rPr>
                <w:sz w:val="22"/>
                <w:szCs w:val="22"/>
              </w:rPr>
              <w:t>5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rPr>
                <w:b/>
                <w:bCs/>
              </w:rPr>
              <w:t xml:space="preserve">СТБ ISO 3534-4-2018 </w:t>
            </w:r>
            <w:r w:rsidRPr="002D3113">
              <w:t>Статистика. Словарь и условные обозначения. Часть 4. Выборочное обследование</w:t>
            </w:r>
            <w:r w:rsidRPr="002D3113">
              <w:br/>
            </w:r>
            <w:r w:rsidRPr="002D3113">
              <w:rPr>
                <w:i/>
                <w:iCs/>
                <w:sz w:val="18"/>
                <w:szCs w:val="18"/>
              </w:rPr>
              <w:t>Дата введения 01.09.2019</w:t>
            </w:r>
            <w:r w:rsidRPr="002D3113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</w:pPr>
            <w:r w:rsidRPr="002D3113">
              <w:rPr>
                <w:b/>
                <w:bCs/>
              </w:rPr>
              <w:t>Кол-во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__ экз.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37,37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 xml:space="preserve">  __</w:t>
            </w:r>
          </w:p>
        </w:tc>
      </w:tr>
      <w:tr w:rsidR="00BA44F1" w:rsidRPr="002D3113" w:rsidTr="00A049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</w:tr>
      <w:tr w:rsidR="00BA44F1" w:rsidRPr="002D3113" w:rsidTr="00A049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  <w:r w:rsidRPr="002D3113">
              <w:rPr>
                <w:sz w:val="22"/>
                <w:szCs w:val="22"/>
              </w:rPr>
              <w:t>6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rPr>
                <w:b/>
                <w:bCs/>
              </w:rPr>
              <w:t xml:space="preserve">СТБ ISO 30300-2019 </w:t>
            </w:r>
            <w:r w:rsidRPr="002D3113">
              <w:t>Информация и документация. Системы управления документами. Основные положения и словарь</w:t>
            </w:r>
            <w:r w:rsidRPr="002D3113">
              <w:br/>
            </w:r>
            <w:r w:rsidRPr="002D3113">
              <w:rPr>
                <w:i/>
                <w:iCs/>
                <w:sz w:val="18"/>
                <w:szCs w:val="18"/>
              </w:rPr>
              <w:t>Дата введения 01.03.2020</w:t>
            </w:r>
            <w:r w:rsidRPr="002D3113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</w:pPr>
            <w:r w:rsidRPr="002D3113">
              <w:rPr>
                <w:b/>
                <w:bCs/>
              </w:rPr>
              <w:t>Кол-во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__ экз.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 xml:space="preserve">  __</w:t>
            </w:r>
          </w:p>
        </w:tc>
      </w:tr>
      <w:tr w:rsidR="00BA44F1" w:rsidRPr="002D3113" w:rsidTr="00A049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</w:tr>
    </w:tbl>
    <w:p w:rsidR="00BA44F1" w:rsidRPr="002D3113" w:rsidRDefault="00BA44F1" w:rsidP="00BA44F1"/>
    <w:p w:rsidR="00BA44F1" w:rsidRPr="002D3113" w:rsidRDefault="00BA44F1" w:rsidP="002D3113">
      <w:pPr>
        <w:pageBreakBefore/>
      </w:pPr>
      <w:r w:rsidRPr="002D3113">
        <w:rPr>
          <w:b/>
          <w:bCs/>
          <w:i/>
          <w:iCs/>
        </w:rPr>
        <w:lastRenderedPageBreak/>
        <w:t>03 СОЦИОЛОГИЯ. УСЛУГИ. ОРГАНИЗАЦИЯ ФИРМ И УПРАВЛЕНИЕ ИМИ. АДМИНИСТРАЦИЯ. ТРАНСПОРТ</w:t>
      </w:r>
    </w:p>
    <w:p w:rsidR="00BA44F1" w:rsidRPr="002D3113" w:rsidRDefault="00BA44F1" w:rsidP="00BA44F1">
      <w:pPr>
        <w:rPr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BA44F1" w:rsidRPr="002D3113" w:rsidTr="00A049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  <w:r w:rsidRPr="002D3113">
              <w:rPr>
                <w:sz w:val="22"/>
                <w:szCs w:val="22"/>
              </w:rPr>
              <w:t>7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rPr>
                <w:b/>
                <w:bCs/>
              </w:rPr>
              <w:t>СТБ 2556-2019 (ISO 14813-1:2015</w:t>
            </w:r>
            <w:proofErr w:type="gramStart"/>
            <w:r w:rsidRPr="002D3113">
              <w:rPr>
                <w:b/>
                <w:bCs/>
              </w:rPr>
              <w:t xml:space="preserve">)  </w:t>
            </w:r>
            <w:r w:rsidRPr="002D3113">
              <w:t>Интеллектуальные</w:t>
            </w:r>
            <w:proofErr w:type="gramEnd"/>
            <w:r w:rsidRPr="002D3113">
              <w:t xml:space="preserve"> транспортные системы. Архитектура интеллектуальных транспортных систем. Технические требования. Часть 1. Сервисные домены интеллектуальных транспортных систем, сервисные группы и сервисы</w:t>
            </w:r>
            <w:r w:rsidRPr="002D3113">
              <w:br/>
            </w:r>
            <w:r w:rsidRPr="002D3113">
              <w:rPr>
                <w:i/>
                <w:iCs/>
                <w:sz w:val="18"/>
                <w:szCs w:val="18"/>
              </w:rPr>
              <w:t>Дата введения 01.03.2020</w:t>
            </w:r>
            <w:r w:rsidRPr="002D3113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</w:pPr>
            <w:r w:rsidRPr="002D3113">
              <w:rPr>
                <w:b/>
                <w:bCs/>
              </w:rPr>
              <w:t>Кол-во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43,32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__ экз.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38,99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 xml:space="preserve">  __</w:t>
            </w:r>
          </w:p>
        </w:tc>
      </w:tr>
      <w:tr w:rsidR="00BA44F1" w:rsidRPr="002D3113" w:rsidTr="00A049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</w:tr>
    </w:tbl>
    <w:p w:rsidR="00BA44F1" w:rsidRPr="002D3113" w:rsidRDefault="00BA44F1" w:rsidP="00BA44F1"/>
    <w:p w:rsidR="00BA44F1" w:rsidRPr="002D3113" w:rsidRDefault="00BA44F1" w:rsidP="00BA44F1">
      <w:r w:rsidRPr="002D3113">
        <w:rPr>
          <w:b/>
          <w:bCs/>
          <w:i/>
          <w:iCs/>
        </w:rPr>
        <w:t>07 МАТЕМАТИКА. ЕСТЕСТВЕННЫЕ НАУКИ</w:t>
      </w:r>
    </w:p>
    <w:p w:rsidR="00BA44F1" w:rsidRPr="002D3113" w:rsidRDefault="00BA44F1" w:rsidP="00BA44F1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BA44F1" w:rsidRPr="002D3113" w:rsidTr="00A049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  <w:r w:rsidRPr="002D3113">
              <w:rPr>
                <w:sz w:val="22"/>
                <w:szCs w:val="22"/>
              </w:rPr>
              <w:t>8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rPr>
                <w:b/>
                <w:bCs/>
              </w:rPr>
              <w:t xml:space="preserve">ГОСТ ISO/TS 10867-2017 </w:t>
            </w:r>
            <w:r w:rsidRPr="002D3113">
              <w:t>Нанотехнологии. Одностенные углеродные нанотрубки. Определение характеристик методом фотолюминесцентной спектроскопии в ближней инфракрасной области спектра</w:t>
            </w:r>
            <w:r w:rsidRPr="002D3113">
              <w:br/>
            </w:r>
            <w:r w:rsidRPr="002D3113">
              <w:rPr>
                <w:i/>
                <w:iCs/>
                <w:sz w:val="18"/>
                <w:szCs w:val="18"/>
              </w:rPr>
              <w:t>Дата введения 01.08.2019</w:t>
            </w:r>
            <w:r w:rsidRPr="002D3113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</w:pPr>
            <w:r w:rsidRPr="002D3113">
              <w:rPr>
                <w:b/>
                <w:bCs/>
              </w:rPr>
              <w:t>Кол-во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__ экз.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 xml:space="preserve">  __</w:t>
            </w:r>
          </w:p>
        </w:tc>
      </w:tr>
      <w:tr w:rsidR="00BA44F1" w:rsidRPr="002D3113" w:rsidTr="00A049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</w:tr>
      <w:tr w:rsidR="00BA44F1" w:rsidRPr="002D3113" w:rsidTr="00A049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  <w:r w:rsidRPr="002D3113">
              <w:rPr>
                <w:sz w:val="22"/>
                <w:szCs w:val="22"/>
              </w:rPr>
              <w:t>9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rPr>
                <w:b/>
                <w:bCs/>
              </w:rPr>
              <w:t xml:space="preserve">ГОСТ ISO/TS 10868-2017 </w:t>
            </w:r>
            <w:r w:rsidRPr="002D3113">
              <w:t>Нанотехнологии. Одностенные углеродные нанотрубки. Определение характеристик методом абсорбционной спектроскопии в ультрафиолетовой, видимой и ближней инфракрасной областях спектра</w:t>
            </w:r>
            <w:r w:rsidRPr="002D3113">
              <w:br/>
            </w:r>
            <w:r w:rsidRPr="002D3113">
              <w:rPr>
                <w:i/>
                <w:iCs/>
                <w:sz w:val="18"/>
                <w:szCs w:val="18"/>
              </w:rPr>
              <w:t>Дата введения 01.08.2019</w:t>
            </w:r>
            <w:r w:rsidRPr="002D3113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</w:pPr>
            <w:r w:rsidRPr="002D3113">
              <w:rPr>
                <w:b/>
                <w:bCs/>
              </w:rPr>
              <w:t>Кол-во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__ экз.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 xml:space="preserve">  __</w:t>
            </w:r>
          </w:p>
        </w:tc>
      </w:tr>
    </w:tbl>
    <w:p w:rsidR="00BA44F1" w:rsidRPr="002D3113" w:rsidRDefault="00BA44F1" w:rsidP="00BA44F1"/>
    <w:p w:rsidR="00BA44F1" w:rsidRPr="002D3113" w:rsidRDefault="00BA44F1" w:rsidP="00BA44F1">
      <w:r w:rsidRPr="002D3113">
        <w:rPr>
          <w:b/>
          <w:bCs/>
          <w:i/>
          <w:iCs/>
        </w:rPr>
        <w:t>11 ЗДРАВООХРАНЕНИЕ</w:t>
      </w:r>
    </w:p>
    <w:p w:rsidR="00BA44F1" w:rsidRPr="002D3113" w:rsidRDefault="00BA44F1" w:rsidP="00BA44F1">
      <w:pPr>
        <w:rPr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BA44F1" w:rsidRPr="002D3113" w:rsidTr="00A049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  <w:r w:rsidRPr="002D3113">
              <w:rPr>
                <w:sz w:val="22"/>
                <w:szCs w:val="22"/>
              </w:rPr>
              <w:t>10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r w:rsidRPr="002D3113">
              <w:rPr>
                <w:b/>
                <w:bCs/>
              </w:rPr>
              <w:t xml:space="preserve">ГОСТ Р 55555-2013 (ИСО 9386-1:2000) </w:t>
            </w:r>
            <w:r w:rsidRPr="002D3113">
              <w:t>Платформы подъемные для инвалидов и других маломобильных групп населения. Требования безопасности и доступности. Часть 1. Платформы подъемные с вертикальным перемещением</w:t>
            </w:r>
            <w:r w:rsidRPr="002D3113">
              <w:br/>
            </w:r>
            <w:r w:rsidRPr="002D3113">
              <w:rPr>
                <w:i/>
                <w:iCs/>
                <w:sz w:val="18"/>
                <w:szCs w:val="18"/>
              </w:rPr>
              <w:t>Дата введения 01.11.2019</w:t>
            </w:r>
            <w:r w:rsidRPr="002D3113">
              <w:rPr>
                <w:i/>
                <w:iCs/>
                <w:sz w:val="18"/>
                <w:szCs w:val="18"/>
              </w:rPr>
              <w:br/>
              <w:t xml:space="preserve">Введен впервые (с отменой </w:t>
            </w:r>
            <w:r w:rsidR="002D3113">
              <w:rPr>
                <w:i/>
                <w:iCs/>
                <w:sz w:val="18"/>
                <w:szCs w:val="18"/>
              </w:rPr>
              <w:br/>
            </w:r>
            <w:r w:rsidRPr="002D3113">
              <w:rPr>
                <w:i/>
                <w:iCs/>
                <w:sz w:val="18"/>
                <w:szCs w:val="18"/>
              </w:rPr>
              <w:t xml:space="preserve">СТБ ГОСТ Р 51630-2008 в части подъемных платформ с вертикальным </w:t>
            </w:r>
            <w:proofErr w:type="gramStart"/>
            <w:r w:rsidRPr="002D3113">
              <w:rPr>
                <w:i/>
                <w:iCs/>
                <w:sz w:val="18"/>
                <w:szCs w:val="18"/>
              </w:rPr>
              <w:t>перемещением)</w:t>
            </w:r>
            <w:r w:rsidRPr="002D3113">
              <w:rPr>
                <w:i/>
                <w:iCs/>
                <w:sz w:val="18"/>
                <w:szCs w:val="18"/>
              </w:rPr>
              <w:br/>
            </w:r>
            <w:r w:rsidRPr="002D3113">
              <w:rPr>
                <w:i/>
                <w:iCs/>
              </w:rPr>
              <w:t>Взаимосвязан</w:t>
            </w:r>
            <w:proofErr w:type="gramEnd"/>
            <w:r w:rsidRPr="002D3113">
              <w:rPr>
                <w:i/>
                <w:iCs/>
              </w:rPr>
              <w:t xml:space="preserve"> с ТР ТС 010/2011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</w:pPr>
            <w:r w:rsidRPr="002D3113">
              <w:rPr>
                <w:b/>
                <w:bCs/>
              </w:rPr>
              <w:t>Кол-во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43,32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__ экз.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38,99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 xml:space="preserve">  __</w:t>
            </w:r>
          </w:p>
        </w:tc>
      </w:tr>
      <w:tr w:rsidR="00BA44F1" w:rsidRPr="002D3113" w:rsidTr="00A049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  <w:r w:rsidRPr="002D3113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r w:rsidRPr="002D3113">
              <w:rPr>
                <w:b/>
                <w:bCs/>
              </w:rPr>
              <w:t xml:space="preserve">ГОСТ Р 55556-2013 (ИСО 9386-2:2000) </w:t>
            </w:r>
            <w:r w:rsidRPr="002D3113">
              <w:t>Платформы подъемные для инвалидов и других маломобильных групп населения. Требования безопасности и доступности. Часть 2. Платформы подъемные с наклонным перемещением</w:t>
            </w:r>
            <w:r w:rsidRPr="002D3113">
              <w:br/>
            </w:r>
            <w:r w:rsidRPr="002D3113">
              <w:rPr>
                <w:i/>
                <w:iCs/>
                <w:sz w:val="18"/>
                <w:szCs w:val="18"/>
              </w:rPr>
              <w:t>Дата введения 01.11.2019</w:t>
            </w:r>
            <w:r w:rsidRPr="002D3113">
              <w:rPr>
                <w:i/>
                <w:iCs/>
                <w:sz w:val="18"/>
                <w:szCs w:val="18"/>
              </w:rPr>
              <w:br/>
              <w:t xml:space="preserve">Введен впервые (с отменой </w:t>
            </w:r>
            <w:r w:rsidR="002D3113">
              <w:rPr>
                <w:i/>
                <w:iCs/>
                <w:sz w:val="18"/>
                <w:szCs w:val="18"/>
              </w:rPr>
              <w:br/>
            </w:r>
            <w:r w:rsidRPr="002D3113">
              <w:rPr>
                <w:i/>
                <w:iCs/>
                <w:sz w:val="18"/>
                <w:szCs w:val="18"/>
              </w:rPr>
              <w:t>СТБ ГОСТ Р 51630-</w:t>
            </w:r>
            <w:proofErr w:type="gramStart"/>
            <w:r w:rsidRPr="002D3113">
              <w:rPr>
                <w:i/>
                <w:iCs/>
                <w:sz w:val="18"/>
                <w:szCs w:val="18"/>
              </w:rPr>
              <w:t>2008)</w:t>
            </w:r>
            <w:r w:rsidRPr="002D3113">
              <w:rPr>
                <w:i/>
                <w:iCs/>
                <w:sz w:val="18"/>
                <w:szCs w:val="18"/>
              </w:rPr>
              <w:br/>
            </w:r>
            <w:r w:rsidRPr="002D3113">
              <w:rPr>
                <w:i/>
                <w:iCs/>
              </w:rPr>
              <w:t>Взаимосвязан</w:t>
            </w:r>
            <w:proofErr w:type="gramEnd"/>
            <w:r w:rsidRPr="002D3113">
              <w:rPr>
                <w:i/>
                <w:iCs/>
              </w:rPr>
              <w:t xml:space="preserve"> с ТР ТС 010/2011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</w:pPr>
            <w:r w:rsidRPr="002D3113">
              <w:rPr>
                <w:b/>
                <w:bCs/>
              </w:rPr>
              <w:t>Кол-во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__ экз.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37,37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 xml:space="preserve">  __</w:t>
            </w:r>
          </w:p>
        </w:tc>
      </w:tr>
    </w:tbl>
    <w:p w:rsidR="00BA44F1" w:rsidRPr="002D3113" w:rsidRDefault="00BA44F1" w:rsidP="00BA44F1"/>
    <w:p w:rsidR="00BA44F1" w:rsidRPr="002D3113" w:rsidRDefault="00BA44F1" w:rsidP="00BA44F1">
      <w:r w:rsidRPr="002D3113">
        <w:rPr>
          <w:b/>
          <w:bCs/>
          <w:i/>
          <w:iCs/>
        </w:rPr>
        <w:t>13 ОХРАНА ОКРУЖАЮЩЕЙ СРЕДЫ, ЗАЩИТА ЧЕЛОВЕКА ОТ ВОЗДЕЙСТВИЯ ОКРУЖАЮЩЕЙ СРЕДЫ. БЕЗОПАСНОСТЬ</w:t>
      </w:r>
    </w:p>
    <w:p w:rsidR="00BA44F1" w:rsidRPr="002D3113" w:rsidRDefault="00BA44F1" w:rsidP="00BA44F1">
      <w:pPr>
        <w:rPr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BA44F1" w:rsidRPr="002D3113" w:rsidTr="00A049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  <w:r w:rsidRPr="002D3113">
              <w:rPr>
                <w:sz w:val="22"/>
                <w:szCs w:val="22"/>
              </w:rPr>
              <w:t>12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rPr>
                <w:b/>
                <w:bCs/>
              </w:rPr>
              <w:t xml:space="preserve">ГОСТ 34332.1-2017 </w:t>
            </w:r>
            <w:r w:rsidRPr="002D3113">
              <w:t>Безопасность функциональная систем, связанных с безопасностью зданий и сооружений. Часть 1. Основные положения</w:t>
            </w:r>
            <w:r w:rsidRPr="002D3113">
              <w:br/>
            </w:r>
            <w:r w:rsidRPr="002D3113">
              <w:rPr>
                <w:i/>
                <w:iCs/>
                <w:sz w:val="18"/>
                <w:szCs w:val="18"/>
              </w:rPr>
              <w:t>Дата введения 01.12.2019</w:t>
            </w:r>
            <w:r w:rsidRPr="002D3113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</w:pPr>
            <w:r w:rsidRPr="002D3113">
              <w:rPr>
                <w:b/>
                <w:bCs/>
              </w:rPr>
              <w:t>Кол-во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43,32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__ экз.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38,99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 xml:space="preserve">  __</w:t>
            </w:r>
          </w:p>
        </w:tc>
      </w:tr>
      <w:tr w:rsidR="00BA44F1" w:rsidRPr="002D3113" w:rsidTr="00A049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</w:tr>
      <w:tr w:rsidR="00BA44F1" w:rsidRPr="002D3113" w:rsidTr="00A049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  <w:r w:rsidRPr="002D3113">
              <w:rPr>
                <w:sz w:val="22"/>
                <w:szCs w:val="22"/>
              </w:rPr>
              <w:t>13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rPr>
                <w:b/>
                <w:bCs/>
              </w:rPr>
              <w:t xml:space="preserve">ГОСТ 34332.2-2017 </w:t>
            </w:r>
            <w:r w:rsidRPr="002D3113">
              <w:t>Безопасность функциональная систем, связанных с безопасностью зданий и сооружений. Часть 2. Общие требования</w:t>
            </w:r>
            <w:r w:rsidRPr="002D3113">
              <w:br/>
            </w:r>
            <w:r w:rsidRPr="002D3113">
              <w:rPr>
                <w:i/>
                <w:iCs/>
                <w:sz w:val="18"/>
                <w:szCs w:val="18"/>
              </w:rPr>
              <w:t>Дата введения 01.12.2019</w:t>
            </w:r>
            <w:r w:rsidRPr="002D3113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</w:pPr>
            <w:r w:rsidRPr="002D3113">
              <w:rPr>
                <w:b/>
                <w:bCs/>
              </w:rPr>
              <w:t>Кол-во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__ экз.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37,37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 xml:space="preserve">  __</w:t>
            </w:r>
          </w:p>
        </w:tc>
      </w:tr>
      <w:tr w:rsidR="00BA44F1" w:rsidRPr="002D3113" w:rsidTr="00A049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</w:tr>
      <w:tr w:rsidR="00BA44F1" w:rsidRPr="002D3113" w:rsidTr="00A049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  <w:r w:rsidRPr="002D3113">
              <w:rPr>
                <w:sz w:val="22"/>
                <w:szCs w:val="22"/>
              </w:rPr>
              <w:t>14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rPr>
                <w:b/>
                <w:bCs/>
              </w:rPr>
              <w:t xml:space="preserve">СТБ 11.16.11-2019 </w:t>
            </w:r>
            <w:r w:rsidRPr="002D3113">
              <w:t>Система стандартов пожарной безопасности. Услуги по техническому обслуживанию систем пожарной автоматики и противодымной защиты. Общие технические условия</w:t>
            </w:r>
            <w:r w:rsidRPr="002D3113">
              <w:br/>
            </w:r>
            <w:r w:rsidRPr="002D3113">
              <w:rPr>
                <w:i/>
                <w:iCs/>
                <w:sz w:val="18"/>
                <w:szCs w:val="18"/>
              </w:rPr>
              <w:t>Дата введения 01.03.2020</w:t>
            </w:r>
            <w:r w:rsidRPr="002D3113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</w:pPr>
            <w:r w:rsidRPr="002D3113">
              <w:rPr>
                <w:b/>
                <w:bCs/>
              </w:rPr>
              <w:t>Кол-во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24,36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__ экз.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21,92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 xml:space="preserve">  __</w:t>
            </w:r>
          </w:p>
        </w:tc>
      </w:tr>
      <w:tr w:rsidR="00BA44F1" w:rsidRPr="002D3113" w:rsidTr="00A049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</w:tr>
      <w:tr w:rsidR="00BA44F1" w:rsidRPr="002D3113" w:rsidTr="00A049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  <w:r w:rsidRPr="002D3113">
              <w:rPr>
                <w:sz w:val="22"/>
                <w:szCs w:val="22"/>
              </w:rPr>
              <w:t>15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rPr>
                <w:b/>
                <w:bCs/>
              </w:rPr>
              <w:t xml:space="preserve">СТБ 11.16.12-2019 </w:t>
            </w:r>
            <w:r w:rsidRPr="002D3113">
              <w:t>Система стандартов пожарной безопасности. Работы по монтажу систем пожарной автоматики. Общие технические условия</w:t>
            </w:r>
            <w:r w:rsidRPr="002D3113">
              <w:br/>
            </w:r>
            <w:r w:rsidRPr="002D3113">
              <w:rPr>
                <w:i/>
                <w:iCs/>
                <w:sz w:val="18"/>
                <w:szCs w:val="18"/>
              </w:rPr>
              <w:t>Дата введения 01.03.2020</w:t>
            </w:r>
            <w:r w:rsidRPr="002D3113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</w:pPr>
            <w:r w:rsidRPr="002D3113">
              <w:rPr>
                <w:b/>
                <w:bCs/>
              </w:rPr>
              <w:t>Кол-во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__ экз.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13,80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 xml:space="preserve">  __</w:t>
            </w:r>
          </w:p>
        </w:tc>
      </w:tr>
    </w:tbl>
    <w:p w:rsidR="00BA44F1" w:rsidRPr="002D3113" w:rsidRDefault="00BA44F1" w:rsidP="00BA44F1"/>
    <w:p w:rsidR="00BA44F1" w:rsidRPr="002D3113" w:rsidRDefault="00BA44F1" w:rsidP="002D3113">
      <w:pPr>
        <w:pageBreakBefore/>
      </w:pPr>
      <w:r w:rsidRPr="002D3113">
        <w:rPr>
          <w:b/>
          <w:bCs/>
          <w:i/>
          <w:iCs/>
        </w:rPr>
        <w:lastRenderedPageBreak/>
        <w:t>17 МЕТРОЛОГИЯ И ИЗМЕРЕНИЯ. ФИЗИЧЕСКИЕ ЯВЛЕНИЯ</w:t>
      </w:r>
    </w:p>
    <w:p w:rsidR="00BA44F1" w:rsidRPr="002D3113" w:rsidRDefault="00BA44F1" w:rsidP="00BA44F1">
      <w:pPr>
        <w:rPr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BA44F1" w:rsidRPr="002D3113" w:rsidTr="00A049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  <w:r w:rsidRPr="002D3113">
              <w:rPr>
                <w:sz w:val="22"/>
                <w:szCs w:val="22"/>
              </w:rPr>
              <w:t>16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5653D2">
            <w:r w:rsidRPr="002D3113">
              <w:rPr>
                <w:b/>
                <w:bCs/>
              </w:rPr>
              <w:t xml:space="preserve">ГОСТ 8.092-73 </w:t>
            </w:r>
            <w:r w:rsidRPr="002D3113">
              <w:t>Государственная система обеспечения единства измерений. Манометры, вакуумметры, мановакуумметры, тягомеры, напоромеры и тягонапоромеры с унифицированными электрическими (токовыми) выходными сигналами. Методы и средства поверки</w:t>
            </w:r>
            <w:r w:rsidRPr="002D3113">
              <w:br/>
            </w:r>
            <w:r w:rsidRPr="002D3113">
              <w:rPr>
                <w:i/>
                <w:iCs/>
                <w:sz w:val="18"/>
                <w:szCs w:val="18"/>
              </w:rPr>
              <w:t>Переиздание (август 2019 г.) с Изменени</w:t>
            </w:r>
            <w:r w:rsidR="005653D2" w:rsidRPr="002D3113">
              <w:rPr>
                <w:i/>
                <w:iCs/>
                <w:sz w:val="18"/>
                <w:szCs w:val="18"/>
              </w:rPr>
              <w:t>ями</w:t>
            </w:r>
            <w:r w:rsidRPr="002D3113">
              <w:rPr>
                <w:i/>
                <w:iCs/>
                <w:sz w:val="18"/>
                <w:szCs w:val="18"/>
              </w:rPr>
              <w:t xml:space="preserve"> № 1, </w:t>
            </w:r>
            <w:r w:rsidR="005653D2" w:rsidRPr="002D3113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</w:pPr>
            <w:r w:rsidRPr="002D3113">
              <w:rPr>
                <w:b/>
                <w:bCs/>
              </w:rPr>
              <w:t>Кол-во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__ экз.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 xml:space="preserve">  __</w:t>
            </w:r>
          </w:p>
        </w:tc>
      </w:tr>
      <w:tr w:rsidR="00BA44F1" w:rsidRPr="002D3113" w:rsidTr="00A049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</w:tr>
      <w:tr w:rsidR="00BA44F1" w:rsidRPr="002D3113" w:rsidTr="00A049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  <w:r w:rsidRPr="002D3113">
              <w:rPr>
                <w:sz w:val="22"/>
                <w:szCs w:val="22"/>
              </w:rPr>
              <w:t>17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rPr>
                <w:b/>
                <w:bCs/>
              </w:rPr>
              <w:t xml:space="preserve">СТБ EN 12830-2019 </w:t>
            </w:r>
            <w:r w:rsidRPr="002D3113">
              <w:t>Регистраторы температуры, используемые при транспортировании, хранении и распределении охлажденной, замороженной, глубокой и быстрой заморозки пищевой продукции и мороженого. Испытания, эксплуатационные характеристики, пригодность к применению</w:t>
            </w:r>
            <w:r w:rsidRPr="002D3113">
              <w:br/>
            </w:r>
            <w:r w:rsidRPr="002D3113">
              <w:rPr>
                <w:i/>
                <w:iCs/>
                <w:sz w:val="18"/>
                <w:szCs w:val="18"/>
              </w:rPr>
              <w:t>Дата введения 01.03.2020</w:t>
            </w:r>
            <w:r w:rsidRPr="002D3113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</w:pPr>
            <w:r w:rsidRPr="002D3113">
              <w:rPr>
                <w:b/>
                <w:bCs/>
              </w:rPr>
              <w:t>Кол-во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__ экз.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 xml:space="preserve">  __</w:t>
            </w:r>
          </w:p>
        </w:tc>
      </w:tr>
      <w:tr w:rsidR="00BA44F1" w:rsidRPr="002D3113" w:rsidTr="00A049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</w:tr>
      <w:tr w:rsidR="00BA44F1" w:rsidRPr="002D3113" w:rsidTr="00A049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  <w:r w:rsidRPr="002D3113">
              <w:rPr>
                <w:sz w:val="22"/>
                <w:szCs w:val="22"/>
              </w:rPr>
              <w:t>18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rPr>
                <w:b/>
                <w:bCs/>
              </w:rPr>
              <w:t xml:space="preserve">СТБ ISO 3310-1-2019 </w:t>
            </w:r>
            <w:r w:rsidRPr="002D3113">
              <w:t>Сита контрольные. Технические требования и испытания. Часть 1. Сита контрольные из металлической проволочной сетки</w:t>
            </w:r>
            <w:r w:rsidRPr="002D3113">
              <w:br/>
            </w:r>
            <w:r w:rsidRPr="002D3113">
              <w:rPr>
                <w:i/>
                <w:iCs/>
                <w:sz w:val="18"/>
                <w:szCs w:val="18"/>
              </w:rPr>
              <w:t>Дата введения 01.03.2020</w:t>
            </w:r>
            <w:r w:rsidRPr="002D3113">
              <w:rPr>
                <w:i/>
                <w:iCs/>
                <w:sz w:val="18"/>
                <w:szCs w:val="18"/>
              </w:rPr>
              <w:br/>
              <w:t>Взамен СТБ ISO 3310-1-2011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</w:pPr>
            <w:r w:rsidRPr="002D3113">
              <w:rPr>
                <w:b/>
                <w:bCs/>
              </w:rPr>
              <w:t>Кол-во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__ экз.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 xml:space="preserve">  __</w:t>
            </w:r>
          </w:p>
        </w:tc>
      </w:tr>
    </w:tbl>
    <w:p w:rsidR="00BA44F1" w:rsidRPr="002D3113" w:rsidRDefault="00BA44F1" w:rsidP="00BA44F1"/>
    <w:p w:rsidR="00BA44F1" w:rsidRPr="002D3113" w:rsidRDefault="00BA44F1" w:rsidP="00BA44F1">
      <w:r w:rsidRPr="002D3113">
        <w:rPr>
          <w:b/>
          <w:bCs/>
          <w:i/>
          <w:iCs/>
        </w:rPr>
        <w:t>19 ИСПЫТАНИЯ</w:t>
      </w:r>
    </w:p>
    <w:p w:rsidR="00BA44F1" w:rsidRPr="002D3113" w:rsidRDefault="00BA44F1" w:rsidP="00BA44F1">
      <w:pPr>
        <w:rPr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BA44F1" w:rsidRPr="002D3113" w:rsidTr="00A049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  <w:r w:rsidRPr="002D3113">
              <w:rPr>
                <w:sz w:val="22"/>
                <w:szCs w:val="22"/>
              </w:rPr>
              <w:t>19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5653D2">
            <w:r w:rsidRPr="002D3113">
              <w:rPr>
                <w:b/>
                <w:bCs/>
              </w:rPr>
              <w:t xml:space="preserve">СТБ 2101-2010 </w:t>
            </w:r>
            <w:r w:rsidRPr="002D3113">
              <w:t>Бетоны напрягающие. Технические условия</w:t>
            </w:r>
            <w:r w:rsidRPr="002D3113">
              <w:br/>
            </w:r>
            <w:r w:rsidRPr="002D3113">
              <w:rPr>
                <w:i/>
                <w:iCs/>
                <w:sz w:val="18"/>
                <w:szCs w:val="18"/>
              </w:rPr>
              <w:t xml:space="preserve">Переиздание </w:t>
            </w:r>
            <w:r w:rsidR="005653D2" w:rsidRPr="002D3113">
              <w:rPr>
                <w:i/>
                <w:iCs/>
                <w:sz w:val="18"/>
                <w:szCs w:val="18"/>
              </w:rPr>
              <w:t>(июль 2019 г.) с Изменением № 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</w:pPr>
            <w:r w:rsidRPr="002D3113">
              <w:rPr>
                <w:b/>
                <w:bCs/>
              </w:rPr>
              <w:t>Кол-во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__ экз.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31,75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 xml:space="preserve">  __</w:t>
            </w:r>
          </w:p>
        </w:tc>
      </w:tr>
    </w:tbl>
    <w:p w:rsidR="00BA44F1" w:rsidRPr="002D3113" w:rsidRDefault="00BA44F1" w:rsidP="00BA44F1"/>
    <w:p w:rsidR="00BA44F1" w:rsidRPr="002D3113" w:rsidRDefault="00BA44F1" w:rsidP="00BA44F1">
      <w:r w:rsidRPr="002D3113">
        <w:rPr>
          <w:b/>
          <w:bCs/>
          <w:i/>
          <w:iCs/>
        </w:rPr>
        <w:t>21 МЕХАНИЧЕСКИЕ СИСТЕМЫ И УСТРОЙСТВА ОБЩЕГО НАЗНАЧЕНИЯ</w:t>
      </w:r>
    </w:p>
    <w:p w:rsidR="00BA44F1" w:rsidRPr="002D3113" w:rsidRDefault="00BA44F1" w:rsidP="00BA44F1">
      <w:pPr>
        <w:rPr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BA44F1" w:rsidRPr="002D3113" w:rsidTr="00A049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  <w:r w:rsidRPr="002D3113">
              <w:rPr>
                <w:sz w:val="22"/>
                <w:szCs w:val="22"/>
              </w:rPr>
              <w:t>20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rPr>
                <w:b/>
                <w:bCs/>
              </w:rPr>
              <w:t xml:space="preserve">СТБ ISO 6336-5-2019 </w:t>
            </w:r>
            <w:r w:rsidRPr="002D3113">
              <w:t>Расчет нагрузочной способности прямозубых и косозубых цилиндрических зубчатых передач. Часть 5. Прочность и качество материалов</w:t>
            </w:r>
            <w:r w:rsidRPr="002D3113">
              <w:br/>
            </w:r>
            <w:r w:rsidRPr="002D3113">
              <w:rPr>
                <w:i/>
                <w:iCs/>
                <w:sz w:val="18"/>
                <w:szCs w:val="18"/>
              </w:rPr>
              <w:t>Дата введения 01.03.2020</w:t>
            </w:r>
            <w:r w:rsidRPr="002D3113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</w:pPr>
            <w:r w:rsidRPr="002D3113">
              <w:rPr>
                <w:b/>
                <w:bCs/>
              </w:rPr>
              <w:t>Кол-во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__ экз.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37,37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 xml:space="preserve">  __</w:t>
            </w:r>
          </w:p>
        </w:tc>
      </w:tr>
    </w:tbl>
    <w:p w:rsidR="00BA44F1" w:rsidRPr="002D3113" w:rsidRDefault="00BA44F1" w:rsidP="002D3113">
      <w:pPr>
        <w:spacing w:line="235" w:lineRule="auto"/>
      </w:pPr>
      <w:r w:rsidRPr="002D3113">
        <w:rPr>
          <w:b/>
          <w:bCs/>
          <w:i/>
          <w:iCs/>
        </w:rPr>
        <w:lastRenderedPageBreak/>
        <w:t>23 ГИДРАВЛИЧЕСКИЕ И ПНЕВМАТИЧЕСКИЕ СИСТЕМЫ И КОМПОНЕНТЫ ОБЩЕГО НАЗНАЧЕНИЯ</w:t>
      </w:r>
    </w:p>
    <w:p w:rsidR="00BA44F1" w:rsidRPr="002D3113" w:rsidRDefault="00BA44F1" w:rsidP="002D3113">
      <w:pPr>
        <w:spacing w:line="235" w:lineRule="auto"/>
        <w:rPr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BA44F1" w:rsidRPr="002D3113" w:rsidTr="00A049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spacing w:line="235" w:lineRule="auto"/>
              <w:rPr>
                <w:sz w:val="22"/>
                <w:szCs w:val="22"/>
              </w:rPr>
            </w:pPr>
            <w:r w:rsidRPr="002D3113">
              <w:rPr>
                <w:sz w:val="22"/>
                <w:szCs w:val="22"/>
              </w:rPr>
              <w:t>21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spacing w:line="235" w:lineRule="auto"/>
            </w:pPr>
            <w:r w:rsidRPr="002D3113">
              <w:rPr>
                <w:b/>
                <w:bCs/>
              </w:rPr>
              <w:t xml:space="preserve">ГОСТ 17217-2018 </w:t>
            </w:r>
            <w:r w:rsidRPr="002D3113">
              <w:t>Трубы из медно-никелевого сплава марки МНЖ 5-1. Технические условия</w:t>
            </w:r>
            <w:r w:rsidRPr="002D3113">
              <w:br/>
            </w:r>
            <w:r w:rsidRPr="002D3113">
              <w:rPr>
                <w:i/>
                <w:iCs/>
                <w:sz w:val="18"/>
                <w:szCs w:val="18"/>
              </w:rPr>
              <w:t>Дата введения 01.12.2019</w:t>
            </w:r>
            <w:r w:rsidRPr="002D3113">
              <w:rPr>
                <w:i/>
                <w:iCs/>
                <w:sz w:val="18"/>
                <w:szCs w:val="18"/>
              </w:rPr>
              <w:br/>
              <w:t>Взамен ГОСТ 17217-79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spacing w:line="235" w:lineRule="auto"/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spacing w:line="235" w:lineRule="auto"/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spacing w:line="235" w:lineRule="auto"/>
              <w:jc w:val="center"/>
            </w:pPr>
            <w:r w:rsidRPr="002D3113">
              <w:rPr>
                <w:b/>
                <w:bCs/>
              </w:rPr>
              <w:t>Кол-во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spacing w:line="235" w:lineRule="auto"/>
            </w:pPr>
            <w:r w:rsidRPr="002D3113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spacing w:line="235" w:lineRule="auto"/>
              <w:jc w:val="right"/>
            </w:pPr>
            <w:r w:rsidRPr="002D3113"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spacing w:line="235" w:lineRule="auto"/>
              <w:jc w:val="right"/>
            </w:pPr>
            <w:r w:rsidRPr="002D3113">
              <w:br/>
              <w:t>__ экз.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spacing w:line="235" w:lineRule="auto"/>
            </w:pPr>
            <w:r w:rsidRPr="002D3113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spacing w:line="235" w:lineRule="auto"/>
              <w:jc w:val="right"/>
            </w:pPr>
            <w:r w:rsidRPr="002D3113">
              <w:br/>
              <w:t>37,37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spacing w:line="235" w:lineRule="auto"/>
            </w:pPr>
            <w:r w:rsidRPr="002D3113">
              <w:br/>
              <w:t xml:space="preserve">  __</w:t>
            </w:r>
          </w:p>
        </w:tc>
      </w:tr>
      <w:tr w:rsidR="00BA44F1" w:rsidRPr="002D3113" w:rsidTr="00A049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</w:tr>
      <w:tr w:rsidR="00BA44F1" w:rsidRPr="002D3113" w:rsidTr="00A049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spacing w:line="235" w:lineRule="auto"/>
              <w:rPr>
                <w:sz w:val="22"/>
                <w:szCs w:val="22"/>
              </w:rPr>
            </w:pPr>
            <w:r w:rsidRPr="002D3113">
              <w:rPr>
                <w:sz w:val="22"/>
                <w:szCs w:val="22"/>
              </w:rPr>
              <w:t>22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spacing w:line="235" w:lineRule="auto"/>
            </w:pPr>
            <w:r w:rsidRPr="002D3113">
              <w:rPr>
                <w:b/>
                <w:bCs/>
              </w:rPr>
              <w:t xml:space="preserve">ГОСТ 22130-2018 </w:t>
            </w:r>
            <w:r w:rsidRPr="002D3113">
              <w:t>Детали стальных трубопроводов. Опоры подвижные и подвески. Технические условия</w:t>
            </w:r>
            <w:r w:rsidRPr="002D3113">
              <w:br/>
            </w:r>
            <w:r w:rsidRPr="002D3113">
              <w:rPr>
                <w:i/>
                <w:iCs/>
                <w:sz w:val="18"/>
                <w:szCs w:val="18"/>
              </w:rPr>
              <w:t>Дата введения 01.12.2019</w:t>
            </w:r>
            <w:r w:rsidRPr="002D3113">
              <w:rPr>
                <w:i/>
                <w:iCs/>
                <w:sz w:val="18"/>
                <w:szCs w:val="18"/>
              </w:rPr>
              <w:br/>
              <w:t>Взамен ГОСТ 22130-86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spacing w:line="235" w:lineRule="auto"/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spacing w:line="235" w:lineRule="auto"/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spacing w:line="235" w:lineRule="auto"/>
              <w:jc w:val="center"/>
            </w:pPr>
            <w:r w:rsidRPr="002D3113">
              <w:rPr>
                <w:b/>
                <w:bCs/>
              </w:rPr>
              <w:t>Кол-во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spacing w:line="235" w:lineRule="auto"/>
            </w:pPr>
            <w:r w:rsidRPr="002D3113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spacing w:line="235" w:lineRule="auto"/>
              <w:jc w:val="right"/>
            </w:pPr>
            <w:r w:rsidRPr="002D3113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spacing w:line="235" w:lineRule="auto"/>
              <w:jc w:val="right"/>
            </w:pPr>
            <w:r w:rsidRPr="002D3113">
              <w:br/>
              <w:t>__ экз.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spacing w:line="235" w:lineRule="auto"/>
            </w:pPr>
            <w:r w:rsidRPr="002D3113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spacing w:line="235" w:lineRule="auto"/>
              <w:jc w:val="right"/>
            </w:pPr>
            <w:r w:rsidRPr="002D3113"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spacing w:line="235" w:lineRule="auto"/>
            </w:pPr>
            <w:r w:rsidRPr="002D3113">
              <w:br/>
              <w:t xml:space="preserve">  __</w:t>
            </w:r>
          </w:p>
        </w:tc>
      </w:tr>
      <w:tr w:rsidR="00BA44F1" w:rsidRPr="002D3113" w:rsidTr="00A049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</w:tr>
      <w:tr w:rsidR="00BA44F1" w:rsidRPr="002D3113" w:rsidTr="00A049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spacing w:line="235" w:lineRule="auto"/>
              <w:rPr>
                <w:sz w:val="22"/>
                <w:szCs w:val="22"/>
              </w:rPr>
            </w:pPr>
            <w:r w:rsidRPr="002D3113">
              <w:rPr>
                <w:sz w:val="22"/>
                <w:szCs w:val="22"/>
              </w:rPr>
              <w:t>23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spacing w:line="235" w:lineRule="auto"/>
            </w:pPr>
            <w:r w:rsidRPr="002D3113">
              <w:rPr>
                <w:b/>
                <w:bCs/>
              </w:rPr>
              <w:t xml:space="preserve">ГОСТ 34292-2017 </w:t>
            </w:r>
            <w:r w:rsidRPr="002D3113">
              <w:t>Арматура трубопроводная. Краны шаровые из термопластичных материалов. Общие технические условия</w:t>
            </w:r>
            <w:r w:rsidRPr="002D3113">
              <w:br/>
            </w:r>
            <w:r w:rsidRPr="002D3113">
              <w:rPr>
                <w:i/>
                <w:iCs/>
                <w:sz w:val="18"/>
                <w:szCs w:val="18"/>
              </w:rPr>
              <w:t>Дата введения 01.12.2019</w:t>
            </w:r>
            <w:r w:rsidRPr="002D3113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spacing w:line="235" w:lineRule="auto"/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spacing w:line="235" w:lineRule="auto"/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spacing w:line="235" w:lineRule="auto"/>
              <w:jc w:val="center"/>
            </w:pPr>
            <w:r w:rsidRPr="002D3113">
              <w:rPr>
                <w:b/>
                <w:bCs/>
              </w:rPr>
              <w:t>Кол-во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spacing w:line="235" w:lineRule="auto"/>
            </w:pPr>
            <w:r w:rsidRPr="002D3113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spacing w:line="235" w:lineRule="auto"/>
              <w:jc w:val="right"/>
            </w:pPr>
            <w:r w:rsidRPr="002D3113"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spacing w:line="235" w:lineRule="auto"/>
              <w:jc w:val="right"/>
            </w:pPr>
            <w:r w:rsidRPr="002D3113">
              <w:br/>
              <w:t>__ экз.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spacing w:line="235" w:lineRule="auto"/>
            </w:pPr>
            <w:r w:rsidRPr="002D3113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spacing w:line="235" w:lineRule="auto"/>
              <w:jc w:val="right"/>
            </w:pPr>
            <w:r w:rsidRPr="002D3113">
              <w:br/>
              <w:t>31,75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spacing w:line="235" w:lineRule="auto"/>
            </w:pPr>
            <w:r w:rsidRPr="002D3113">
              <w:br/>
              <w:t xml:space="preserve">  __</w:t>
            </w:r>
          </w:p>
        </w:tc>
      </w:tr>
      <w:tr w:rsidR="00BA44F1" w:rsidRPr="002D3113" w:rsidTr="00A049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</w:tr>
      <w:tr w:rsidR="00BA44F1" w:rsidRPr="002D3113" w:rsidTr="00A049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spacing w:line="235" w:lineRule="auto"/>
              <w:rPr>
                <w:sz w:val="22"/>
                <w:szCs w:val="22"/>
              </w:rPr>
            </w:pPr>
            <w:r w:rsidRPr="002D3113">
              <w:rPr>
                <w:sz w:val="22"/>
                <w:szCs w:val="22"/>
              </w:rPr>
              <w:t>24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spacing w:line="235" w:lineRule="auto"/>
            </w:pPr>
            <w:r w:rsidRPr="002D3113">
              <w:rPr>
                <w:b/>
                <w:bCs/>
                <w:spacing w:val="-2"/>
              </w:rPr>
              <w:t xml:space="preserve">ГОСТ 34293-2017 </w:t>
            </w:r>
            <w:r w:rsidRPr="002D3113">
              <w:rPr>
                <w:spacing w:val="-2"/>
              </w:rPr>
              <w:t>Арматура трубопроводная. Краны шаровые стальные для нефтяной, нефтехимической и смежных отраслей промышленности. Общие технические условия</w:t>
            </w:r>
            <w:r w:rsidRPr="002D3113">
              <w:rPr>
                <w:spacing w:val="-2"/>
              </w:rPr>
              <w:br/>
            </w:r>
            <w:r w:rsidRPr="002D3113">
              <w:rPr>
                <w:i/>
                <w:iCs/>
                <w:sz w:val="18"/>
                <w:szCs w:val="18"/>
              </w:rPr>
              <w:t>Дата введения 01.12.2019</w:t>
            </w:r>
            <w:r w:rsidRPr="002D3113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spacing w:line="235" w:lineRule="auto"/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spacing w:line="235" w:lineRule="auto"/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spacing w:line="235" w:lineRule="auto"/>
              <w:jc w:val="center"/>
            </w:pPr>
            <w:r w:rsidRPr="002D3113">
              <w:rPr>
                <w:b/>
                <w:bCs/>
              </w:rPr>
              <w:t>Кол-во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spacing w:line="235" w:lineRule="auto"/>
            </w:pPr>
            <w:r w:rsidRPr="002D3113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spacing w:line="235" w:lineRule="auto"/>
              <w:jc w:val="right"/>
            </w:pPr>
            <w:r w:rsidRPr="002D3113"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spacing w:line="235" w:lineRule="auto"/>
              <w:jc w:val="right"/>
            </w:pPr>
            <w:r w:rsidRPr="002D3113">
              <w:br/>
              <w:t>__ экз.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spacing w:line="235" w:lineRule="auto"/>
            </w:pPr>
            <w:r w:rsidRPr="002D3113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spacing w:line="235" w:lineRule="auto"/>
              <w:jc w:val="right"/>
            </w:pPr>
            <w:r w:rsidRPr="002D3113">
              <w:br/>
              <w:t>31,75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spacing w:line="235" w:lineRule="auto"/>
            </w:pPr>
            <w:r w:rsidRPr="002D3113">
              <w:br/>
              <w:t xml:space="preserve">  __</w:t>
            </w:r>
          </w:p>
        </w:tc>
      </w:tr>
      <w:tr w:rsidR="00BA44F1" w:rsidRPr="002D3113" w:rsidTr="00A049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</w:tr>
      <w:tr w:rsidR="00BA44F1" w:rsidRPr="002D3113" w:rsidTr="00A049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spacing w:line="235" w:lineRule="auto"/>
              <w:rPr>
                <w:sz w:val="22"/>
                <w:szCs w:val="22"/>
              </w:rPr>
            </w:pPr>
            <w:r w:rsidRPr="002D3113">
              <w:rPr>
                <w:sz w:val="22"/>
                <w:szCs w:val="22"/>
              </w:rPr>
              <w:t>25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spacing w:line="235" w:lineRule="auto"/>
            </w:pPr>
            <w:r w:rsidRPr="002D3113">
              <w:rPr>
                <w:b/>
                <w:bCs/>
              </w:rPr>
              <w:t xml:space="preserve">ГОСТ 34294-2017 </w:t>
            </w:r>
            <w:r w:rsidRPr="002D3113">
              <w:t>Арматура трубопроводная криогенная. Общие технические условия</w:t>
            </w:r>
            <w:r w:rsidRPr="002D3113">
              <w:br/>
            </w:r>
            <w:r w:rsidRPr="002D3113">
              <w:rPr>
                <w:i/>
                <w:iCs/>
                <w:sz w:val="18"/>
                <w:szCs w:val="18"/>
              </w:rPr>
              <w:t>Дата введения 01.12.2019</w:t>
            </w:r>
            <w:r w:rsidRPr="002D3113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spacing w:line="235" w:lineRule="auto"/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spacing w:line="235" w:lineRule="auto"/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spacing w:line="235" w:lineRule="auto"/>
              <w:jc w:val="center"/>
            </w:pPr>
            <w:r w:rsidRPr="002D3113">
              <w:rPr>
                <w:b/>
                <w:bCs/>
              </w:rPr>
              <w:t>Кол-во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spacing w:line="235" w:lineRule="auto"/>
            </w:pPr>
            <w:r w:rsidRPr="002D3113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spacing w:line="235" w:lineRule="auto"/>
              <w:jc w:val="right"/>
            </w:pPr>
            <w:r w:rsidRPr="002D3113"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spacing w:line="235" w:lineRule="auto"/>
              <w:jc w:val="right"/>
            </w:pPr>
            <w:r w:rsidRPr="002D3113">
              <w:br/>
              <w:t>__ экз.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spacing w:line="235" w:lineRule="auto"/>
            </w:pPr>
            <w:r w:rsidRPr="002D3113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spacing w:line="235" w:lineRule="auto"/>
              <w:jc w:val="right"/>
            </w:pPr>
            <w:r w:rsidRPr="002D3113">
              <w:br/>
              <w:t>31,75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spacing w:line="235" w:lineRule="auto"/>
            </w:pPr>
            <w:r w:rsidRPr="002D3113">
              <w:br/>
              <w:t xml:space="preserve">  __</w:t>
            </w:r>
          </w:p>
        </w:tc>
      </w:tr>
      <w:tr w:rsidR="00BA44F1" w:rsidRPr="002D3113" w:rsidTr="00A049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</w:tr>
      <w:tr w:rsidR="00BA44F1" w:rsidRPr="002D3113" w:rsidTr="00A049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spacing w:line="235" w:lineRule="auto"/>
              <w:rPr>
                <w:sz w:val="22"/>
                <w:szCs w:val="22"/>
              </w:rPr>
            </w:pPr>
            <w:r w:rsidRPr="002D3113">
              <w:rPr>
                <w:sz w:val="22"/>
                <w:szCs w:val="22"/>
              </w:rPr>
              <w:t>26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spacing w:line="235" w:lineRule="auto"/>
            </w:pPr>
            <w:r w:rsidRPr="002D3113">
              <w:rPr>
                <w:b/>
                <w:bCs/>
              </w:rPr>
              <w:t>ГОСТ 34343-2017 (ISO 12499:1999</w:t>
            </w:r>
            <w:proofErr w:type="gramStart"/>
            <w:r w:rsidRPr="002D3113">
              <w:rPr>
                <w:b/>
                <w:bCs/>
              </w:rPr>
              <w:t xml:space="preserve">)  </w:t>
            </w:r>
            <w:r w:rsidRPr="002D3113">
              <w:t>Вентиляторы</w:t>
            </w:r>
            <w:proofErr w:type="gramEnd"/>
            <w:r w:rsidRPr="002D3113">
              <w:t xml:space="preserve"> промышленные. Механическая безопасность вентиляторов. Защитные устройства</w:t>
            </w:r>
            <w:r w:rsidRPr="002D3113">
              <w:br/>
            </w:r>
            <w:r w:rsidRPr="002D3113">
              <w:rPr>
                <w:i/>
                <w:iCs/>
                <w:sz w:val="18"/>
                <w:szCs w:val="18"/>
              </w:rPr>
              <w:t>Дата введения 01.12.2019</w:t>
            </w:r>
            <w:r w:rsidRPr="002D3113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spacing w:line="235" w:lineRule="auto"/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spacing w:line="235" w:lineRule="auto"/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spacing w:line="235" w:lineRule="auto"/>
              <w:jc w:val="center"/>
            </w:pPr>
            <w:r w:rsidRPr="002D3113">
              <w:rPr>
                <w:b/>
                <w:bCs/>
              </w:rPr>
              <w:t>Кол-во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spacing w:line="235" w:lineRule="auto"/>
            </w:pPr>
            <w:r w:rsidRPr="002D3113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spacing w:line="235" w:lineRule="auto"/>
              <w:jc w:val="right"/>
            </w:pPr>
            <w:r w:rsidRPr="002D3113"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spacing w:line="235" w:lineRule="auto"/>
              <w:jc w:val="right"/>
            </w:pPr>
            <w:r w:rsidRPr="002D3113">
              <w:br/>
              <w:t>__ экз.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spacing w:line="235" w:lineRule="auto"/>
            </w:pPr>
            <w:r w:rsidRPr="002D3113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spacing w:line="235" w:lineRule="auto"/>
              <w:jc w:val="right"/>
            </w:pPr>
            <w:r w:rsidRPr="002D3113">
              <w:br/>
              <w:t>31,75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spacing w:line="235" w:lineRule="auto"/>
            </w:pPr>
            <w:r w:rsidRPr="002D3113">
              <w:br/>
              <w:t xml:space="preserve">  __</w:t>
            </w:r>
          </w:p>
        </w:tc>
      </w:tr>
      <w:tr w:rsidR="00BA44F1" w:rsidRPr="002D3113" w:rsidTr="00A049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</w:tr>
      <w:tr w:rsidR="00BA44F1" w:rsidRPr="002D3113" w:rsidTr="00A049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spacing w:line="235" w:lineRule="auto"/>
              <w:rPr>
                <w:sz w:val="22"/>
                <w:szCs w:val="22"/>
              </w:rPr>
            </w:pPr>
            <w:r w:rsidRPr="002D3113">
              <w:rPr>
                <w:sz w:val="22"/>
                <w:szCs w:val="22"/>
              </w:rPr>
              <w:t>27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spacing w:line="235" w:lineRule="auto"/>
            </w:pPr>
            <w:r w:rsidRPr="002D3113">
              <w:rPr>
                <w:b/>
                <w:bCs/>
              </w:rPr>
              <w:t>ГОСТ 34345-2017 (ISO 15042:2011</w:t>
            </w:r>
            <w:proofErr w:type="gramStart"/>
            <w:r w:rsidRPr="002D3113">
              <w:rPr>
                <w:b/>
                <w:bCs/>
              </w:rPr>
              <w:t xml:space="preserve">)  </w:t>
            </w:r>
            <w:r w:rsidRPr="002D3113">
              <w:t>Мульти</w:t>
            </w:r>
            <w:proofErr w:type="gramEnd"/>
            <w:r w:rsidRPr="002D3113">
              <w:t>-сплит-системы кондиционеров и воздухо-воздушных тепловых насосов. Испытания и оценка рабочих характеристик</w:t>
            </w:r>
            <w:r w:rsidRPr="002D3113">
              <w:br/>
            </w:r>
            <w:r w:rsidRPr="002D3113">
              <w:rPr>
                <w:i/>
                <w:iCs/>
                <w:sz w:val="18"/>
                <w:szCs w:val="18"/>
              </w:rPr>
              <w:t>Дата введения 01.12.2019</w:t>
            </w:r>
            <w:r w:rsidRPr="002D3113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spacing w:line="235" w:lineRule="auto"/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spacing w:line="235" w:lineRule="auto"/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spacing w:line="235" w:lineRule="auto"/>
              <w:jc w:val="center"/>
            </w:pPr>
            <w:r w:rsidRPr="002D3113">
              <w:rPr>
                <w:b/>
                <w:bCs/>
              </w:rPr>
              <w:t>Кол-во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spacing w:line="235" w:lineRule="auto"/>
            </w:pPr>
            <w:r w:rsidRPr="002D3113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spacing w:line="235" w:lineRule="auto"/>
              <w:jc w:val="right"/>
            </w:pPr>
            <w:r w:rsidRPr="002D3113"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spacing w:line="235" w:lineRule="auto"/>
              <w:jc w:val="right"/>
            </w:pPr>
            <w:r w:rsidRPr="002D3113">
              <w:br/>
              <w:t>__ экз.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spacing w:line="235" w:lineRule="auto"/>
            </w:pPr>
            <w:r w:rsidRPr="002D3113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spacing w:line="235" w:lineRule="auto"/>
              <w:jc w:val="right"/>
            </w:pPr>
            <w:r w:rsidRPr="002D3113">
              <w:br/>
              <w:t>31,75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spacing w:line="235" w:lineRule="auto"/>
            </w:pPr>
            <w:r w:rsidRPr="002D3113">
              <w:br/>
              <w:t xml:space="preserve">  __</w:t>
            </w:r>
          </w:p>
        </w:tc>
      </w:tr>
      <w:tr w:rsidR="00BA44F1" w:rsidRPr="002D3113" w:rsidTr="00A049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</w:tr>
      <w:tr w:rsidR="00BA44F1" w:rsidRPr="002D3113" w:rsidTr="00A049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  <w:r w:rsidRPr="002D3113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rPr>
                <w:b/>
                <w:bCs/>
              </w:rPr>
              <w:t>ГОСТ 34348-2017 (ISO 27893:2011</w:t>
            </w:r>
            <w:proofErr w:type="gramStart"/>
            <w:r w:rsidRPr="002D3113">
              <w:rPr>
                <w:b/>
                <w:bCs/>
              </w:rPr>
              <w:t xml:space="preserve">)  </w:t>
            </w:r>
            <w:r w:rsidRPr="002D3113">
              <w:t>Вакуумная</w:t>
            </w:r>
            <w:proofErr w:type="gramEnd"/>
            <w:r w:rsidRPr="002D3113">
              <w:t xml:space="preserve"> техника. Вакуумметры. Оценивание неопределенностей результатов калибровки при непосредственном сличении с эталоном</w:t>
            </w:r>
            <w:r w:rsidRPr="002D3113">
              <w:br/>
            </w:r>
            <w:r w:rsidRPr="002D3113">
              <w:rPr>
                <w:i/>
                <w:iCs/>
                <w:sz w:val="18"/>
                <w:szCs w:val="18"/>
              </w:rPr>
              <w:t>Дата введения 01.12.2019</w:t>
            </w:r>
            <w:r w:rsidRPr="002D3113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</w:pPr>
            <w:r w:rsidRPr="002D3113">
              <w:rPr>
                <w:b/>
                <w:bCs/>
              </w:rPr>
              <w:t>Кол-во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28,08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__ экз.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25,27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 xml:space="preserve">  __</w:t>
            </w:r>
          </w:p>
        </w:tc>
      </w:tr>
      <w:tr w:rsidR="00BA44F1" w:rsidRPr="002D3113" w:rsidTr="00A049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</w:tr>
      <w:tr w:rsidR="00BA44F1" w:rsidRPr="002D3113" w:rsidTr="00A049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  <w:r w:rsidRPr="002D3113">
              <w:rPr>
                <w:sz w:val="22"/>
                <w:szCs w:val="22"/>
              </w:rPr>
              <w:t>29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rPr>
                <w:b/>
                <w:bCs/>
              </w:rPr>
              <w:t xml:space="preserve">ГОСТ EN 809-2017 </w:t>
            </w:r>
            <w:r w:rsidRPr="002D3113">
              <w:t>Насосы и агрегаты насосные для перекачивания жидкостей. Общие требования безопасности</w:t>
            </w:r>
            <w:r w:rsidRPr="002D3113">
              <w:br/>
            </w:r>
            <w:r w:rsidRPr="002D3113">
              <w:rPr>
                <w:i/>
                <w:iCs/>
                <w:sz w:val="18"/>
                <w:szCs w:val="18"/>
              </w:rPr>
              <w:t>Дата введения 01.12.2019</w:t>
            </w:r>
            <w:r w:rsidRPr="002D3113">
              <w:rPr>
                <w:i/>
                <w:iCs/>
                <w:sz w:val="18"/>
                <w:szCs w:val="18"/>
              </w:rPr>
              <w:br/>
              <w:t>Взамен ГОСТ 31839-2012 (EN 809:1998)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</w:pPr>
            <w:r w:rsidRPr="002D3113">
              <w:rPr>
                <w:b/>
                <w:bCs/>
              </w:rPr>
              <w:t>Кол-во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__ экз.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37,37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 xml:space="preserve">  __</w:t>
            </w:r>
          </w:p>
        </w:tc>
      </w:tr>
      <w:tr w:rsidR="00BA44F1" w:rsidRPr="002D3113" w:rsidTr="00A049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</w:tr>
      <w:tr w:rsidR="00BA44F1" w:rsidRPr="002D3113" w:rsidTr="00A049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  <w:r w:rsidRPr="002D3113">
              <w:rPr>
                <w:sz w:val="22"/>
                <w:szCs w:val="22"/>
              </w:rPr>
              <w:t>30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rPr>
                <w:b/>
                <w:bCs/>
              </w:rPr>
              <w:t xml:space="preserve">ГОСТ EN 12162-2017 </w:t>
            </w:r>
            <w:r w:rsidRPr="002D3113">
              <w:t>Насосы жидкостные. Требования техники безопасности. Процедура гидростатического испытания</w:t>
            </w:r>
            <w:r w:rsidRPr="002D3113">
              <w:br/>
            </w:r>
            <w:r w:rsidRPr="002D3113">
              <w:rPr>
                <w:i/>
                <w:iCs/>
                <w:sz w:val="18"/>
                <w:szCs w:val="18"/>
              </w:rPr>
              <w:t>Дата введения 01.12.2019</w:t>
            </w:r>
            <w:r w:rsidRPr="002D3113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</w:pPr>
            <w:r w:rsidRPr="002D3113">
              <w:rPr>
                <w:b/>
                <w:bCs/>
              </w:rPr>
              <w:t>Кол-во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__ экз.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31,75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 xml:space="preserve">  __</w:t>
            </w:r>
          </w:p>
        </w:tc>
      </w:tr>
    </w:tbl>
    <w:p w:rsidR="00BA44F1" w:rsidRPr="002D3113" w:rsidRDefault="00BA44F1" w:rsidP="00BA44F1"/>
    <w:p w:rsidR="00BA44F1" w:rsidRPr="002D3113" w:rsidRDefault="00BA44F1" w:rsidP="00BA44F1">
      <w:r w:rsidRPr="002D3113">
        <w:rPr>
          <w:b/>
          <w:bCs/>
          <w:i/>
          <w:iCs/>
        </w:rPr>
        <w:t>25 МАШИНОСТРОЕНИЕ</w:t>
      </w:r>
    </w:p>
    <w:p w:rsidR="00BA44F1" w:rsidRPr="002D3113" w:rsidRDefault="00BA44F1" w:rsidP="00BA44F1">
      <w:pPr>
        <w:rPr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BA44F1" w:rsidRPr="002D3113" w:rsidTr="00A049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  <w:r w:rsidRPr="002D3113">
              <w:rPr>
                <w:sz w:val="22"/>
                <w:szCs w:val="22"/>
              </w:rPr>
              <w:t>31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5653D2">
            <w:r w:rsidRPr="002D3113">
              <w:rPr>
                <w:b/>
                <w:bCs/>
              </w:rPr>
              <w:t xml:space="preserve">ГОСТ 5279-74 </w:t>
            </w:r>
            <w:r w:rsidRPr="002D3113">
              <w:t>Графит кристаллический литейный. Технические условия</w:t>
            </w:r>
            <w:r w:rsidRPr="002D3113">
              <w:br/>
            </w:r>
            <w:r w:rsidRPr="002D3113">
              <w:rPr>
                <w:i/>
                <w:iCs/>
                <w:sz w:val="18"/>
                <w:szCs w:val="18"/>
              </w:rPr>
              <w:t>Переиздание (август 2019 г.) с Изменени</w:t>
            </w:r>
            <w:r w:rsidR="005653D2" w:rsidRPr="002D3113">
              <w:rPr>
                <w:i/>
                <w:iCs/>
                <w:sz w:val="18"/>
                <w:szCs w:val="18"/>
              </w:rPr>
              <w:t>ями</w:t>
            </w:r>
            <w:r w:rsidRPr="002D3113">
              <w:rPr>
                <w:i/>
                <w:iCs/>
                <w:sz w:val="18"/>
                <w:szCs w:val="18"/>
              </w:rPr>
              <w:t xml:space="preserve"> № 1, 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</w:pPr>
            <w:r w:rsidRPr="002D3113">
              <w:rPr>
                <w:b/>
                <w:bCs/>
              </w:rPr>
              <w:t>Кол-во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11,28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__ экз.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10,15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 xml:space="preserve">  __</w:t>
            </w:r>
          </w:p>
        </w:tc>
      </w:tr>
      <w:tr w:rsidR="00BA44F1" w:rsidRPr="002D3113" w:rsidTr="00A049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</w:tr>
      <w:tr w:rsidR="00BA44F1" w:rsidRPr="002D3113" w:rsidTr="00A049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  <w:r w:rsidRPr="002D3113">
              <w:rPr>
                <w:sz w:val="22"/>
                <w:szCs w:val="22"/>
              </w:rPr>
              <w:t>32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5653D2">
            <w:r w:rsidRPr="002D3113">
              <w:rPr>
                <w:b/>
                <w:bCs/>
              </w:rPr>
              <w:t xml:space="preserve">ГОСТ 5399-69 </w:t>
            </w:r>
            <w:r w:rsidRPr="002D3113">
              <w:t>Валки прокатные. Основные размеры</w:t>
            </w:r>
            <w:r w:rsidRPr="002D3113">
              <w:br/>
            </w:r>
            <w:r w:rsidRPr="002D3113">
              <w:rPr>
                <w:i/>
                <w:iCs/>
                <w:sz w:val="18"/>
                <w:szCs w:val="18"/>
              </w:rPr>
              <w:t>Переиздание (август 2019 г.) с Изменением № 1, Поправкой (ИУС № 7-1974)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</w:pPr>
            <w:r w:rsidRPr="002D3113">
              <w:rPr>
                <w:b/>
                <w:bCs/>
              </w:rPr>
              <w:t>Кол-во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__ экз.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13,80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 xml:space="preserve">  __</w:t>
            </w:r>
          </w:p>
        </w:tc>
      </w:tr>
      <w:tr w:rsidR="00BA44F1" w:rsidRPr="002D3113" w:rsidTr="00A049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</w:tr>
      <w:tr w:rsidR="00BA44F1" w:rsidRPr="002D3113" w:rsidTr="00A049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  <w:r w:rsidRPr="002D3113">
              <w:rPr>
                <w:sz w:val="22"/>
                <w:szCs w:val="22"/>
              </w:rPr>
              <w:t>33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rPr>
                <w:b/>
                <w:bCs/>
              </w:rPr>
              <w:t xml:space="preserve">ГОСТ EN 1011-6-2017 </w:t>
            </w:r>
            <w:r w:rsidRPr="002D3113">
              <w:t>Сварка. Рекомендации по сварке металлических материалов. Часть 6. Лазерная сварка</w:t>
            </w:r>
            <w:r w:rsidRPr="002D3113">
              <w:br/>
            </w:r>
            <w:r w:rsidRPr="002D3113">
              <w:rPr>
                <w:i/>
                <w:iCs/>
                <w:sz w:val="18"/>
                <w:szCs w:val="18"/>
              </w:rPr>
              <w:t>Дата введения 01.12.2019</w:t>
            </w:r>
            <w:r w:rsidRPr="002D3113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</w:pPr>
            <w:r w:rsidRPr="002D3113">
              <w:rPr>
                <w:b/>
                <w:bCs/>
              </w:rPr>
              <w:t>Кол-во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__ экз.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37,37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 xml:space="preserve">  __</w:t>
            </w:r>
          </w:p>
        </w:tc>
      </w:tr>
      <w:tr w:rsidR="00BA44F1" w:rsidRPr="002D3113" w:rsidTr="00A049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</w:tr>
      <w:tr w:rsidR="00BA44F1" w:rsidRPr="002D3113" w:rsidTr="00A049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pageBreakBefore/>
              <w:rPr>
                <w:sz w:val="22"/>
                <w:szCs w:val="22"/>
              </w:rPr>
            </w:pPr>
            <w:r w:rsidRPr="002D3113"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ind w:right="-86"/>
            </w:pPr>
            <w:r w:rsidRPr="002D3113">
              <w:rPr>
                <w:b/>
                <w:bCs/>
                <w:spacing w:val="-4"/>
              </w:rPr>
              <w:t xml:space="preserve">ГОСТ IEC 62841-2-11-2017 </w:t>
            </w:r>
            <w:r w:rsidRPr="002D3113">
              <w:rPr>
                <w:spacing w:val="-4"/>
              </w:rPr>
              <w:t>Машины ручные, переносные и садово-огород</w:t>
            </w:r>
            <w:r w:rsidR="002D3113">
              <w:rPr>
                <w:spacing w:val="-4"/>
              </w:rPr>
              <w:t>-</w:t>
            </w:r>
            <w:r w:rsidRPr="002D3113">
              <w:rPr>
                <w:spacing w:val="-4"/>
              </w:rPr>
              <w:t>ные электрические. Безопасность и методы испытаний. Часть 2-11.</w:t>
            </w:r>
            <w:r w:rsidRPr="002D3113">
              <w:t xml:space="preserve"> Частные требования к ручным пилам с возвратно-поступательным движением рабочего инструмента (лобзикам и ножовочным </w:t>
            </w:r>
            <w:proofErr w:type="gramStart"/>
            <w:r w:rsidRPr="002D3113">
              <w:t>пилам)</w:t>
            </w:r>
            <w:r w:rsidRPr="002D3113">
              <w:br/>
            </w:r>
            <w:r w:rsidRPr="002D3113">
              <w:rPr>
                <w:i/>
                <w:iCs/>
                <w:sz w:val="18"/>
                <w:szCs w:val="18"/>
              </w:rPr>
              <w:t>Дата</w:t>
            </w:r>
            <w:proofErr w:type="gramEnd"/>
            <w:r w:rsidRPr="002D3113">
              <w:rPr>
                <w:i/>
                <w:iCs/>
                <w:sz w:val="18"/>
                <w:szCs w:val="18"/>
              </w:rPr>
              <w:t xml:space="preserve"> введения 01.12.2019</w:t>
            </w:r>
            <w:r w:rsidRPr="002D3113">
              <w:rPr>
                <w:i/>
                <w:iCs/>
                <w:sz w:val="18"/>
                <w:szCs w:val="18"/>
              </w:rPr>
              <w:br/>
              <w:t>Взамен ГОСТ IEC 60745-2-11-2014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</w:pPr>
            <w:r w:rsidRPr="002D3113">
              <w:rPr>
                <w:b/>
                <w:bCs/>
              </w:rPr>
              <w:t>Кол-во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__ экз.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31,75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 xml:space="preserve">  __</w:t>
            </w:r>
          </w:p>
        </w:tc>
      </w:tr>
      <w:tr w:rsidR="00BA44F1" w:rsidRPr="002D3113" w:rsidTr="00A049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</w:tr>
      <w:tr w:rsidR="00BA44F1" w:rsidRPr="002D3113" w:rsidTr="00A049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  <w:r w:rsidRPr="002D3113">
              <w:rPr>
                <w:sz w:val="22"/>
                <w:szCs w:val="22"/>
              </w:rPr>
              <w:t>35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rPr>
                <w:b/>
                <w:bCs/>
              </w:rPr>
              <w:t xml:space="preserve">ГОСТ ISO 230-10-2017 </w:t>
            </w:r>
            <w:r w:rsidRPr="002D3113">
              <w:t>Нормы и правила испытаний металлорежущих станков. Часть 10. Определение измерительных характеристик систем щупов металлорежущих станков с числовым программным управлением</w:t>
            </w:r>
            <w:r w:rsidRPr="002D3113">
              <w:br/>
            </w:r>
            <w:r w:rsidRPr="002D3113">
              <w:rPr>
                <w:i/>
                <w:iCs/>
                <w:sz w:val="18"/>
                <w:szCs w:val="18"/>
              </w:rPr>
              <w:t>Дата введения 01.12.2019</w:t>
            </w:r>
            <w:r w:rsidRPr="002D3113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</w:pPr>
            <w:r w:rsidRPr="002D3113">
              <w:rPr>
                <w:b/>
                <w:bCs/>
              </w:rPr>
              <w:t>Кол-во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__ экз.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37,37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 xml:space="preserve">  __</w:t>
            </w:r>
          </w:p>
        </w:tc>
      </w:tr>
      <w:tr w:rsidR="00BA44F1" w:rsidRPr="002D3113" w:rsidTr="00A049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</w:tr>
      <w:tr w:rsidR="00BA44F1" w:rsidRPr="002D3113" w:rsidTr="00A049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  <w:r w:rsidRPr="002D3113">
              <w:rPr>
                <w:sz w:val="22"/>
                <w:szCs w:val="22"/>
              </w:rPr>
              <w:t>36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rPr>
                <w:b/>
                <w:bCs/>
              </w:rPr>
              <w:t xml:space="preserve">ГОСТ ISO 3070-2-2017 </w:t>
            </w:r>
            <w:r w:rsidRPr="002D3113">
              <w:t>Станки металлорежущие. Условия испытаний. Проверка норм точности расточных и фрезерных станков с горизонтальным шпинделем. Часть 2. Станки с подвижной стойкой вдоль оси Х и неподвижным столом</w:t>
            </w:r>
            <w:r w:rsidRPr="002D3113">
              <w:br/>
            </w:r>
            <w:r w:rsidRPr="002D3113">
              <w:rPr>
                <w:i/>
                <w:iCs/>
                <w:sz w:val="18"/>
                <w:szCs w:val="18"/>
              </w:rPr>
              <w:t>Дата введения 01.12.2019</w:t>
            </w:r>
            <w:r w:rsidRPr="002D3113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</w:pPr>
            <w:r w:rsidRPr="002D3113">
              <w:rPr>
                <w:b/>
                <w:bCs/>
              </w:rPr>
              <w:t>Кол-во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43,32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__ экз.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38,99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 xml:space="preserve">  __</w:t>
            </w:r>
          </w:p>
        </w:tc>
      </w:tr>
    </w:tbl>
    <w:p w:rsidR="00BA44F1" w:rsidRPr="002D3113" w:rsidRDefault="00BA44F1" w:rsidP="00BA44F1"/>
    <w:p w:rsidR="00BA44F1" w:rsidRPr="002D3113" w:rsidRDefault="00BA44F1" w:rsidP="00BA44F1">
      <w:r w:rsidRPr="002D3113">
        <w:rPr>
          <w:b/>
          <w:bCs/>
          <w:i/>
          <w:iCs/>
        </w:rPr>
        <w:t>27 ЭНЕРГЕТИКА И ТЕПЛОТЕХНИКА</w:t>
      </w:r>
    </w:p>
    <w:p w:rsidR="00BA44F1" w:rsidRPr="002D3113" w:rsidRDefault="00BA44F1" w:rsidP="00BA44F1">
      <w:pPr>
        <w:rPr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BA44F1" w:rsidRPr="002D3113" w:rsidTr="00A049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  <w:r w:rsidRPr="002D3113">
              <w:rPr>
                <w:sz w:val="22"/>
                <w:szCs w:val="22"/>
              </w:rPr>
              <w:t>37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rPr>
                <w:b/>
                <w:bCs/>
              </w:rPr>
              <w:t xml:space="preserve">ГОСТ EN 13136-2017 </w:t>
            </w:r>
            <w:r w:rsidRPr="002D3113">
              <w:t>Системы холодильные и тепловые насосы. Устройства предохранительные для оборудования, работающего под избыточным давлением, и трубопроводы к ним. Методы расчета</w:t>
            </w:r>
            <w:r w:rsidRPr="002D3113">
              <w:br/>
            </w:r>
            <w:r w:rsidRPr="002D3113">
              <w:rPr>
                <w:i/>
                <w:iCs/>
                <w:sz w:val="18"/>
                <w:szCs w:val="18"/>
              </w:rPr>
              <w:t>Дата введения 01.12.2019</w:t>
            </w:r>
            <w:r w:rsidRPr="002D3113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</w:pPr>
            <w:r w:rsidRPr="002D3113">
              <w:rPr>
                <w:b/>
                <w:bCs/>
              </w:rPr>
              <w:t>Кол-во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__ экз.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37,37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 xml:space="preserve">  __</w:t>
            </w:r>
          </w:p>
        </w:tc>
      </w:tr>
      <w:tr w:rsidR="00BA44F1" w:rsidRPr="002D3113" w:rsidTr="00A049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</w:tr>
      <w:tr w:rsidR="00BA44F1" w:rsidRPr="002D3113" w:rsidTr="00A049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  <w:r w:rsidRPr="002D3113">
              <w:rPr>
                <w:sz w:val="22"/>
                <w:szCs w:val="22"/>
              </w:rPr>
              <w:t>38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rPr>
                <w:b/>
                <w:bCs/>
              </w:rPr>
              <w:t xml:space="preserve">ГОСТ ISO 8528-5-2017 </w:t>
            </w:r>
            <w:r w:rsidRPr="002D3113">
              <w:t>Электроагрегаты генераторные переменного тока с приводом от двигателя внутреннего сгорания. Часть 5. Электроагрегаты</w:t>
            </w:r>
            <w:r w:rsidRPr="002D3113">
              <w:br/>
            </w:r>
            <w:r w:rsidRPr="002D3113">
              <w:rPr>
                <w:i/>
                <w:iCs/>
                <w:sz w:val="18"/>
                <w:szCs w:val="18"/>
              </w:rPr>
              <w:t>Дата введения 01.12.2019</w:t>
            </w:r>
            <w:r w:rsidRPr="002D3113">
              <w:rPr>
                <w:i/>
                <w:iCs/>
                <w:sz w:val="18"/>
                <w:szCs w:val="18"/>
              </w:rPr>
              <w:br/>
              <w:t>Взамен ГОСТ ISO 8528-5-2011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</w:pPr>
            <w:r w:rsidRPr="002D3113">
              <w:rPr>
                <w:b/>
                <w:bCs/>
              </w:rPr>
              <w:t>Кол-во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__ экз.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37,37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 xml:space="preserve">  __</w:t>
            </w:r>
          </w:p>
        </w:tc>
      </w:tr>
      <w:tr w:rsidR="00BA44F1" w:rsidRPr="002D3113" w:rsidTr="00A049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</w:tr>
      <w:tr w:rsidR="00BA44F1" w:rsidRPr="002D3113" w:rsidTr="00A049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pageBreakBefore/>
              <w:rPr>
                <w:sz w:val="22"/>
                <w:szCs w:val="22"/>
              </w:rPr>
            </w:pPr>
            <w:r w:rsidRPr="002D3113">
              <w:rPr>
                <w:sz w:val="22"/>
                <w:szCs w:val="22"/>
              </w:rPr>
              <w:lastRenderedPageBreak/>
              <w:t>39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pageBreakBefore/>
            </w:pPr>
            <w:r w:rsidRPr="002D3113">
              <w:rPr>
                <w:b/>
                <w:bCs/>
              </w:rPr>
              <w:t xml:space="preserve">ГОСТ ISO 12619-1-2017 </w:t>
            </w:r>
            <w:r w:rsidRPr="002D3113">
              <w:t>Транспорт дорожный. Сжатый водород и компоненты топливной системы водорода/природного газа. Часть 1. Общие требования и определения</w:t>
            </w:r>
            <w:r w:rsidRPr="002D3113">
              <w:br/>
            </w:r>
            <w:r w:rsidRPr="002D3113">
              <w:rPr>
                <w:i/>
                <w:iCs/>
                <w:sz w:val="18"/>
                <w:szCs w:val="18"/>
              </w:rPr>
              <w:t>Дата введения 01.12.2019</w:t>
            </w:r>
            <w:r w:rsidRPr="002D3113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pageBreakBefore/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pageBreakBefore/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pageBreakBefore/>
              <w:jc w:val="center"/>
            </w:pPr>
            <w:r w:rsidRPr="002D3113">
              <w:rPr>
                <w:b/>
                <w:bCs/>
              </w:rPr>
              <w:t>Кол-во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__ экз.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 xml:space="preserve">  __</w:t>
            </w:r>
          </w:p>
        </w:tc>
      </w:tr>
      <w:tr w:rsidR="00BA44F1" w:rsidRPr="002D3113" w:rsidTr="00A049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</w:tr>
      <w:tr w:rsidR="00BA44F1" w:rsidRPr="002D3113" w:rsidTr="00A049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  <w:r w:rsidRPr="002D3113">
              <w:rPr>
                <w:sz w:val="22"/>
                <w:szCs w:val="22"/>
              </w:rPr>
              <w:t>40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rPr>
                <w:b/>
                <w:bCs/>
              </w:rPr>
              <w:t xml:space="preserve">ГОСТ ISO 12619-2-2017 </w:t>
            </w:r>
            <w:r w:rsidRPr="002D3113">
              <w:t>Транспорт дорожный. Сжатый водород и компоненты топливной системы водорода/природного газа. Часть 2. Рабочие характеристики и общие методы испытания</w:t>
            </w:r>
            <w:r w:rsidRPr="002D3113">
              <w:br/>
            </w:r>
            <w:r w:rsidRPr="002D3113">
              <w:rPr>
                <w:i/>
                <w:iCs/>
                <w:sz w:val="18"/>
                <w:szCs w:val="18"/>
              </w:rPr>
              <w:t>Дата введения 01.12.2019</w:t>
            </w:r>
            <w:r w:rsidRPr="002D3113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</w:pPr>
            <w:r w:rsidRPr="002D3113">
              <w:rPr>
                <w:b/>
                <w:bCs/>
              </w:rPr>
              <w:t>Кол-во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24,36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__ экз.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21,92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 xml:space="preserve">  __</w:t>
            </w:r>
          </w:p>
        </w:tc>
      </w:tr>
    </w:tbl>
    <w:p w:rsidR="00BA44F1" w:rsidRPr="002D3113" w:rsidRDefault="00BA44F1" w:rsidP="00BA44F1"/>
    <w:p w:rsidR="00BA44F1" w:rsidRPr="002D3113" w:rsidRDefault="00BA44F1" w:rsidP="00BA44F1">
      <w:r w:rsidRPr="002D3113">
        <w:rPr>
          <w:b/>
          <w:bCs/>
          <w:i/>
          <w:iCs/>
        </w:rPr>
        <w:t>29 ЭЛЕКТРОТЕХНИКА</w:t>
      </w:r>
    </w:p>
    <w:p w:rsidR="00BA44F1" w:rsidRPr="002D3113" w:rsidRDefault="00BA44F1" w:rsidP="00BA44F1">
      <w:pPr>
        <w:rPr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BA44F1" w:rsidRPr="002D3113" w:rsidTr="00A049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  <w:r w:rsidRPr="002D3113">
              <w:rPr>
                <w:sz w:val="22"/>
                <w:szCs w:val="22"/>
              </w:rPr>
              <w:t>41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rPr>
                <w:b/>
                <w:bCs/>
              </w:rPr>
              <w:t xml:space="preserve">ГОСТ 3884-77 </w:t>
            </w:r>
            <w:r w:rsidRPr="002D3113">
              <w:t>Контакт-детали для коммутационных электрических аппаратов. Конструкция и размеры</w:t>
            </w:r>
            <w:r w:rsidRPr="002D3113">
              <w:br/>
            </w:r>
            <w:r w:rsidRPr="002D3113">
              <w:rPr>
                <w:i/>
                <w:iCs/>
                <w:sz w:val="18"/>
                <w:szCs w:val="18"/>
              </w:rPr>
              <w:t>Переиздание (август 2019 г.) с Изменени</w:t>
            </w:r>
            <w:r w:rsidR="00A04938" w:rsidRPr="002D3113">
              <w:rPr>
                <w:i/>
                <w:iCs/>
                <w:sz w:val="18"/>
                <w:szCs w:val="18"/>
              </w:rPr>
              <w:t>ями</w:t>
            </w:r>
            <w:r w:rsidRPr="002D3113">
              <w:rPr>
                <w:i/>
                <w:iCs/>
                <w:sz w:val="18"/>
                <w:szCs w:val="18"/>
              </w:rPr>
              <w:t xml:space="preserve"> № 1, 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</w:pPr>
            <w:r w:rsidRPr="002D3113">
              <w:rPr>
                <w:b/>
                <w:bCs/>
              </w:rPr>
              <w:t>Кол-во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__ экз.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 xml:space="preserve">  __</w:t>
            </w:r>
          </w:p>
        </w:tc>
      </w:tr>
      <w:tr w:rsidR="00BA44F1" w:rsidRPr="002D3113" w:rsidTr="00A049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</w:tr>
      <w:tr w:rsidR="00BA44F1" w:rsidRPr="002D3113" w:rsidTr="00A049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  <w:r w:rsidRPr="002D3113">
              <w:rPr>
                <w:sz w:val="22"/>
                <w:szCs w:val="22"/>
              </w:rPr>
              <w:t>42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rPr>
                <w:b/>
                <w:bCs/>
              </w:rPr>
              <w:t xml:space="preserve">ГОСТ 31610.20-2-2017/ISO/IEC 80079-20-2:2016 </w:t>
            </w:r>
            <w:r w:rsidRPr="002D3113">
              <w:t>Взрывоопасные среды. Часть 20-2. Характеристики материалов. Методы испытаний горючей пыли</w:t>
            </w:r>
            <w:r w:rsidRPr="002D3113">
              <w:br/>
            </w:r>
            <w:r w:rsidRPr="002D3113">
              <w:rPr>
                <w:i/>
                <w:iCs/>
                <w:sz w:val="18"/>
                <w:szCs w:val="18"/>
              </w:rPr>
              <w:t>Дата введения 01.12.2019</w:t>
            </w:r>
            <w:r w:rsidRPr="002D3113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</w:pPr>
            <w:r w:rsidRPr="002D3113">
              <w:rPr>
                <w:b/>
                <w:bCs/>
              </w:rPr>
              <w:t>Кол-во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__ экз.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37,37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 xml:space="preserve">  __</w:t>
            </w:r>
          </w:p>
        </w:tc>
      </w:tr>
      <w:tr w:rsidR="00BA44F1" w:rsidRPr="002D3113" w:rsidTr="00A049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</w:tr>
      <w:tr w:rsidR="00BA44F1" w:rsidRPr="002D3113" w:rsidTr="00A049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  <w:r w:rsidRPr="002D3113">
              <w:rPr>
                <w:sz w:val="22"/>
                <w:szCs w:val="22"/>
              </w:rPr>
              <w:t>43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r w:rsidRPr="002D3113">
              <w:rPr>
                <w:b/>
                <w:bCs/>
              </w:rPr>
              <w:t xml:space="preserve">ГОСТ 31610.39-2017 (IEC/TS 60079-39:2015) </w:t>
            </w:r>
            <w:r w:rsidRPr="002D3113">
              <w:t>Взрывоопасные среды. Часть 39. Искробезопасные системы с электронным ограничением длительности искрового разряда</w:t>
            </w:r>
            <w:r w:rsidRPr="002D3113">
              <w:br/>
            </w:r>
            <w:r w:rsidRPr="002D3113">
              <w:rPr>
                <w:i/>
                <w:iCs/>
                <w:sz w:val="18"/>
                <w:szCs w:val="18"/>
              </w:rPr>
              <w:t>Дата введения 01.12.2019</w:t>
            </w:r>
            <w:r w:rsidRPr="002D3113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</w:pPr>
            <w:r w:rsidRPr="002D3113">
              <w:rPr>
                <w:b/>
                <w:bCs/>
              </w:rPr>
              <w:t>Кол-во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43,32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__ экз.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38,99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 xml:space="preserve">  __</w:t>
            </w:r>
          </w:p>
        </w:tc>
      </w:tr>
      <w:tr w:rsidR="00BA44F1" w:rsidRPr="002D3113" w:rsidTr="00A049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</w:tr>
      <w:tr w:rsidR="00BA44F1" w:rsidRPr="002D3113" w:rsidTr="00A049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  <w:r w:rsidRPr="002D3113">
              <w:rPr>
                <w:sz w:val="22"/>
                <w:szCs w:val="22"/>
              </w:rPr>
              <w:t>44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rPr>
                <w:b/>
                <w:bCs/>
              </w:rPr>
              <w:t xml:space="preserve">ГОСТ EN 50363-0-2019 </w:t>
            </w:r>
            <w:r w:rsidRPr="002D3113">
              <w:t>Материалы изоляции, оболочки и покровов силовых низковольтных кабелей. Часть 0. Общие положения</w:t>
            </w:r>
            <w:r w:rsidRPr="002D3113">
              <w:br/>
            </w:r>
            <w:r w:rsidRPr="002D3113">
              <w:rPr>
                <w:i/>
                <w:iCs/>
                <w:sz w:val="18"/>
                <w:szCs w:val="18"/>
              </w:rPr>
              <w:t>Дата введения 01.03.2020</w:t>
            </w:r>
            <w:r w:rsidRPr="002D3113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</w:pPr>
            <w:r w:rsidRPr="002D3113">
              <w:rPr>
                <w:b/>
                <w:bCs/>
              </w:rPr>
              <w:t>Кол-во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__ экз.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13,80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 xml:space="preserve">  __</w:t>
            </w:r>
          </w:p>
        </w:tc>
      </w:tr>
      <w:tr w:rsidR="00BA44F1" w:rsidRPr="002D3113" w:rsidTr="00A049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</w:tr>
      <w:tr w:rsidR="00BA44F1" w:rsidRPr="002D3113" w:rsidTr="00A049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pageBreakBefore/>
              <w:rPr>
                <w:sz w:val="22"/>
                <w:szCs w:val="22"/>
              </w:rPr>
            </w:pPr>
            <w:r w:rsidRPr="002D3113">
              <w:rPr>
                <w:sz w:val="22"/>
                <w:szCs w:val="22"/>
              </w:rPr>
              <w:lastRenderedPageBreak/>
              <w:t>45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rPr>
                <w:b/>
                <w:bCs/>
              </w:rPr>
              <w:t xml:space="preserve">ГОСТ EN 50363-1-2019 </w:t>
            </w:r>
            <w:r w:rsidRPr="002D3113">
              <w:t>Материалы изоляции, оболочки и покровов силовых низковольтных кабелей. Часть 1. Изоляционные компаунды из сшитого эластомера</w:t>
            </w:r>
            <w:r w:rsidRPr="002D3113">
              <w:br/>
            </w:r>
            <w:r w:rsidRPr="002D3113">
              <w:rPr>
                <w:i/>
                <w:iCs/>
                <w:sz w:val="18"/>
                <w:szCs w:val="18"/>
              </w:rPr>
              <w:t>Дата введения 01.03.2020</w:t>
            </w:r>
            <w:r w:rsidRPr="002D3113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</w:pPr>
            <w:r w:rsidRPr="002D3113">
              <w:rPr>
                <w:b/>
                <w:bCs/>
              </w:rPr>
              <w:t>Кол-во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11,28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__ экз.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10,15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 xml:space="preserve">  __</w:t>
            </w:r>
          </w:p>
        </w:tc>
      </w:tr>
      <w:tr w:rsidR="00BA44F1" w:rsidRPr="002D3113" w:rsidTr="00A049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</w:tr>
      <w:tr w:rsidR="00BA44F1" w:rsidRPr="002D3113" w:rsidTr="00A049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  <w:r w:rsidRPr="002D3113">
              <w:rPr>
                <w:sz w:val="22"/>
                <w:szCs w:val="22"/>
              </w:rPr>
              <w:t>46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rPr>
                <w:b/>
                <w:bCs/>
              </w:rPr>
              <w:t xml:space="preserve">ГОСТ EN 50363-2-1-2019 </w:t>
            </w:r>
            <w:r w:rsidRPr="002D3113">
              <w:t>Материалы изоляции, оболочки и покровов силовых низковольтных кабелей. Часть 2-1. Компаунды из сшитого эластомера для оболочек</w:t>
            </w:r>
            <w:r w:rsidRPr="002D3113">
              <w:br/>
            </w:r>
            <w:r w:rsidRPr="002D3113">
              <w:rPr>
                <w:i/>
                <w:iCs/>
                <w:sz w:val="18"/>
                <w:szCs w:val="18"/>
              </w:rPr>
              <w:t>Дата введения 01.03.2020</w:t>
            </w:r>
            <w:r w:rsidRPr="002D3113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</w:pPr>
            <w:r w:rsidRPr="002D3113">
              <w:rPr>
                <w:b/>
                <w:bCs/>
              </w:rPr>
              <w:t>Кол-во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11,28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__ экз.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10,15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 xml:space="preserve">  __</w:t>
            </w:r>
          </w:p>
        </w:tc>
      </w:tr>
      <w:tr w:rsidR="00BA44F1" w:rsidRPr="002D3113" w:rsidTr="00A049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</w:tr>
      <w:tr w:rsidR="00BA44F1" w:rsidRPr="002D3113" w:rsidTr="00A049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  <w:r w:rsidRPr="002D3113">
              <w:rPr>
                <w:sz w:val="22"/>
                <w:szCs w:val="22"/>
              </w:rPr>
              <w:t>47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rPr>
                <w:b/>
                <w:bCs/>
              </w:rPr>
              <w:t xml:space="preserve">ГОСТ EN 50363-2-2-2019 </w:t>
            </w:r>
            <w:r w:rsidRPr="002D3113">
              <w:t>Материалы изоляции, оболочки и покровов силовых низковольтных кабелей. Часть 2-2. Компаунды из сшитого эластомера для покровов</w:t>
            </w:r>
            <w:r w:rsidRPr="002D3113">
              <w:br/>
            </w:r>
            <w:r w:rsidRPr="002D3113">
              <w:rPr>
                <w:i/>
                <w:iCs/>
                <w:sz w:val="18"/>
                <w:szCs w:val="18"/>
              </w:rPr>
              <w:t>Дата введения 01.03.2020</w:t>
            </w:r>
            <w:r w:rsidRPr="002D3113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</w:pPr>
            <w:r w:rsidRPr="002D3113">
              <w:rPr>
                <w:b/>
                <w:bCs/>
              </w:rPr>
              <w:t>Кол-во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8,35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__ экз.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7,51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 xml:space="preserve">  __</w:t>
            </w:r>
          </w:p>
        </w:tc>
      </w:tr>
      <w:tr w:rsidR="00BA44F1" w:rsidRPr="002D3113" w:rsidTr="00A049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</w:tr>
      <w:tr w:rsidR="00BA44F1" w:rsidRPr="002D3113" w:rsidTr="00A049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  <w:r w:rsidRPr="002D3113">
              <w:rPr>
                <w:sz w:val="22"/>
                <w:szCs w:val="22"/>
              </w:rPr>
              <w:t>48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rPr>
                <w:b/>
                <w:bCs/>
              </w:rPr>
              <w:t xml:space="preserve">ГОСТ EN 50363-3-2019 </w:t>
            </w:r>
            <w:r w:rsidRPr="002D3113">
              <w:t>Материалы изоляции, оболочки и покровов силовых низковольтных кабелей. Часть 3. Изоляционные ПВХ-компаунды</w:t>
            </w:r>
            <w:r w:rsidRPr="002D3113">
              <w:br/>
            </w:r>
            <w:r w:rsidRPr="002D3113">
              <w:rPr>
                <w:i/>
                <w:iCs/>
                <w:sz w:val="18"/>
                <w:szCs w:val="18"/>
              </w:rPr>
              <w:t>Дата введения 01.03.2020</w:t>
            </w:r>
            <w:r w:rsidRPr="002D3113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</w:pPr>
            <w:r w:rsidRPr="002D3113">
              <w:rPr>
                <w:b/>
                <w:bCs/>
              </w:rPr>
              <w:t>Кол-во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8,35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__ экз.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7,51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 xml:space="preserve">  __</w:t>
            </w:r>
          </w:p>
        </w:tc>
      </w:tr>
      <w:tr w:rsidR="00BA44F1" w:rsidRPr="002D3113" w:rsidTr="00A049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</w:tr>
      <w:tr w:rsidR="00BA44F1" w:rsidRPr="002D3113" w:rsidTr="00A049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  <w:r w:rsidRPr="002D3113">
              <w:rPr>
                <w:sz w:val="22"/>
                <w:szCs w:val="22"/>
              </w:rPr>
              <w:t>49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rPr>
                <w:b/>
                <w:bCs/>
              </w:rPr>
              <w:t xml:space="preserve">ГОСТ EN 50363-4-1-2019 </w:t>
            </w:r>
            <w:r w:rsidRPr="002D3113">
              <w:t>Материалы изоляции, оболочки и покровов силовых низковольтных кабелей. Часть 4-1. ПВХ-компаунды для оболочек</w:t>
            </w:r>
            <w:r w:rsidRPr="002D3113">
              <w:br/>
            </w:r>
            <w:r w:rsidRPr="002D3113">
              <w:rPr>
                <w:i/>
                <w:iCs/>
                <w:sz w:val="18"/>
                <w:szCs w:val="18"/>
              </w:rPr>
              <w:t>Дата введения 01.03.2020</w:t>
            </w:r>
            <w:r w:rsidRPr="002D3113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</w:pPr>
            <w:r w:rsidRPr="002D3113">
              <w:rPr>
                <w:b/>
                <w:bCs/>
              </w:rPr>
              <w:t>Кол-во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8,35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__ экз.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7,51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 xml:space="preserve">  __</w:t>
            </w:r>
          </w:p>
        </w:tc>
      </w:tr>
      <w:tr w:rsidR="00BA44F1" w:rsidRPr="002D3113" w:rsidTr="00A049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</w:tr>
      <w:tr w:rsidR="00BA44F1" w:rsidRPr="002D3113" w:rsidTr="00A049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  <w:r w:rsidRPr="002D3113">
              <w:rPr>
                <w:sz w:val="22"/>
                <w:szCs w:val="22"/>
              </w:rPr>
              <w:t>50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rPr>
                <w:b/>
                <w:bCs/>
              </w:rPr>
              <w:t xml:space="preserve">ГОСТ EN 50363-4-2-2019 </w:t>
            </w:r>
            <w:r w:rsidRPr="002D3113">
              <w:t>Материалы изоляции, оболочки и покровов силовых низковольтных кабелей. Часть 4-2. ПВХ-компаунды для покровов</w:t>
            </w:r>
            <w:r w:rsidRPr="002D3113">
              <w:br/>
            </w:r>
            <w:r w:rsidRPr="002D3113">
              <w:rPr>
                <w:i/>
                <w:iCs/>
                <w:sz w:val="18"/>
                <w:szCs w:val="18"/>
              </w:rPr>
              <w:t>Дата введения 01.03.2020</w:t>
            </w:r>
            <w:r w:rsidRPr="002D3113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</w:pPr>
            <w:r w:rsidRPr="002D3113">
              <w:rPr>
                <w:b/>
                <w:bCs/>
              </w:rPr>
              <w:t>Кол-во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8,35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__ экз.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7,51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 xml:space="preserve">  __</w:t>
            </w:r>
          </w:p>
        </w:tc>
      </w:tr>
      <w:tr w:rsidR="00BA44F1" w:rsidRPr="002D3113" w:rsidTr="00A049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</w:tr>
      <w:tr w:rsidR="00BA44F1" w:rsidRPr="002D3113" w:rsidTr="00A049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pageBreakBefore/>
              <w:rPr>
                <w:sz w:val="22"/>
                <w:szCs w:val="22"/>
              </w:rPr>
            </w:pPr>
            <w:r w:rsidRPr="002D3113">
              <w:rPr>
                <w:sz w:val="22"/>
                <w:szCs w:val="22"/>
              </w:rPr>
              <w:lastRenderedPageBreak/>
              <w:t>51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ind w:right="-86"/>
            </w:pPr>
            <w:r w:rsidRPr="002D3113">
              <w:rPr>
                <w:b/>
                <w:bCs/>
                <w:spacing w:val="-2"/>
              </w:rPr>
              <w:t xml:space="preserve">ГОСТ EN 50363-5-2019 </w:t>
            </w:r>
            <w:r w:rsidRPr="002D3113">
              <w:rPr>
                <w:spacing w:val="-2"/>
              </w:rPr>
              <w:t>Материалы изоляции, оболочки и покровов силовых низковольтных кабелей. Часть 5. Сшитые изоляционные компаунды, не содержащие галогенов</w:t>
            </w:r>
            <w:r w:rsidRPr="002D3113">
              <w:br/>
            </w:r>
            <w:r w:rsidRPr="002D3113">
              <w:rPr>
                <w:i/>
                <w:iCs/>
                <w:sz w:val="18"/>
                <w:szCs w:val="18"/>
              </w:rPr>
              <w:t>Дата введения 01.03.2020</w:t>
            </w:r>
            <w:r w:rsidRPr="002D3113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</w:pPr>
            <w:r w:rsidRPr="002D3113">
              <w:rPr>
                <w:b/>
                <w:bCs/>
              </w:rPr>
              <w:t>Кол-во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11,28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__ экз.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10,15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 xml:space="preserve">  __</w:t>
            </w:r>
          </w:p>
        </w:tc>
      </w:tr>
      <w:tr w:rsidR="00BA44F1" w:rsidRPr="002D3113" w:rsidTr="00A049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</w:tr>
      <w:tr w:rsidR="00BA44F1" w:rsidRPr="002D3113" w:rsidTr="00A049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  <w:r w:rsidRPr="002D3113">
              <w:rPr>
                <w:sz w:val="22"/>
                <w:szCs w:val="22"/>
              </w:rPr>
              <w:t>52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rPr>
                <w:b/>
                <w:bCs/>
              </w:rPr>
              <w:t xml:space="preserve">ГОСТ EN 50363-6-2019 </w:t>
            </w:r>
            <w:r w:rsidRPr="002D3113">
              <w:t>Материалы изоляции, оболочки и покровов силовых низковольтных кабелей. Часть 6. Сшитые компаунды, не содержащие галогенов, для оболочек</w:t>
            </w:r>
            <w:r w:rsidRPr="002D3113">
              <w:br/>
            </w:r>
            <w:r w:rsidRPr="002D3113">
              <w:rPr>
                <w:i/>
                <w:iCs/>
                <w:sz w:val="18"/>
                <w:szCs w:val="18"/>
              </w:rPr>
              <w:t>Дата введения 01.03.2020</w:t>
            </w:r>
            <w:r w:rsidRPr="002D3113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</w:pPr>
            <w:r w:rsidRPr="002D3113">
              <w:rPr>
                <w:b/>
                <w:bCs/>
              </w:rPr>
              <w:t>Кол-во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11,28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__ экз.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10,15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 xml:space="preserve">  __</w:t>
            </w:r>
          </w:p>
        </w:tc>
      </w:tr>
      <w:tr w:rsidR="00BA44F1" w:rsidRPr="002D3113" w:rsidTr="00A049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</w:tr>
      <w:tr w:rsidR="00BA44F1" w:rsidRPr="002D3113" w:rsidTr="00A049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  <w:r w:rsidRPr="002D3113">
              <w:rPr>
                <w:sz w:val="22"/>
                <w:szCs w:val="22"/>
              </w:rPr>
              <w:t>53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rPr>
                <w:b/>
                <w:bCs/>
              </w:rPr>
              <w:t xml:space="preserve">ГОСТ EN 50363-7-2019 </w:t>
            </w:r>
            <w:r w:rsidRPr="002D3113">
              <w:t>Материалы изоляции, оболочки и покровов силовых низковольтных кабелей. Часть 7. Термопластичные изоляционные компаунды, не содержащие галогенов</w:t>
            </w:r>
            <w:r w:rsidRPr="002D3113">
              <w:br/>
            </w:r>
            <w:r w:rsidRPr="002D3113">
              <w:rPr>
                <w:i/>
                <w:iCs/>
                <w:sz w:val="18"/>
                <w:szCs w:val="18"/>
              </w:rPr>
              <w:t>Дата введения 01.03.2020</w:t>
            </w:r>
            <w:r w:rsidRPr="002D3113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</w:pPr>
            <w:r w:rsidRPr="002D3113">
              <w:rPr>
                <w:b/>
                <w:bCs/>
              </w:rPr>
              <w:t>Кол-во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8,35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__ экз.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7,51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 xml:space="preserve">  __</w:t>
            </w:r>
          </w:p>
        </w:tc>
      </w:tr>
      <w:tr w:rsidR="00BA44F1" w:rsidRPr="002D3113" w:rsidTr="00A049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</w:tr>
      <w:tr w:rsidR="00BA44F1" w:rsidRPr="002D3113" w:rsidTr="00A049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  <w:r w:rsidRPr="002D3113">
              <w:rPr>
                <w:sz w:val="22"/>
                <w:szCs w:val="22"/>
              </w:rPr>
              <w:t>54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r w:rsidRPr="002D3113">
              <w:rPr>
                <w:b/>
                <w:bCs/>
              </w:rPr>
              <w:t xml:space="preserve">ГОСТ EN 50363-8-2019 </w:t>
            </w:r>
            <w:r w:rsidRPr="002D3113">
              <w:t>Материалы изоляции, оболочки и покровов силовых низковольтных кабелей. Часть 8. Термопластичные компаунды, не содержащие галогенов, для оболочек</w:t>
            </w:r>
            <w:r w:rsidRPr="002D3113">
              <w:br/>
            </w:r>
            <w:r w:rsidRPr="002D3113">
              <w:rPr>
                <w:i/>
                <w:iCs/>
                <w:sz w:val="18"/>
                <w:szCs w:val="18"/>
              </w:rPr>
              <w:t>Дата введения 01.03.2020</w:t>
            </w:r>
            <w:r w:rsidRPr="002D3113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</w:pPr>
            <w:r w:rsidRPr="002D3113">
              <w:rPr>
                <w:b/>
                <w:bCs/>
              </w:rPr>
              <w:t>Кол-во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8,35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__ экз.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7,51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 xml:space="preserve">  __</w:t>
            </w:r>
          </w:p>
        </w:tc>
      </w:tr>
      <w:tr w:rsidR="00BA44F1" w:rsidRPr="002D3113" w:rsidTr="00A049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</w:tr>
      <w:tr w:rsidR="00BA44F1" w:rsidRPr="002D3113" w:rsidTr="00A049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  <w:r w:rsidRPr="002D3113">
              <w:rPr>
                <w:sz w:val="22"/>
                <w:szCs w:val="22"/>
              </w:rPr>
              <w:t>55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rPr>
                <w:b/>
                <w:bCs/>
              </w:rPr>
              <w:t xml:space="preserve">ГОСТ EN 50363-9-1-2019 </w:t>
            </w:r>
            <w:r w:rsidRPr="002D3113">
              <w:t>Материалы изоляции, оболочки и покровов силовых низковольтных кабелей. Часть 9-1. Разнообразные изоляционные компаунды. Сшитый поливинилхлорид (XLPVC)</w:t>
            </w:r>
            <w:r w:rsidRPr="002D3113">
              <w:br/>
            </w:r>
            <w:r w:rsidRPr="002D3113">
              <w:rPr>
                <w:i/>
                <w:iCs/>
                <w:sz w:val="18"/>
                <w:szCs w:val="18"/>
              </w:rPr>
              <w:t>Дата введения 01.03.2020</w:t>
            </w:r>
            <w:r w:rsidRPr="002D3113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</w:pPr>
            <w:r w:rsidRPr="002D3113">
              <w:rPr>
                <w:b/>
                <w:bCs/>
              </w:rPr>
              <w:t>Кол-во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8,35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__ экз.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7,51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 xml:space="preserve">  __</w:t>
            </w:r>
          </w:p>
        </w:tc>
      </w:tr>
      <w:tr w:rsidR="00BA44F1" w:rsidRPr="002D3113" w:rsidTr="00A049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</w:tr>
      <w:tr w:rsidR="00BA44F1" w:rsidRPr="002D3113" w:rsidTr="00A049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  <w:r w:rsidRPr="002D3113">
              <w:rPr>
                <w:sz w:val="22"/>
                <w:szCs w:val="22"/>
              </w:rPr>
              <w:t>56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rPr>
                <w:b/>
                <w:bCs/>
              </w:rPr>
              <w:t xml:space="preserve">ГОСТ EN 50363-10-1-2019 </w:t>
            </w:r>
            <w:r w:rsidRPr="002D3113">
              <w:t>Материалы изоляции, оболочки и покровов силовых низковольтных кабелей. Часть 10-1. Разнообразные компаунды для оболочек. Сшитый поливинилхлорид (XLPVC)</w:t>
            </w:r>
            <w:r w:rsidRPr="002D3113">
              <w:br/>
            </w:r>
            <w:r w:rsidRPr="002D3113">
              <w:rPr>
                <w:i/>
                <w:iCs/>
                <w:sz w:val="18"/>
                <w:szCs w:val="18"/>
              </w:rPr>
              <w:t>Дата введения 01.03.2020</w:t>
            </w:r>
            <w:r w:rsidRPr="002D3113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</w:pPr>
            <w:r w:rsidRPr="002D3113">
              <w:rPr>
                <w:b/>
                <w:bCs/>
              </w:rPr>
              <w:t>Кол-во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8,35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__ экз.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7,51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 xml:space="preserve">  __</w:t>
            </w:r>
          </w:p>
        </w:tc>
      </w:tr>
      <w:tr w:rsidR="00BA44F1" w:rsidRPr="002D3113" w:rsidTr="00A049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</w:tr>
      <w:tr w:rsidR="00BA44F1" w:rsidRPr="002D3113" w:rsidTr="00A049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  <w:r w:rsidRPr="002D3113">
              <w:rPr>
                <w:sz w:val="22"/>
                <w:szCs w:val="22"/>
              </w:rPr>
              <w:lastRenderedPageBreak/>
              <w:t>57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rPr>
                <w:b/>
                <w:bCs/>
              </w:rPr>
              <w:t xml:space="preserve">ГОСТ EN 50363-10-2-2019 </w:t>
            </w:r>
            <w:r w:rsidRPr="002D3113">
              <w:t>Материалы изоляции, оболочки и покровов силовых низковольтных кабелей. Часть 10-2. Разнообразные компаунды для оболочек. Термопластичный полиуретан</w:t>
            </w:r>
            <w:r w:rsidRPr="002D3113">
              <w:br/>
            </w:r>
            <w:r w:rsidRPr="002D3113">
              <w:rPr>
                <w:i/>
                <w:iCs/>
                <w:sz w:val="18"/>
                <w:szCs w:val="18"/>
              </w:rPr>
              <w:t>Дата введения 01.03.2020</w:t>
            </w:r>
            <w:r w:rsidRPr="002D3113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</w:pPr>
            <w:r w:rsidRPr="002D3113">
              <w:rPr>
                <w:b/>
                <w:bCs/>
              </w:rPr>
              <w:t>Кол-во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8,35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__ экз.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7,51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 xml:space="preserve">  __</w:t>
            </w:r>
          </w:p>
        </w:tc>
      </w:tr>
      <w:tr w:rsidR="00BA44F1" w:rsidRPr="002D3113" w:rsidTr="00A049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</w:tr>
      <w:tr w:rsidR="00BA44F1" w:rsidRPr="002D3113" w:rsidTr="00A049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  <w:r w:rsidRPr="002D3113">
              <w:rPr>
                <w:sz w:val="22"/>
                <w:szCs w:val="22"/>
              </w:rPr>
              <w:t>58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2D3113">
            <w:pPr>
              <w:ind w:right="-86"/>
            </w:pPr>
            <w:r w:rsidRPr="002D3113">
              <w:rPr>
                <w:b/>
                <w:bCs/>
                <w:spacing w:val="-5"/>
              </w:rPr>
              <w:t xml:space="preserve">ГОСТ IEC 60034-19-2017 </w:t>
            </w:r>
            <w:r w:rsidRPr="002D3113">
              <w:rPr>
                <w:spacing w:val="-5"/>
              </w:rPr>
              <w:t>Машины электрические вращающиеся. Часть 19.</w:t>
            </w:r>
            <w:r w:rsidRPr="002D3113">
              <w:t xml:space="preserve"> Специальные методы испытаний для машин постоянного тока с обычной подачей электропитания и через выпрямитель</w:t>
            </w:r>
            <w:r w:rsidRPr="002D3113">
              <w:br/>
            </w:r>
            <w:r w:rsidRPr="002D3113">
              <w:rPr>
                <w:i/>
                <w:iCs/>
                <w:sz w:val="18"/>
                <w:szCs w:val="18"/>
              </w:rPr>
              <w:t>Дата введения 01.12.2019</w:t>
            </w:r>
            <w:r w:rsidRPr="002D3113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</w:pPr>
            <w:r w:rsidRPr="002D3113">
              <w:rPr>
                <w:b/>
                <w:bCs/>
              </w:rPr>
              <w:t>Кол-во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__ экз.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31,75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 xml:space="preserve">  __</w:t>
            </w:r>
          </w:p>
        </w:tc>
      </w:tr>
      <w:tr w:rsidR="00BA44F1" w:rsidRPr="002D3113" w:rsidTr="00A049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</w:tr>
      <w:tr w:rsidR="00BA44F1" w:rsidRPr="002D3113" w:rsidTr="00A049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  <w:r w:rsidRPr="002D3113">
              <w:rPr>
                <w:sz w:val="22"/>
                <w:szCs w:val="22"/>
              </w:rPr>
              <w:t>59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rPr>
                <w:b/>
                <w:bCs/>
              </w:rPr>
              <w:t xml:space="preserve">ГОСТ IEC 60061-2-2017 </w:t>
            </w:r>
            <w:r w:rsidRPr="002D3113">
              <w:t>Цоколи и патроны для источников света с калибрами для проверки взаимозаменяемости и безопасности. Часть 2. Патроны</w:t>
            </w:r>
            <w:r w:rsidRPr="002D3113">
              <w:br/>
            </w:r>
            <w:r w:rsidRPr="002D3113">
              <w:rPr>
                <w:i/>
                <w:iCs/>
                <w:sz w:val="18"/>
                <w:szCs w:val="18"/>
              </w:rPr>
              <w:t>Дата введения 01.12.2019</w:t>
            </w:r>
            <w:r w:rsidRPr="002D3113">
              <w:rPr>
                <w:i/>
                <w:iCs/>
                <w:sz w:val="18"/>
                <w:szCs w:val="18"/>
              </w:rPr>
              <w:br/>
              <w:t xml:space="preserve">Взамен </w:t>
            </w:r>
            <w:r w:rsidR="00A04938" w:rsidRPr="002D3113">
              <w:rPr>
                <w:i/>
                <w:iCs/>
                <w:sz w:val="18"/>
                <w:szCs w:val="18"/>
              </w:rPr>
              <w:t xml:space="preserve">ГОСТ 2746-90 (МЭК 238-87), </w:t>
            </w:r>
            <w:r w:rsidRPr="002D3113">
              <w:rPr>
                <w:i/>
                <w:iCs/>
                <w:sz w:val="18"/>
                <w:szCs w:val="18"/>
              </w:rPr>
              <w:t>ГОСТ 2746.1-88</w:t>
            </w:r>
            <w:r w:rsidR="00A04938" w:rsidRPr="002D3113">
              <w:rPr>
                <w:i/>
                <w:iCs/>
                <w:sz w:val="18"/>
                <w:szCs w:val="18"/>
              </w:rPr>
              <w:t xml:space="preserve">, ГОСТ 9806-90 </w:t>
            </w:r>
            <w:r w:rsidR="00F633B0">
              <w:rPr>
                <w:i/>
                <w:iCs/>
                <w:sz w:val="18"/>
                <w:szCs w:val="18"/>
              </w:rPr>
              <w:br/>
            </w:r>
            <w:r w:rsidR="00A04938" w:rsidRPr="002D3113">
              <w:rPr>
                <w:i/>
                <w:iCs/>
                <w:sz w:val="18"/>
                <w:szCs w:val="18"/>
              </w:rPr>
              <w:t xml:space="preserve">(МЭК 400-87), </w:t>
            </w:r>
            <w:r w:rsidRPr="002D3113">
              <w:rPr>
                <w:i/>
                <w:iCs/>
                <w:sz w:val="18"/>
                <w:szCs w:val="18"/>
              </w:rPr>
              <w:t>ГОСТ 18396-88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</w:pPr>
            <w:r w:rsidRPr="002D3113">
              <w:rPr>
                <w:b/>
                <w:bCs/>
              </w:rPr>
              <w:t>Кол-во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49,92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__ экз.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44,93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 xml:space="preserve">  __</w:t>
            </w:r>
          </w:p>
        </w:tc>
      </w:tr>
      <w:tr w:rsidR="00BA44F1" w:rsidRPr="002D3113" w:rsidTr="00A049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</w:tr>
      <w:tr w:rsidR="00BA44F1" w:rsidRPr="002D3113" w:rsidTr="00A049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  <w:r w:rsidRPr="002D3113">
              <w:rPr>
                <w:sz w:val="22"/>
                <w:szCs w:val="22"/>
              </w:rPr>
              <w:t>60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rPr>
                <w:b/>
                <w:bCs/>
              </w:rPr>
              <w:t xml:space="preserve">ГОСТ IEC 60309-4-2017 </w:t>
            </w:r>
            <w:r w:rsidRPr="002D3113">
              <w:t>Вилки, штепсельные розетки и соединительные устройства промышленного назначения. Часть 4. Переключаемые ответвители и соединители с блокировкой и без нее</w:t>
            </w:r>
            <w:r w:rsidRPr="002D3113">
              <w:br/>
            </w:r>
            <w:r w:rsidRPr="002D3113">
              <w:rPr>
                <w:i/>
                <w:iCs/>
                <w:sz w:val="18"/>
                <w:szCs w:val="18"/>
              </w:rPr>
              <w:t>Дата введения 01.12.2019</w:t>
            </w:r>
            <w:r w:rsidRPr="002D3113">
              <w:rPr>
                <w:i/>
                <w:iCs/>
                <w:sz w:val="18"/>
                <w:szCs w:val="18"/>
              </w:rPr>
              <w:br/>
              <w:t>Взамен ГОСТ IEC 60309-4-2013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</w:pPr>
            <w:r w:rsidRPr="002D3113">
              <w:rPr>
                <w:b/>
                <w:bCs/>
              </w:rPr>
              <w:t>Кол-во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__ экз.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31,75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 xml:space="preserve">  __</w:t>
            </w:r>
          </w:p>
        </w:tc>
      </w:tr>
      <w:tr w:rsidR="00BA44F1" w:rsidRPr="002D3113" w:rsidTr="00A049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</w:tr>
      <w:tr w:rsidR="00BA44F1" w:rsidRPr="002D3113" w:rsidTr="00A049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  <w:r w:rsidRPr="002D3113">
              <w:rPr>
                <w:sz w:val="22"/>
                <w:szCs w:val="22"/>
              </w:rPr>
              <w:t>61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rPr>
                <w:b/>
                <w:bCs/>
              </w:rPr>
              <w:t xml:space="preserve">ГОСТ IEC 60669-2-4-2017 </w:t>
            </w:r>
            <w:r w:rsidRPr="002D3113">
              <w:t>Выключатели для бытовых и аналогичных стационарных электрических установок. Часть 2-4. Дополнительные требования. Разъединители</w:t>
            </w:r>
            <w:r w:rsidRPr="002D3113">
              <w:br/>
            </w:r>
            <w:r w:rsidRPr="002D3113">
              <w:rPr>
                <w:i/>
                <w:iCs/>
                <w:sz w:val="18"/>
                <w:szCs w:val="18"/>
              </w:rPr>
              <w:t>Дата введения 01.12.2019</w:t>
            </w:r>
            <w:r w:rsidRPr="002D3113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</w:pPr>
            <w:r w:rsidRPr="002D3113">
              <w:rPr>
                <w:b/>
                <w:bCs/>
              </w:rPr>
              <w:t>Кол-во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__ экз.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37,37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 xml:space="preserve">  __</w:t>
            </w:r>
          </w:p>
        </w:tc>
      </w:tr>
      <w:tr w:rsidR="00BA44F1" w:rsidRPr="002D3113" w:rsidTr="00A049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</w:tr>
      <w:tr w:rsidR="00BA44F1" w:rsidRPr="002D3113" w:rsidTr="00A049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pageBreakBefore/>
              <w:rPr>
                <w:sz w:val="22"/>
                <w:szCs w:val="22"/>
              </w:rPr>
            </w:pPr>
            <w:r w:rsidRPr="002D3113">
              <w:rPr>
                <w:sz w:val="22"/>
                <w:szCs w:val="22"/>
              </w:rPr>
              <w:lastRenderedPageBreak/>
              <w:t>62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pageBreakBefore/>
            </w:pPr>
            <w:r w:rsidRPr="002D3113">
              <w:rPr>
                <w:b/>
                <w:bCs/>
              </w:rPr>
              <w:t xml:space="preserve">ГОСТ IEC 60669-2-5-2017 </w:t>
            </w:r>
            <w:r w:rsidRPr="002D3113">
              <w:t>Выключатели для бытовых и аналогичных стационарных электрических установок. Часть 2-5. Частные требования. Переключатели и связанные с ними приспособления для использования в бытовых электронных системах и в электронных системах зданий</w:t>
            </w:r>
            <w:r w:rsidRPr="002D3113">
              <w:br/>
            </w:r>
            <w:r w:rsidRPr="002D3113">
              <w:rPr>
                <w:i/>
                <w:iCs/>
                <w:sz w:val="18"/>
                <w:szCs w:val="18"/>
              </w:rPr>
              <w:t>Дата введения 01.12.2019</w:t>
            </w:r>
            <w:r w:rsidRPr="002D3113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pageBreakBefore/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pageBreakBefore/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pageBreakBefore/>
              <w:jc w:val="center"/>
            </w:pPr>
            <w:r w:rsidRPr="002D3113">
              <w:rPr>
                <w:b/>
                <w:bCs/>
              </w:rPr>
              <w:t>Кол-во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__ экз.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37,37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 xml:space="preserve">  __</w:t>
            </w:r>
          </w:p>
        </w:tc>
      </w:tr>
      <w:tr w:rsidR="00BA44F1" w:rsidRPr="002D3113" w:rsidTr="00A049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</w:tr>
      <w:tr w:rsidR="00BA44F1" w:rsidRPr="002D3113" w:rsidTr="00A049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  <w:r w:rsidRPr="002D3113">
              <w:rPr>
                <w:sz w:val="22"/>
                <w:szCs w:val="22"/>
              </w:rPr>
              <w:t>63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rPr>
                <w:b/>
                <w:bCs/>
              </w:rPr>
              <w:t xml:space="preserve">ГОСТ IEC 60691-2017 </w:t>
            </w:r>
            <w:r w:rsidRPr="002D3113">
              <w:t>Вставки плавкие. Требования и руководство по применению</w:t>
            </w:r>
            <w:r w:rsidRPr="002D3113">
              <w:br/>
            </w:r>
            <w:r w:rsidRPr="002D3113">
              <w:rPr>
                <w:i/>
                <w:iCs/>
                <w:sz w:val="18"/>
                <w:szCs w:val="18"/>
              </w:rPr>
              <w:t>Дата введения 01.12.2019</w:t>
            </w:r>
            <w:r w:rsidRPr="002D3113">
              <w:rPr>
                <w:i/>
                <w:iCs/>
                <w:sz w:val="18"/>
                <w:szCs w:val="18"/>
              </w:rPr>
              <w:br/>
              <w:t>Взамен ГОСТ IEC 60691-2012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</w:pPr>
            <w:r w:rsidRPr="002D3113">
              <w:rPr>
                <w:b/>
                <w:bCs/>
              </w:rPr>
              <w:t>Кол-во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__ экз.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37,37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 xml:space="preserve">  __</w:t>
            </w:r>
          </w:p>
        </w:tc>
      </w:tr>
      <w:tr w:rsidR="00BA44F1" w:rsidRPr="002D3113" w:rsidTr="00A049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</w:tr>
      <w:tr w:rsidR="00BA44F1" w:rsidRPr="002D3113" w:rsidTr="00A049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  <w:r w:rsidRPr="002D3113">
              <w:rPr>
                <w:sz w:val="22"/>
                <w:szCs w:val="22"/>
              </w:rPr>
              <w:t>64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rPr>
                <w:b/>
                <w:bCs/>
              </w:rPr>
              <w:t xml:space="preserve">ГОСТ IEC 61439-5-2017 </w:t>
            </w:r>
            <w:r w:rsidRPr="002D3113">
              <w:t>Устройства комплектные низковольтные распределения и управления. Часть 5. Комплектные устройства для силового распределения в сетях общественного пользования</w:t>
            </w:r>
            <w:r w:rsidRPr="002D3113">
              <w:br/>
            </w:r>
            <w:r w:rsidRPr="002D3113">
              <w:rPr>
                <w:i/>
                <w:iCs/>
                <w:sz w:val="18"/>
                <w:szCs w:val="18"/>
              </w:rPr>
              <w:t>Дата введения 01.01.2020</w:t>
            </w:r>
            <w:r w:rsidRPr="002D3113">
              <w:rPr>
                <w:i/>
                <w:iCs/>
                <w:sz w:val="18"/>
                <w:szCs w:val="18"/>
              </w:rPr>
              <w:br/>
              <w:t>Взамен ГОСТ IEC 61439-5-2013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</w:pPr>
            <w:r w:rsidRPr="002D3113">
              <w:rPr>
                <w:b/>
                <w:bCs/>
              </w:rPr>
              <w:t>Кол-во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__ экз.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37,37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 xml:space="preserve">  __</w:t>
            </w:r>
          </w:p>
        </w:tc>
      </w:tr>
      <w:tr w:rsidR="00BA44F1" w:rsidRPr="002D3113" w:rsidTr="00A049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</w:tr>
      <w:tr w:rsidR="00BA44F1" w:rsidRPr="002D3113" w:rsidTr="00A049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  <w:r w:rsidRPr="002D3113">
              <w:rPr>
                <w:sz w:val="22"/>
                <w:szCs w:val="22"/>
              </w:rPr>
              <w:t>65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rPr>
                <w:b/>
                <w:bCs/>
              </w:rPr>
              <w:t xml:space="preserve">ГОСТ IEC/TR 60755-2017 </w:t>
            </w:r>
            <w:r w:rsidRPr="002D3113">
              <w:t>Устройства защитные, управляемые дифференциальным (остаточным) током. Общие требования</w:t>
            </w:r>
            <w:r w:rsidRPr="002D3113">
              <w:br/>
            </w:r>
            <w:r w:rsidRPr="002D3113">
              <w:rPr>
                <w:i/>
                <w:iCs/>
                <w:sz w:val="18"/>
                <w:szCs w:val="18"/>
              </w:rPr>
              <w:t>Дата введения 01.01.2020</w:t>
            </w:r>
            <w:r w:rsidRPr="002D3113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</w:pPr>
            <w:r w:rsidRPr="002D3113">
              <w:rPr>
                <w:b/>
                <w:bCs/>
              </w:rPr>
              <w:t>Кол-во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__ экз.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37,37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 xml:space="preserve">  __</w:t>
            </w:r>
          </w:p>
        </w:tc>
      </w:tr>
    </w:tbl>
    <w:p w:rsidR="00BA44F1" w:rsidRPr="002D3113" w:rsidRDefault="00BA44F1" w:rsidP="00BA44F1"/>
    <w:p w:rsidR="00BA44F1" w:rsidRPr="002D3113" w:rsidRDefault="00BA44F1" w:rsidP="00BA44F1">
      <w:r w:rsidRPr="002D3113">
        <w:rPr>
          <w:b/>
          <w:bCs/>
          <w:i/>
          <w:iCs/>
        </w:rPr>
        <w:t>35 ИНФОРМАЦИОННЫЕ ТЕХНОЛОГИИ. КОНТОРСКИЕ МАШИНЫ</w:t>
      </w:r>
    </w:p>
    <w:p w:rsidR="00BA44F1" w:rsidRPr="00F633B0" w:rsidRDefault="00BA44F1" w:rsidP="00BA44F1">
      <w:pPr>
        <w:rPr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BA44F1" w:rsidRPr="002D3113" w:rsidTr="00A049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  <w:r w:rsidRPr="002D3113">
              <w:rPr>
                <w:sz w:val="22"/>
                <w:szCs w:val="22"/>
              </w:rPr>
              <w:t>66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rPr>
                <w:b/>
                <w:bCs/>
              </w:rPr>
              <w:t xml:space="preserve">СТБ 34.101.78-2019 </w:t>
            </w:r>
            <w:r w:rsidRPr="002D3113">
              <w:t>Информационные технологии и безопасность. Профиль инфраструктуры открытых ключей</w:t>
            </w:r>
            <w:r w:rsidRPr="002D3113">
              <w:br/>
            </w:r>
            <w:r w:rsidRPr="002D3113">
              <w:rPr>
                <w:i/>
                <w:iCs/>
                <w:sz w:val="18"/>
                <w:szCs w:val="18"/>
              </w:rPr>
              <w:t>Дата введения 01.10.2019</w:t>
            </w:r>
            <w:r w:rsidRPr="002D3113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</w:pPr>
            <w:r w:rsidRPr="002D3113">
              <w:rPr>
                <w:b/>
                <w:bCs/>
              </w:rPr>
              <w:t>Кол-во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__ экз.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37,37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 xml:space="preserve">  __</w:t>
            </w:r>
          </w:p>
        </w:tc>
      </w:tr>
      <w:tr w:rsidR="00BA44F1" w:rsidRPr="002D3113" w:rsidTr="00A049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</w:tr>
      <w:tr w:rsidR="00BA44F1" w:rsidRPr="002D3113" w:rsidTr="00A049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  <w:r w:rsidRPr="002D3113">
              <w:rPr>
                <w:sz w:val="22"/>
                <w:szCs w:val="22"/>
              </w:rPr>
              <w:t>67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rPr>
                <w:b/>
                <w:bCs/>
              </w:rPr>
              <w:t xml:space="preserve">СТБ 34.101.79-2019 </w:t>
            </w:r>
            <w:r w:rsidRPr="002D3113">
              <w:t>Информационные технологии и безопасность. Криптографические токены</w:t>
            </w:r>
            <w:r w:rsidRPr="002D3113">
              <w:br/>
            </w:r>
            <w:r w:rsidRPr="002D3113">
              <w:rPr>
                <w:i/>
                <w:iCs/>
                <w:sz w:val="18"/>
                <w:szCs w:val="18"/>
              </w:rPr>
              <w:t>Дата введения 01.10.2019</w:t>
            </w:r>
            <w:r w:rsidRPr="002D3113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</w:pPr>
            <w:r w:rsidRPr="002D3113">
              <w:rPr>
                <w:b/>
                <w:bCs/>
              </w:rPr>
              <w:t>Кол-во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__ экз.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37,37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 xml:space="preserve">  __</w:t>
            </w:r>
          </w:p>
        </w:tc>
      </w:tr>
      <w:tr w:rsidR="00BA44F1" w:rsidRPr="002D3113" w:rsidTr="00A049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</w:tr>
    </w:tbl>
    <w:p w:rsidR="00BA44F1" w:rsidRPr="002D3113" w:rsidRDefault="00BA44F1" w:rsidP="00F633B0">
      <w:pPr>
        <w:spacing w:line="235" w:lineRule="auto"/>
      </w:pPr>
      <w:r w:rsidRPr="002D3113">
        <w:rPr>
          <w:b/>
          <w:bCs/>
          <w:i/>
          <w:iCs/>
        </w:rPr>
        <w:lastRenderedPageBreak/>
        <w:t>39 ТОЧНАЯ МЕХАНИКА. ЮВЕЛИРНОЕ ДЕЛО</w:t>
      </w:r>
    </w:p>
    <w:p w:rsidR="00BA44F1" w:rsidRPr="00F633B0" w:rsidRDefault="00BA44F1" w:rsidP="00F633B0">
      <w:pPr>
        <w:spacing w:line="235" w:lineRule="auto"/>
        <w:rPr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BA44F1" w:rsidRPr="002D3113" w:rsidTr="00A049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rPr>
                <w:sz w:val="22"/>
                <w:szCs w:val="22"/>
              </w:rPr>
            </w:pPr>
            <w:r w:rsidRPr="002D3113">
              <w:rPr>
                <w:sz w:val="22"/>
                <w:szCs w:val="22"/>
              </w:rPr>
              <w:t>68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</w:pPr>
            <w:r w:rsidRPr="002D3113">
              <w:rPr>
                <w:b/>
                <w:bCs/>
              </w:rPr>
              <w:t xml:space="preserve">ГОСТ 34415-2018 </w:t>
            </w:r>
            <w:r w:rsidRPr="002D3113">
              <w:t>Палладий. Метод атомно-эмиссионного анализа с искровым возбуждением спектра</w:t>
            </w:r>
            <w:r w:rsidRPr="002D3113">
              <w:br/>
            </w:r>
            <w:r w:rsidRPr="002D3113">
              <w:rPr>
                <w:i/>
                <w:iCs/>
                <w:sz w:val="18"/>
                <w:szCs w:val="18"/>
              </w:rPr>
              <w:t>Дата введения 01.12.2019</w:t>
            </w:r>
            <w:r w:rsidRPr="002D3113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jc w:val="center"/>
            </w:pPr>
            <w:r w:rsidRPr="002D3113">
              <w:rPr>
                <w:b/>
                <w:bCs/>
              </w:rPr>
              <w:t>Кол-во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</w:pPr>
            <w:r w:rsidRPr="002D3113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jc w:val="right"/>
            </w:pPr>
            <w:r w:rsidRPr="002D3113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jc w:val="right"/>
            </w:pPr>
            <w:r w:rsidRPr="002D3113">
              <w:br/>
              <w:t>__ экз.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</w:pPr>
            <w:r w:rsidRPr="002D3113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jc w:val="right"/>
            </w:pPr>
            <w:r w:rsidRPr="002D3113"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</w:pPr>
            <w:r w:rsidRPr="002D3113">
              <w:br/>
              <w:t xml:space="preserve">  __</w:t>
            </w:r>
          </w:p>
        </w:tc>
      </w:tr>
    </w:tbl>
    <w:p w:rsidR="00BA44F1" w:rsidRPr="002D3113" w:rsidRDefault="00BA44F1" w:rsidP="00F633B0">
      <w:pPr>
        <w:spacing w:line="235" w:lineRule="auto"/>
      </w:pPr>
    </w:p>
    <w:p w:rsidR="00BA44F1" w:rsidRPr="002D3113" w:rsidRDefault="00BA44F1" w:rsidP="00F633B0">
      <w:pPr>
        <w:spacing w:line="235" w:lineRule="auto"/>
      </w:pPr>
      <w:r w:rsidRPr="002D3113">
        <w:rPr>
          <w:b/>
          <w:bCs/>
          <w:i/>
          <w:iCs/>
        </w:rPr>
        <w:t>45 ЖЕЛЕЗНОДОРОЖНАЯ ТЕХНИКА</w:t>
      </w:r>
    </w:p>
    <w:p w:rsidR="00BA44F1" w:rsidRPr="00F633B0" w:rsidRDefault="00BA44F1" w:rsidP="00F633B0">
      <w:pPr>
        <w:spacing w:line="235" w:lineRule="auto"/>
        <w:rPr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BA44F1" w:rsidRPr="002D3113" w:rsidTr="00A049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rPr>
                <w:sz w:val="22"/>
                <w:szCs w:val="22"/>
              </w:rPr>
            </w:pPr>
            <w:r w:rsidRPr="002D3113">
              <w:rPr>
                <w:sz w:val="22"/>
                <w:szCs w:val="22"/>
              </w:rPr>
              <w:t>69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</w:pPr>
            <w:r w:rsidRPr="002D3113">
              <w:rPr>
                <w:b/>
                <w:bCs/>
              </w:rPr>
              <w:t xml:space="preserve">ГОСТ 34458-2018 </w:t>
            </w:r>
            <w:r w:rsidRPr="002D3113">
              <w:t>Устройства соединительные шарнирные с литыми поводковой и пятниковой частями грузовых вагонов сочлененного типа. Общие технические условия</w:t>
            </w:r>
            <w:r w:rsidRPr="002D3113">
              <w:br/>
            </w:r>
            <w:r w:rsidRPr="002D3113">
              <w:rPr>
                <w:i/>
                <w:iCs/>
                <w:sz w:val="18"/>
                <w:szCs w:val="18"/>
              </w:rPr>
              <w:t>Дата введения 01.12.2019</w:t>
            </w:r>
            <w:r w:rsidRPr="002D3113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jc w:val="center"/>
            </w:pPr>
            <w:r w:rsidRPr="002D3113">
              <w:rPr>
                <w:b/>
                <w:bCs/>
              </w:rPr>
              <w:t>Кол-во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</w:pPr>
            <w:r w:rsidRPr="002D3113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jc w:val="right"/>
            </w:pPr>
            <w:r w:rsidRPr="002D3113"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jc w:val="right"/>
            </w:pPr>
            <w:r w:rsidRPr="002D3113">
              <w:br/>
              <w:t>__ экз.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</w:pPr>
            <w:r w:rsidRPr="002D3113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jc w:val="right"/>
            </w:pPr>
            <w:r w:rsidRPr="002D3113">
              <w:br/>
              <w:t>31,75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</w:pPr>
            <w:r w:rsidRPr="002D3113">
              <w:br/>
              <w:t xml:space="preserve">  __</w:t>
            </w:r>
          </w:p>
        </w:tc>
      </w:tr>
    </w:tbl>
    <w:p w:rsidR="00BA44F1" w:rsidRPr="002D3113" w:rsidRDefault="00BA44F1" w:rsidP="00F633B0">
      <w:pPr>
        <w:spacing w:line="235" w:lineRule="auto"/>
      </w:pPr>
    </w:p>
    <w:p w:rsidR="00BA44F1" w:rsidRPr="002D3113" w:rsidRDefault="00BA44F1" w:rsidP="00F633B0">
      <w:pPr>
        <w:spacing w:line="235" w:lineRule="auto"/>
      </w:pPr>
      <w:r w:rsidRPr="002D3113">
        <w:rPr>
          <w:b/>
          <w:bCs/>
          <w:i/>
          <w:iCs/>
        </w:rPr>
        <w:t>53 ПОДЪЕМНО-ТРАНСПОРТНОЕ ОБОРУДОВАНИЕ</w:t>
      </w:r>
    </w:p>
    <w:p w:rsidR="00BA44F1" w:rsidRPr="00F633B0" w:rsidRDefault="00BA44F1" w:rsidP="00F633B0">
      <w:pPr>
        <w:spacing w:line="235" w:lineRule="auto"/>
        <w:rPr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BA44F1" w:rsidRPr="002D3113" w:rsidTr="00A049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rPr>
                <w:sz w:val="22"/>
                <w:szCs w:val="22"/>
              </w:rPr>
            </w:pPr>
            <w:r w:rsidRPr="002D3113">
              <w:rPr>
                <w:sz w:val="22"/>
                <w:szCs w:val="22"/>
              </w:rPr>
              <w:t>70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</w:pPr>
            <w:r w:rsidRPr="002D3113">
              <w:rPr>
                <w:b/>
                <w:bCs/>
              </w:rPr>
              <w:t xml:space="preserve">ГОСТ 34377-2018 </w:t>
            </w:r>
            <w:r w:rsidRPr="002D3113">
              <w:t>Лифты. Лифты гидравлические. Монтаж и пусконаладочные работы. Правила организации и производства работ, контроль выполнения и требования к результатам работ</w:t>
            </w:r>
            <w:r w:rsidRPr="002D3113">
              <w:br/>
            </w:r>
            <w:r w:rsidRPr="002D3113">
              <w:rPr>
                <w:i/>
                <w:iCs/>
                <w:sz w:val="18"/>
                <w:szCs w:val="18"/>
              </w:rPr>
              <w:t>Дата введения 01.12.2019</w:t>
            </w:r>
            <w:r w:rsidRPr="002D3113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jc w:val="center"/>
            </w:pPr>
            <w:r w:rsidRPr="002D3113">
              <w:rPr>
                <w:b/>
                <w:bCs/>
              </w:rPr>
              <w:t>Кол-во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</w:pPr>
            <w:r w:rsidRPr="002D3113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jc w:val="right"/>
            </w:pPr>
            <w:r w:rsidRPr="002D3113"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jc w:val="right"/>
            </w:pPr>
            <w:r w:rsidRPr="002D3113">
              <w:br/>
              <w:t>__ экз.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</w:pPr>
            <w:r w:rsidRPr="002D3113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jc w:val="right"/>
            </w:pPr>
            <w:r w:rsidRPr="002D3113">
              <w:br/>
              <w:t>31,75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</w:pPr>
            <w:r w:rsidRPr="002D3113">
              <w:br/>
              <w:t xml:space="preserve">  __</w:t>
            </w:r>
          </w:p>
        </w:tc>
      </w:tr>
      <w:tr w:rsidR="00BA44F1" w:rsidRPr="002D3113" w:rsidTr="00A049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</w:tr>
      <w:tr w:rsidR="00BA44F1" w:rsidRPr="002D3113" w:rsidTr="00A049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rPr>
                <w:sz w:val="22"/>
                <w:szCs w:val="22"/>
              </w:rPr>
            </w:pPr>
            <w:r w:rsidRPr="002D3113">
              <w:rPr>
                <w:sz w:val="22"/>
                <w:szCs w:val="22"/>
              </w:rPr>
              <w:t>71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</w:pPr>
            <w:r w:rsidRPr="002D3113">
              <w:rPr>
                <w:b/>
                <w:bCs/>
              </w:rPr>
              <w:t>ГОСТ 34443-2018 (ISO 16368:2010</w:t>
            </w:r>
            <w:proofErr w:type="gramStart"/>
            <w:r w:rsidRPr="002D3113">
              <w:rPr>
                <w:b/>
                <w:bCs/>
              </w:rPr>
              <w:t xml:space="preserve">)  </w:t>
            </w:r>
            <w:r w:rsidRPr="002D3113">
              <w:t>Мобильные</w:t>
            </w:r>
            <w:proofErr w:type="gramEnd"/>
            <w:r w:rsidRPr="002D3113">
              <w:t xml:space="preserve"> подъемники с рабочими платформами. Расчеты конструкции, требования безопасности, методы испытаний</w:t>
            </w:r>
            <w:r w:rsidRPr="002D3113">
              <w:br/>
            </w:r>
            <w:r w:rsidRPr="002D3113">
              <w:rPr>
                <w:i/>
                <w:iCs/>
                <w:sz w:val="18"/>
                <w:szCs w:val="18"/>
              </w:rPr>
              <w:t>Дата введения 01.12.2019</w:t>
            </w:r>
            <w:r w:rsidRPr="002D3113">
              <w:rPr>
                <w:i/>
                <w:iCs/>
                <w:sz w:val="18"/>
                <w:szCs w:val="18"/>
              </w:rPr>
              <w:br/>
              <w:t>Взамен ГОСТ 22859-77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jc w:val="center"/>
            </w:pPr>
            <w:r w:rsidRPr="002D3113">
              <w:rPr>
                <w:b/>
                <w:bCs/>
              </w:rPr>
              <w:t>Кол-во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</w:pPr>
            <w:r w:rsidRPr="002D3113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jc w:val="right"/>
            </w:pPr>
            <w:r w:rsidRPr="002D3113">
              <w:br/>
              <w:t>43,32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jc w:val="right"/>
            </w:pPr>
            <w:r w:rsidRPr="002D3113">
              <w:br/>
              <w:t>__ экз.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</w:pPr>
            <w:r w:rsidRPr="002D3113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jc w:val="right"/>
            </w:pPr>
            <w:r w:rsidRPr="002D3113">
              <w:br/>
              <w:t>38,99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</w:pPr>
            <w:r w:rsidRPr="002D3113">
              <w:br/>
              <w:t xml:space="preserve">  __</w:t>
            </w:r>
          </w:p>
        </w:tc>
      </w:tr>
      <w:tr w:rsidR="00BA44F1" w:rsidRPr="002D3113" w:rsidTr="00A049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</w:tr>
      <w:tr w:rsidR="00BA44F1" w:rsidRPr="002D3113" w:rsidTr="00A049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rPr>
                <w:sz w:val="22"/>
                <w:szCs w:val="22"/>
              </w:rPr>
            </w:pPr>
            <w:r w:rsidRPr="002D3113">
              <w:rPr>
                <w:sz w:val="22"/>
                <w:szCs w:val="22"/>
              </w:rPr>
              <w:t>72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</w:pPr>
            <w:r w:rsidRPr="00F633B0">
              <w:rPr>
                <w:b/>
                <w:bCs/>
                <w:spacing w:val="-4"/>
              </w:rPr>
              <w:t xml:space="preserve">ГОСТ EN 818-1-2017 </w:t>
            </w:r>
            <w:r w:rsidRPr="00F633B0">
              <w:rPr>
                <w:spacing w:val="-4"/>
              </w:rPr>
              <w:t xml:space="preserve">Цепи стальные из круглых коротких звеньев для подъема грузов. Безопасность. </w:t>
            </w:r>
            <w:r w:rsidR="00F633B0">
              <w:rPr>
                <w:spacing w:val="-4"/>
              </w:rPr>
              <w:br/>
            </w:r>
            <w:r w:rsidRPr="00F633B0">
              <w:rPr>
                <w:spacing w:val="-4"/>
              </w:rPr>
              <w:t>Часть 1. Общие требования к приемке</w:t>
            </w:r>
            <w:r w:rsidRPr="002D3113">
              <w:br/>
            </w:r>
            <w:r w:rsidRPr="002D3113">
              <w:rPr>
                <w:i/>
                <w:iCs/>
                <w:sz w:val="18"/>
                <w:szCs w:val="18"/>
              </w:rPr>
              <w:t>Дата введения 01.12.2019</w:t>
            </w:r>
            <w:r w:rsidRPr="002D3113">
              <w:rPr>
                <w:i/>
                <w:iCs/>
                <w:sz w:val="18"/>
                <w:szCs w:val="18"/>
              </w:rPr>
              <w:br/>
              <w:t>Взамен ГОСТ EN 818-1-2011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jc w:val="center"/>
            </w:pPr>
            <w:r w:rsidRPr="002D3113">
              <w:rPr>
                <w:b/>
                <w:bCs/>
              </w:rPr>
              <w:t>Кол-во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</w:pPr>
            <w:r w:rsidRPr="002D3113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jc w:val="right"/>
            </w:pPr>
            <w:r w:rsidRPr="002D3113"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jc w:val="right"/>
            </w:pPr>
            <w:r w:rsidRPr="002D3113">
              <w:br/>
              <w:t>__ экз.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</w:pPr>
            <w:r w:rsidRPr="002D3113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jc w:val="right"/>
            </w:pPr>
            <w:r w:rsidRPr="002D3113">
              <w:br/>
              <w:t>31,75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</w:pPr>
            <w:r w:rsidRPr="002D3113">
              <w:br/>
              <w:t xml:space="preserve">  __</w:t>
            </w:r>
          </w:p>
        </w:tc>
      </w:tr>
      <w:tr w:rsidR="00BA44F1" w:rsidRPr="002D3113" w:rsidTr="00A049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</w:tr>
      <w:tr w:rsidR="00BA44F1" w:rsidRPr="002D3113" w:rsidTr="00A049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rPr>
                <w:sz w:val="22"/>
                <w:szCs w:val="22"/>
              </w:rPr>
            </w:pPr>
            <w:r w:rsidRPr="002D3113">
              <w:rPr>
                <w:sz w:val="22"/>
                <w:szCs w:val="22"/>
              </w:rPr>
              <w:t>73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</w:pPr>
            <w:r w:rsidRPr="002D3113">
              <w:rPr>
                <w:b/>
                <w:bCs/>
              </w:rPr>
              <w:t xml:space="preserve">ГОСТ EN 818-2-2017 </w:t>
            </w:r>
            <w:r w:rsidRPr="002D3113">
              <w:t>Цепи стальные из круглых коротких звеньев для подъема грузов. Безопасность. Часть 2. Цепи стальные нормальной точности для стропальных цепей класса 8</w:t>
            </w:r>
            <w:r w:rsidRPr="002D3113">
              <w:br/>
            </w:r>
            <w:r w:rsidRPr="002D3113">
              <w:rPr>
                <w:i/>
                <w:iCs/>
                <w:sz w:val="18"/>
                <w:szCs w:val="18"/>
              </w:rPr>
              <w:t>Дата введения 01.12.2019</w:t>
            </w:r>
            <w:r w:rsidRPr="002D3113">
              <w:rPr>
                <w:i/>
                <w:iCs/>
                <w:sz w:val="18"/>
                <w:szCs w:val="18"/>
              </w:rPr>
              <w:br/>
              <w:t>Взамен ГОСТ EN 818-2-2011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jc w:val="center"/>
            </w:pPr>
            <w:r w:rsidRPr="002D3113">
              <w:rPr>
                <w:b/>
                <w:bCs/>
              </w:rPr>
              <w:t>Кол-во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</w:pPr>
            <w:r w:rsidRPr="002D3113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jc w:val="right"/>
            </w:pPr>
            <w:r w:rsidRPr="002D3113"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jc w:val="right"/>
            </w:pPr>
            <w:r w:rsidRPr="002D3113">
              <w:br/>
              <w:t>__ экз.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</w:pPr>
            <w:r w:rsidRPr="002D3113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jc w:val="right"/>
            </w:pPr>
            <w:r w:rsidRPr="002D3113">
              <w:br/>
              <w:t>31,75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</w:pPr>
            <w:r w:rsidRPr="002D3113">
              <w:br/>
              <w:t xml:space="preserve">  __</w:t>
            </w:r>
          </w:p>
        </w:tc>
      </w:tr>
      <w:tr w:rsidR="00BA44F1" w:rsidRPr="002D3113" w:rsidTr="00A049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  <w:r w:rsidRPr="002D3113">
              <w:rPr>
                <w:sz w:val="22"/>
                <w:szCs w:val="22"/>
              </w:rPr>
              <w:lastRenderedPageBreak/>
              <w:t>74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rPr>
                <w:b/>
                <w:bCs/>
              </w:rPr>
              <w:t xml:space="preserve">ГОСТ EN 818-3-2017 </w:t>
            </w:r>
            <w:r w:rsidRPr="002D3113">
              <w:t>Цепи стальные из круглых коротких звеньев для подъема грузов. Безопасность. Часть 3. Цепи стальные нормальной точности для стропальных цепей класса 4</w:t>
            </w:r>
            <w:r w:rsidRPr="002D3113">
              <w:br/>
            </w:r>
            <w:r w:rsidRPr="002D3113">
              <w:rPr>
                <w:i/>
                <w:iCs/>
                <w:sz w:val="18"/>
                <w:szCs w:val="18"/>
              </w:rPr>
              <w:t>Дата введения 01.12.2019</w:t>
            </w:r>
            <w:r w:rsidRPr="002D3113">
              <w:rPr>
                <w:i/>
                <w:iCs/>
                <w:sz w:val="18"/>
                <w:szCs w:val="18"/>
              </w:rPr>
              <w:br/>
              <w:t>Взамен ГОСТ EN 818-3-2011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</w:pPr>
            <w:r w:rsidRPr="002D3113">
              <w:rPr>
                <w:b/>
                <w:bCs/>
              </w:rPr>
              <w:t>Кол-во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__ экз.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31,75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 xml:space="preserve">  __</w:t>
            </w:r>
          </w:p>
        </w:tc>
      </w:tr>
    </w:tbl>
    <w:p w:rsidR="00BA44F1" w:rsidRPr="002D3113" w:rsidRDefault="00BA44F1" w:rsidP="00BA44F1"/>
    <w:p w:rsidR="00BA44F1" w:rsidRPr="002D3113" w:rsidRDefault="00BA44F1" w:rsidP="00BA44F1">
      <w:r w:rsidRPr="002D3113">
        <w:rPr>
          <w:b/>
          <w:bCs/>
          <w:i/>
          <w:iCs/>
        </w:rPr>
        <w:t>65 СЕЛЬСКОЕ ХОЗЯЙСТВО</w:t>
      </w:r>
    </w:p>
    <w:p w:rsidR="00BA44F1" w:rsidRPr="00F633B0" w:rsidRDefault="00BA44F1" w:rsidP="00BA44F1">
      <w:pPr>
        <w:rPr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BA44F1" w:rsidRPr="002D3113" w:rsidTr="00A049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  <w:r w:rsidRPr="002D3113">
              <w:rPr>
                <w:sz w:val="22"/>
                <w:szCs w:val="22"/>
              </w:rPr>
              <w:t>75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rPr>
                <w:b/>
                <w:bCs/>
              </w:rPr>
              <w:t xml:space="preserve">ГОСТ 34363-2017 </w:t>
            </w:r>
            <w:r w:rsidRPr="002D3113">
              <w:t>Машинные технологии производства продукции растениеводства. Методы экологической оценки</w:t>
            </w:r>
            <w:r w:rsidRPr="002D3113">
              <w:br/>
            </w:r>
            <w:r w:rsidRPr="002D3113">
              <w:rPr>
                <w:i/>
                <w:iCs/>
                <w:sz w:val="18"/>
                <w:szCs w:val="18"/>
              </w:rPr>
              <w:t>Дата введения 01.12.2019</w:t>
            </w:r>
            <w:r w:rsidRPr="002D3113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</w:pPr>
            <w:r w:rsidRPr="002D3113">
              <w:rPr>
                <w:b/>
                <w:bCs/>
              </w:rPr>
              <w:t>Кол-во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__ экз.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37,37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 xml:space="preserve">  __</w:t>
            </w:r>
          </w:p>
        </w:tc>
      </w:tr>
    </w:tbl>
    <w:p w:rsidR="00BA44F1" w:rsidRPr="002D3113" w:rsidRDefault="00BA44F1" w:rsidP="00BA44F1"/>
    <w:p w:rsidR="00BA44F1" w:rsidRPr="002D3113" w:rsidRDefault="00BA44F1" w:rsidP="00BA44F1">
      <w:r w:rsidRPr="002D3113">
        <w:rPr>
          <w:b/>
          <w:bCs/>
          <w:i/>
          <w:iCs/>
        </w:rPr>
        <w:t>75 ТЕХНОЛОГИЯ ДОБЫЧИ И ПЕРЕРАБОТКИ НЕФТИ И СМЕЖНЫЕ ТЕХНОЛОГИИ</w:t>
      </w:r>
    </w:p>
    <w:p w:rsidR="00BA44F1" w:rsidRPr="00F633B0" w:rsidRDefault="00BA44F1" w:rsidP="00BA44F1">
      <w:pPr>
        <w:rPr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BA44F1" w:rsidRPr="002D3113" w:rsidTr="00A049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  <w:r w:rsidRPr="002D3113">
              <w:rPr>
                <w:sz w:val="22"/>
                <w:szCs w:val="22"/>
              </w:rPr>
              <w:t>76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rPr>
                <w:b/>
                <w:bCs/>
              </w:rPr>
              <w:t xml:space="preserve">ГОСТ 20287-91 </w:t>
            </w:r>
            <w:r w:rsidRPr="002D3113">
              <w:t>Нефтепродукты. Методы определения температур текучести и застывания</w:t>
            </w:r>
            <w:r w:rsidRPr="002D3113">
              <w:br/>
            </w:r>
            <w:r w:rsidRPr="002D3113">
              <w:rPr>
                <w:i/>
                <w:iCs/>
                <w:sz w:val="18"/>
                <w:szCs w:val="18"/>
              </w:rPr>
              <w:t>Переиздание (август 2019 г.)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</w:pPr>
            <w:r w:rsidRPr="002D3113">
              <w:rPr>
                <w:b/>
                <w:bCs/>
              </w:rPr>
              <w:t>Кол-во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__ экз.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13,80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 xml:space="preserve">  __</w:t>
            </w:r>
          </w:p>
        </w:tc>
      </w:tr>
      <w:tr w:rsidR="00BA44F1" w:rsidRPr="002D3113" w:rsidTr="00A049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</w:tr>
      <w:tr w:rsidR="00BA44F1" w:rsidRPr="002D3113" w:rsidTr="00A049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  <w:r w:rsidRPr="002D3113">
              <w:rPr>
                <w:sz w:val="22"/>
                <w:szCs w:val="22"/>
              </w:rPr>
              <w:t>77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536F14">
            <w:r w:rsidRPr="002D3113">
              <w:rPr>
                <w:b/>
                <w:bCs/>
              </w:rPr>
              <w:t xml:space="preserve">ГОСТ 28656-90 </w:t>
            </w:r>
            <w:r w:rsidRPr="002D3113">
              <w:t>Газы углеводородные сжиженные. Расчетный метод определения плотности и давления насыщенных паров</w:t>
            </w:r>
            <w:r w:rsidRPr="002D3113">
              <w:br/>
            </w:r>
            <w:r w:rsidRPr="002D3113">
              <w:rPr>
                <w:i/>
                <w:iCs/>
                <w:sz w:val="18"/>
                <w:szCs w:val="18"/>
              </w:rPr>
              <w:t>Переиздание (а</w:t>
            </w:r>
            <w:r w:rsidR="00536F14" w:rsidRPr="002D3113">
              <w:rPr>
                <w:i/>
                <w:iCs/>
                <w:sz w:val="18"/>
                <w:szCs w:val="18"/>
              </w:rPr>
              <w:t>вгуст 2019 г.) с Изменением № 1</w:t>
            </w:r>
            <w:r w:rsidRPr="002D3113">
              <w:rPr>
                <w:i/>
                <w:iCs/>
                <w:sz w:val="18"/>
                <w:szCs w:val="18"/>
              </w:rPr>
              <w:br/>
            </w:r>
            <w:r w:rsidRPr="002D3113">
              <w:rPr>
                <w:i/>
                <w:iCs/>
              </w:rPr>
              <w:t>Взаимосвязан с ТР ЕАЭС 036/2016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</w:pPr>
            <w:r w:rsidRPr="002D3113">
              <w:rPr>
                <w:b/>
                <w:bCs/>
              </w:rPr>
              <w:t>Кол-во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__ экз.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 xml:space="preserve">  __</w:t>
            </w:r>
          </w:p>
        </w:tc>
      </w:tr>
      <w:tr w:rsidR="00BA44F1" w:rsidRPr="002D3113" w:rsidTr="00A049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</w:tr>
      <w:tr w:rsidR="00BA44F1" w:rsidRPr="002D3113" w:rsidTr="00A049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  <w:r w:rsidRPr="002D3113">
              <w:rPr>
                <w:sz w:val="22"/>
                <w:szCs w:val="22"/>
              </w:rPr>
              <w:t>78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ind w:right="-86"/>
            </w:pPr>
            <w:r w:rsidRPr="00F633B0">
              <w:rPr>
                <w:b/>
                <w:bCs/>
                <w:spacing w:val="-2"/>
              </w:rPr>
              <w:t xml:space="preserve">ГОСТ ISO 10976-2016 </w:t>
            </w:r>
            <w:r w:rsidRPr="00F633B0">
              <w:rPr>
                <w:spacing w:val="-2"/>
              </w:rPr>
              <w:t>Охлажденные легкие углеводородные жидкости. Измерение грузов на борту носителей сжиженных природных газов</w:t>
            </w:r>
            <w:r w:rsidRPr="002D3113">
              <w:br/>
            </w:r>
            <w:r w:rsidRPr="002D3113">
              <w:rPr>
                <w:i/>
                <w:iCs/>
                <w:sz w:val="18"/>
                <w:szCs w:val="18"/>
              </w:rPr>
              <w:t>Дата введения 01.08.2019</w:t>
            </w:r>
            <w:r w:rsidRPr="002D3113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</w:pPr>
            <w:r w:rsidRPr="002D3113">
              <w:rPr>
                <w:b/>
                <w:bCs/>
              </w:rPr>
              <w:t>Кол-во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__ экз.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37,37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 xml:space="preserve">  __</w:t>
            </w:r>
          </w:p>
        </w:tc>
      </w:tr>
      <w:tr w:rsidR="00BA44F1" w:rsidRPr="002D3113" w:rsidTr="00A049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</w:tr>
      <w:tr w:rsidR="00BA44F1" w:rsidRPr="002D3113" w:rsidTr="00A049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  <w:r w:rsidRPr="002D3113">
              <w:rPr>
                <w:sz w:val="22"/>
                <w:szCs w:val="22"/>
              </w:rPr>
              <w:t>79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536F14">
            <w:r w:rsidRPr="002D3113">
              <w:rPr>
                <w:b/>
                <w:bCs/>
              </w:rPr>
              <w:t xml:space="preserve">СТБ 2557-2019 </w:t>
            </w:r>
            <w:r w:rsidRPr="002D3113">
              <w:t>Нормы технологического проектирования объектов сбора, транспорта, подготовки нефти, газа и воды нефтяных месторождений</w:t>
            </w:r>
            <w:r w:rsidRPr="002D3113">
              <w:br/>
            </w:r>
            <w:r w:rsidRPr="002D3113">
              <w:rPr>
                <w:i/>
                <w:iCs/>
                <w:sz w:val="18"/>
                <w:szCs w:val="18"/>
              </w:rPr>
              <w:t>Дата введения 01.03.2020</w:t>
            </w:r>
            <w:r w:rsidRPr="002D3113">
              <w:rPr>
                <w:i/>
                <w:iCs/>
                <w:sz w:val="18"/>
                <w:szCs w:val="18"/>
              </w:rPr>
              <w:br/>
              <w:t xml:space="preserve">Введен впервые (с отменой </w:t>
            </w:r>
            <w:r w:rsidR="00F633B0">
              <w:rPr>
                <w:i/>
                <w:iCs/>
                <w:sz w:val="18"/>
                <w:szCs w:val="18"/>
              </w:rPr>
              <w:br/>
            </w:r>
            <w:r w:rsidRPr="002D3113">
              <w:rPr>
                <w:i/>
                <w:iCs/>
                <w:sz w:val="18"/>
                <w:szCs w:val="18"/>
              </w:rPr>
              <w:t>ТКП 370-2012 (09100))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</w:pPr>
            <w:r w:rsidRPr="002D3113">
              <w:rPr>
                <w:b/>
                <w:bCs/>
              </w:rPr>
              <w:t>Кол-во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43,32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__ экз.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38,99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 xml:space="preserve">  __</w:t>
            </w:r>
          </w:p>
        </w:tc>
      </w:tr>
      <w:tr w:rsidR="00BA44F1" w:rsidRPr="002D3113" w:rsidTr="00A049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rPr>
                <w:sz w:val="22"/>
                <w:szCs w:val="22"/>
              </w:rPr>
            </w:pPr>
            <w:r w:rsidRPr="002D3113">
              <w:rPr>
                <w:sz w:val="22"/>
                <w:szCs w:val="22"/>
              </w:rPr>
              <w:lastRenderedPageBreak/>
              <w:t>80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</w:pPr>
            <w:r w:rsidRPr="002D3113">
              <w:rPr>
                <w:b/>
                <w:bCs/>
              </w:rPr>
              <w:t xml:space="preserve">СТБ 2558-2019 </w:t>
            </w:r>
            <w:r w:rsidRPr="002D3113">
              <w:t>Нормы технологического проектирования объектов по обеспечению нефтепродуктами. Прием, хранение и отгрузка нефтепродуктов</w:t>
            </w:r>
            <w:r w:rsidRPr="002D3113">
              <w:br/>
            </w:r>
            <w:r w:rsidRPr="002D3113">
              <w:rPr>
                <w:i/>
                <w:iCs/>
                <w:sz w:val="18"/>
                <w:szCs w:val="18"/>
              </w:rPr>
              <w:t>Дата введения 01.03.2020</w:t>
            </w:r>
            <w:r w:rsidRPr="002D3113">
              <w:rPr>
                <w:i/>
                <w:iCs/>
                <w:sz w:val="18"/>
                <w:szCs w:val="18"/>
              </w:rPr>
              <w:br/>
              <w:t>Введен впервые (с отменой ТКП 354-2011 (09100))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jc w:val="center"/>
            </w:pPr>
            <w:r w:rsidRPr="002D3113">
              <w:rPr>
                <w:b/>
                <w:bCs/>
              </w:rPr>
              <w:t>Кол-во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</w:pPr>
            <w:r w:rsidRPr="002D3113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jc w:val="right"/>
            </w:pPr>
            <w:r w:rsidRPr="002D3113">
              <w:br/>
              <w:t>43,32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jc w:val="right"/>
            </w:pPr>
            <w:r w:rsidRPr="002D3113">
              <w:br/>
              <w:t>__ экз.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</w:pPr>
            <w:r w:rsidRPr="002D3113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jc w:val="right"/>
            </w:pPr>
            <w:r w:rsidRPr="002D3113">
              <w:br/>
              <w:t>38,99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</w:pPr>
            <w:r w:rsidRPr="002D3113">
              <w:br/>
              <w:t xml:space="preserve">  __</w:t>
            </w:r>
          </w:p>
        </w:tc>
      </w:tr>
    </w:tbl>
    <w:p w:rsidR="00BA44F1" w:rsidRPr="002D3113" w:rsidRDefault="00BA44F1" w:rsidP="00F633B0">
      <w:pPr>
        <w:spacing w:line="235" w:lineRule="auto"/>
      </w:pPr>
    </w:p>
    <w:p w:rsidR="00BA44F1" w:rsidRPr="002D3113" w:rsidRDefault="00BA44F1" w:rsidP="00F633B0">
      <w:pPr>
        <w:spacing w:line="235" w:lineRule="auto"/>
      </w:pPr>
      <w:r w:rsidRPr="002D3113">
        <w:rPr>
          <w:b/>
          <w:bCs/>
          <w:i/>
          <w:iCs/>
        </w:rPr>
        <w:t>77 МЕТАЛЛУРГИЯ</w:t>
      </w:r>
    </w:p>
    <w:p w:rsidR="00BA44F1" w:rsidRPr="00F633B0" w:rsidRDefault="00BA44F1" w:rsidP="00F633B0">
      <w:pPr>
        <w:spacing w:line="235" w:lineRule="auto"/>
        <w:rPr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BA44F1" w:rsidRPr="002D3113" w:rsidTr="00A049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rPr>
                <w:sz w:val="22"/>
                <w:szCs w:val="22"/>
              </w:rPr>
            </w:pPr>
            <w:r w:rsidRPr="002D3113">
              <w:rPr>
                <w:sz w:val="22"/>
                <w:szCs w:val="22"/>
              </w:rPr>
              <w:t>81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</w:pPr>
            <w:r w:rsidRPr="002D3113">
              <w:rPr>
                <w:b/>
                <w:bCs/>
              </w:rPr>
              <w:t xml:space="preserve">ГОСТ 5638-2018 </w:t>
            </w:r>
            <w:r w:rsidRPr="002D3113">
              <w:t>Фольга медная рулонная для технических целей. Технические условия</w:t>
            </w:r>
            <w:r w:rsidRPr="002D3113">
              <w:br/>
            </w:r>
            <w:r w:rsidRPr="002D3113">
              <w:rPr>
                <w:i/>
                <w:iCs/>
                <w:sz w:val="18"/>
                <w:szCs w:val="18"/>
              </w:rPr>
              <w:t>Дата введения 01.12.2019</w:t>
            </w:r>
            <w:r w:rsidRPr="002D3113">
              <w:rPr>
                <w:i/>
                <w:iCs/>
                <w:sz w:val="18"/>
                <w:szCs w:val="18"/>
              </w:rPr>
              <w:br/>
              <w:t>Взамен ГОСТ 5638-75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jc w:val="center"/>
            </w:pPr>
            <w:r w:rsidRPr="002D3113">
              <w:rPr>
                <w:b/>
                <w:bCs/>
              </w:rPr>
              <w:t>Кол-во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</w:pPr>
            <w:r w:rsidRPr="002D3113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jc w:val="right"/>
            </w:pPr>
            <w:r w:rsidRPr="002D3113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jc w:val="right"/>
            </w:pPr>
            <w:r w:rsidRPr="002D3113">
              <w:br/>
              <w:t>__ экз.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</w:pPr>
            <w:r w:rsidRPr="002D3113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jc w:val="right"/>
            </w:pPr>
            <w:r w:rsidRPr="002D3113"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</w:pPr>
            <w:r w:rsidRPr="002D3113">
              <w:br/>
              <w:t xml:space="preserve">  __</w:t>
            </w:r>
          </w:p>
        </w:tc>
      </w:tr>
      <w:tr w:rsidR="00BA44F1" w:rsidRPr="002D3113" w:rsidTr="00A049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</w:tr>
      <w:tr w:rsidR="00BA44F1" w:rsidRPr="002D3113" w:rsidTr="00A049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rPr>
                <w:sz w:val="22"/>
                <w:szCs w:val="22"/>
              </w:rPr>
            </w:pPr>
            <w:r w:rsidRPr="002D3113">
              <w:rPr>
                <w:sz w:val="22"/>
                <w:szCs w:val="22"/>
              </w:rPr>
              <w:t>82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</w:pPr>
            <w:r w:rsidRPr="002D3113">
              <w:rPr>
                <w:b/>
                <w:bCs/>
              </w:rPr>
              <w:t xml:space="preserve">ГОСТ 12492.8-90 </w:t>
            </w:r>
            <w:r w:rsidRPr="002D3113">
              <w:t>Профиль полосовой с закругленными кромками для сельскохозяйственных машин. Сортамент</w:t>
            </w:r>
            <w:r w:rsidRPr="002D3113">
              <w:br/>
            </w:r>
            <w:r w:rsidRPr="002D3113">
              <w:rPr>
                <w:i/>
                <w:iCs/>
                <w:sz w:val="18"/>
                <w:szCs w:val="18"/>
              </w:rPr>
              <w:t>Переиздание (август 2019 г.)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jc w:val="center"/>
            </w:pPr>
            <w:r w:rsidRPr="002D3113">
              <w:rPr>
                <w:b/>
                <w:bCs/>
              </w:rPr>
              <w:t>Кол-во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</w:pPr>
            <w:r w:rsidRPr="002D3113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jc w:val="right"/>
            </w:pPr>
            <w:r w:rsidRPr="002D3113">
              <w:br/>
              <w:t>8,35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jc w:val="right"/>
            </w:pPr>
            <w:r w:rsidRPr="002D3113">
              <w:br/>
              <w:t>__ экз.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</w:pPr>
            <w:r w:rsidRPr="002D3113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jc w:val="right"/>
            </w:pPr>
            <w:r w:rsidRPr="002D3113">
              <w:br/>
              <w:t>7,51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</w:pPr>
            <w:r w:rsidRPr="002D3113">
              <w:br/>
              <w:t xml:space="preserve">  __</w:t>
            </w:r>
          </w:p>
        </w:tc>
      </w:tr>
      <w:tr w:rsidR="00BA44F1" w:rsidRPr="002D3113" w:rsidTr="00A049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</w:tr>
      <w:tr w:rsidR="00BA44F1" w:rsidRPr="002D3113" w:rsidTr="00A049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rPr>
                <w:sz w:val="22"/>
                <w:szCs w:val="22"/>
              </w:rPr>
            </w:pPr>
            <w:r w:rsidRPr="002D3113">
              <w:rPr>
                <w:sz w:val="22"/>
                <w:szCs w:val="22"/>
              </w:rPr>
              <w:t>83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</w:pPr>
            <w:r w:rsidRPr="002D3113">
              <w:rPr>
                <w:b/>
                <w:bCs/>
              </w:rPr>
              <w:t xml:space="preserve">ГОСТ 12492.9-90 </w:t>
            </w:r>
            <w:r w:rsidRPr="002D3113">
              <w:t>Профиль для крыла плоскореза сельскохозяйственных машин. Сортамент</w:t>
            </w:r>
            <w:r w:rsidRPr="002D3113">
              <w:br/>
            </w:r>
            <w:r w:rsidRPr="002D3113">
              <w:rPr>
                <w:i/>
                <w:iCs/>
                <w:sz w:val="18"/>
                <w:szCs w:val="18"/>
              </w:rPr>
              <w:t>Переиздание (август 2019 г.)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jc w:val="center"/>
            </w:pPr>
            <w:r w:rsidRPr="002D3113">
              <w:rPr>
                <w:b/>
                <w:bCs/>
              </w:rPr>
              <w:t>Кол-во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</w:pPr>
            <w:r w:rsidRPr="002D3113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jc w:val="right"/>
            </w:pPr>
            <w:r w:rsidRPr="002D3113">
              <w:br/>
              <w:t>8,35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jc w:val="right"/>
            </w:pPr>
            <w:r w:rsidRPr="002D3113">
              <w:br/>
              <w:t>__ экз.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</w:pPr>
            <w:r w:rsidRPr="002D3113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jc w:val="right"/>
            </w:pPr>
            <w:r w:rsidRPr="002D3113">
              <w:br/>
              <w:t>7,51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</w:pPr>
            <w:r w:rsidRPr="002D3113">
              <w:br/>
              <w:t xml:space="preserve">  __</w:t>
            </w:r>
          </w:p>
        </w:tc>
      </w:tr>
      <w:tr w:rsidR="00BA44F1" w:rsidRPr="002D3113" w:rsidTr="00A049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</w:tr>
      <w:tr w:rsidR="00BA44F1" w:rsidRPr="002D3113" w:rsidTr="00A049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rPr>
                <w:sz w:val="22"/>
                <w:szCs w:val="22"/>
              </w:rPr>
            </w:pPr>
            <w:r w:rsidRPr="002D3113">
              <w:rPr>
                <w:sz w:val="22"/>
                <w:szCs w:val="22"/>
              </w:rPr>
              <w:t>84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</w:pPr>
            <w:r w:rsidRPr="002D3113">
              <w:rPr>
                <w:b/>
                <w:bCs/>
              </w:rPr>
              <w:t xml:space="preserve">ГОСТ 12492.10-90 </w:t>
            </w:r>
            <w:r w:rsidRPr="002D3113">
              <w:t>Профиль трапециевидный для долот сельскохозяйственных машин. Сортамент</w:t>
            </w:r>
            <w:r w:rsidRPr="002D3113">
              <w:br/>
            </w:r>
            <w:r w:rsidRPr="002D3113">
              <w:rPr>
                <w:i/>
                <w:iCs/>
                <w:sz w:val="18"/>
                <w:szCs w:val="18"/>
              </w:rPr>
              <w:t>Переиздание (август 2019 г.)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jc w:val="center"/>
            </w:pPr>
            <w:r w:rsidRPr="002D3113">
              <w:rPr>
                <w:b/>
                <w:bCs/>
              </w:rPr>
              <w:t>Кол-во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</w:pPr>
            <w:r w:rsidRPr="002D3113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jc w:val="right"/>
            </w:pPr>
            <w:r w:rsidRPr="002D3113">
              <w:br/>
              <w:t>8,35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jc w:val="right"/>
            </w:pPr>
            <w:r w:rsidRPr="002D3113">
              <w:br/>
              <w:t>__ экз.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</w:pPr>
            <w:r w:rsidRPr="002D3113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jc w:val="right"/>
            </w:pPr>
            <w:r w:rsidRPr="002D3113">
              <w:br/>
              <w:t>7,51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</w:pPr>
            <w:r w:rsidRPr="002D3113">
              <w:br/>
              <w:t xml:space="preserve">  __</w:t>
            </w:r>
          </w:p>
        </w:tc>
      </w:tr>
      <w:tr w:rsidR="00BA44F1" w:rsidRPr="002D3113" w:rsidTr="00A049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</w:tr>
      <w:tr w:rsidR="00BA44F1" w:rsidRPr="002D3113" w:rsidTr="00A049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rPr>
                <w:sz w:val="22"/>
                <w:szCs w:val="22"/>
              </w:rPr>
            </w:pPr>
            <w:r w:rsidRPr="002D3113">
              <w:rPr>
                <w:sz w:val="22"/>
                <w:szCs w:val="22"/>
              </w:rPr>
              <w:t>85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</w:pPr>
            <w:r w:rsidRPr="002D3113">
              <w:rPr>
                <w:b/>
                <w:bCs/>
              </w:rPr>
              <w:t xml:space="preserve">ГОСТ 12492.11-90 </w:t>
            </w:r>
            <w:r w:rsidRPr="002D3113">
              <w:t>Профиль для верхнего кольца поворотного круга автоприцепа сельскохозяйственных машин. Сортамент</w:t>
            </w:r>
            <w:r w:rsidRPr="002D3113">
              <w:br/>
            </w:r>
            <w:r w:rsidRPr="002D3113">
              <w:rPr>
                <w:i/>
                <w:iCs/>
                <w:sz w:val="18"/>
                <w:szCs w:val="18"/>
              </w:rPr>
              <w:t>Переиздание (август 2019 г.)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jc w:val="center"/>
            </w:pPr>
            <w:r w:rsidRPr="002D3113">
              <w:rPr>
                <w:b/>
                <w:bCs/>
              </w:rPr>
              <w:t>Кол-во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</w:pPr>
            <w:r w:rsidRPr="002D3113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jc w:val="right"/>
            </w:pPr>
            <w:r w:rsidRPr="002D3113">
              <w:br/>
              <w:t>8,35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jc w:val="right"/>
            </w:pPr>
            <w:r w:rsidRPr="002D3113">
              <w:br/>
              <w:t>__ экз.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</w:pPr>
            <w:r w:rsidRPr="002D3113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jc w:val="right"/>
            </w:pPr>
            <w:r w:rsidRPr="002D3113">
              <w:br/>
              <w:t>7,51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</w:pPr>
            <w:r w:rsidRPr="002D3113">
              <w:br/>
              <w:t xml:space="preserve">  __</w:t>
            </w:r>
          </w:p>
        </w:tc>
      </w:tr>
      <w:tr w:rsidR="00BA44F1" w:rsidRPr="002D3113" w:rsidTr="00A049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</w:tr>
      <w:tr w:rsidR="00BA44F1" w:rsidRPr="002D3113" w:rsidTr="00A049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rPr>
                <w:sz w:val="22"/>
                <w:szCs w:val="22"/>
              </w:rPr>
            </w:pPr>
            <w:r w:rsidRPr="002D3113">
              <w:rPr>
                <w:sz w:val="22"/>
                <w:szCs w:val="22"/>
              </w:rPr>
              <w:t>86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</w:pPr>
            <w:r w:rsidRPr="002D3113">
              <w:rPr>
                <w:b/>
                <w:bCs/>
              </w:rPr>
              <w:t xml:space="preserve">ГОСТ 12492.12-90 </w:t>
            </w:r>
            <w:r w:rsidRPr="002D3113">
              <w:t>Профиль для кольца поворотного круга автоприцепа сельскохозяйственных машин. Сортамент</w:t>
            </w:r>
            <w:r w:rsidRPr="002D3113">
              <w:br/>
            </w:r>
            <w:r w:rsidRPr="002D3113">
              <w:rPr>
                <w:i/>
                <w:iCs/>
                <w:sz w:val="18"/>
                <w:szCs w:val="18"/>
              </w:rPr>
              <w:t>Переиздание (август 2019 г.)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jc w:val="center"/>
            </w:pPr>
            <w:r w:rsidRPr="002D3113">
              <w:rPr>
                <w:b/>
                <w:bCs/>
              </w:rPr>
              <w:t>Кол-во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</w:pPr>
            <w:r w:rsidRPr="002D3113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jc w:val="right"/>
            </w:pPr>
            <w:r w:rsidRPr="002D3113">
              <w:br/>
              <w:t>8,35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jc w:val="right"/>
            </w:pPr>
            <w:r w:rsidRPr="002D3113">
              <w:br/>
              <w:t>__ экз.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</w:pPr>
            <w:r w:rsidRPr="002D3113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jc w:val="right"/>
            </w:pPr>
            <w:r w:rsidRPr="002D3113">
              <w:br/>
              <w:t>7,51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</w:pPr>
            <w:r w:rsidRPr="002D3113">
              <w:br/>
              <w:t xml:space="preserve">  __</w:t>
            </w:r>
          </w:p>
        </w:tc>
      </w:tr>
      <w:tr w:rsidR="00BA44F1" w:rsidRPr="002D3113" w:rsidTr="00A049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</w:tr>
      <w:tr w:rsidR="00BA44F1" w:rsidRPr="002D3113" w:rsidTr="00A049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  <w:r w:rsidRPr="002D3113">
              <w:rPr>
                <w:sz w:val="22"/>
                <w:szCs w:val="22"/>
              </w:rPr>
              <w:lastRenderedPageBreak/>
              <w:t>87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rPr>
                <w:b/>
                <w:bCs/>
              </w:rPr>
              <w:t xml:space="preserve">ГОСТ 12492.13-90 </w:t>
            </w:r>
            <w:r w:rsidRPr="002D3113">
              <w:t xml:space="preserve">Профиль </w:t>
            </w:r>
            <w:r w:rsidR="00F633B0">
              <w:br/>
            </w:r>
            <w:r w:rsidRPr="002D3113">
              <w:t>С-образный для сельскохозяйственных машин. Сортамент</w:t>
            </w:r>
            <w:r w:rsidRPr="002D3113">
              <w:br/>
            </w:r>
            <w:r w:rsidRPr="002D3113">
              <w:rPr>
                <w:i/>
                <w:iCs/>
                <w:sz w:val="18"/>
                <w:szCs w:val="18"/>
              </w:rPr>
              <w:t>Переиздание (август 2019 г.)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</w:pPr>
            <w:r w:rsidRPr="002D3113">
              <w:rPr>
                <w:b/>
                <w:bCs/>
              </w:rPr>
              <w:t>Кол-во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8,35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__ экз.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7,51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 xml:space="preserve">  __</w:t>
            </w:r>
          </w:p>
        </w:tc>
      </w:tr>
      <w:tr w:rsidR="00BA44F1" w:rsidRPr="002D3113" w:rsidTr="00A049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</w:tr>
      <w:tr w:rsidR="00BA44F1" w:rsidRPr="002D3113" w:rsidTr="00A049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  <w:r w:rsidRPr="002D3113">
              <w:rPr>
                <w:sz w:val="22"/>
                <w:szCs w:val="22"/>
              </w:rPr>
              <w:t>88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rPr>
                <w:b/>
                <w:bCs/>
              </w:rPr>
              <w:t xml:space="preserve">ГОСТ 12492.14-90 </w:t>
            </w:r>
            <w:r w:rsidRPr="002D3113">
              <w:t>Профиль для корпуса конечной передачи трактора. Сортамент</w:t>
            </w:r>
            <w:r w:rsidRPr="002D3113">
              <w:br/>
            </w:r>
            <w:r w:rsidRPr="002D3113">
              <w:rPr>
                <w:i/>
                <w:iCs/>
                <w:sz w:val="18"/>
                <w:szCs w:val="18"/>
              </w:rPr>
              <w:t>Переиздание (август 2019 г.)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</w:pPr>
            <w:r w:rsidRPr="002D3113">
              <w:rPr>
                <w:b/>
                <w:bCs/>
              </w:rPr>
              <w:t>Кол-во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8,35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__ экз.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7,51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 xml:space="preserve">  __</w:t>
            </w:r>
          </w:p>
        </w:tc>
      </w:tr>
      <w:tr w:rsidR="00BA44F1" w:rsidRPr="002D3113" w:rsidTr="00A049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</w:tr>
      <w:tr w:rsidR="00BA44F1" w:rsidRPr="002D3113" w:rsidTr="00A049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  <w:r w:rsidRPr="002D3113">
              <w:rPr>
                <w:sz w:val="22"/>
                <w:szCs w:val="22"/>
              </w:rPr>
              <w:t>89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rPr>
                <w:b/>
                <w:bCs/>
              </w:rPr>
              <w:t xml:space="preserve">ГОСТ 12492.15-90 </w:t>
            </w:r>
            <w:r w:rsidRPr="002D3113">
              <w:t>Профиль полосовой с уклоном для сельскохозяйственных машин. Сортамент</w:t>
            </w:r>
            <w:r w:rsidRPr="002D3113">
              <w:br/>
            </w:r>
            <w:r w:rsidRPr="002D3113">
              <w:rPr>
                <w:i/>
                <w:iCs/>
                <w:sz w:val="18"/>
                <w:szCs w:val="18"/>
              </w:rPr>
              <w:t>Переиздание (август 2019 г.)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</w:pPr>
            <w:r w:rsidRPr="002D3113">
              <w:rPr>
                <w:b/>
                <w:bCs/>
              </w:rPr>
              <w:t>Кол-во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8,35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__ экз.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7,51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 xml:space="preserve">  __</w:t>
            </w:r>
          </w:p>
        </w:tc>
      </w:tr>
      <w:tr w:rsidR="00BA44F1" w:rsidRPr="002D3113" w:rsidTr="00A049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</w:tr>
      <w:tr w:rsidR="00BA44F1" w:rsidRPr="002D3113" w:rsidTr="00A049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  <w:r w:rsidRPr="002D3113">
              <w:rPr>
                <w:sz w:val="22"/>
                <w:szCs w:val="22"/>
              </w:rPr>
              <w:t>90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rPr>
                <w:b/>
                <w:bCs/>
              </w:rPr>
              <w:t xml:space="preserve">ГОСТ 15885-2018 </w:t>
            </w:r>
            <w:r w:rsidRPr="002D3113">
              <w:t>Ленты и полосы из оловянно-цинково-свинцовой бронзы. Технические условия</w:t>
            </w:r>
            <w:r w:rsidRPr="002D3113">
              <w:br/>
            </w:r>
            <w:r w:rsidRPr="002D3113">
              <w:rPr>
                <w:i/>
                <w:iCs/>
                <w:sz w:val="18"/>
                <w:szCs w:val="18"/>
              </w:rPr>
              <w:t>Дата введения 01.12.2019</w:t>
            </w:r>
            <w:r w:rsidRPr="002D3113">
              <w:rPr>
                <w:i/>
                <w:iCs/>
                <w:sz w:val="18"/>
                <w:szCs w:val="18"/>
              </w:rPr>
              <w:br/>
              <w:t>Взамен ГОСТ 15885-77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</w:pPr>
            <w:r w:rsidRPr="002D3113">
              <w:rPr>
                <w:b/>
                <w:bCs/>
              </w:rPr>
              <w:t>Кол-во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28,08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__ экз.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25,27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 xml:space="preserve">  __</w:t>
            </w:r>
          </w:p>
        </w:tc>
      </w:tr>
      <w:tr w:rsidR="00BA44F1" w:rsidRPr="002D3113" w:rsidTr="00A049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</w:tr>
      <w:tr w:rsidR="00BA44F1" w:rsidRPr="002D3113" w:rsidTr="00A049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  <w:r w:rsidRPr="002D3113">
              <w:rPr>
                <w:sz w:val="22"/>
                <w:szCs w:val="22"/>
              </w:rPr>
              <w:t>91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F633B0">
              <w:rPr>
                <w:b/>
                <w:bCs/>
                <w:spacing w:val="-2"/>
              </w:rPr>
              <w:t xml:space="preserve">ГОСТ 17711-93 </w:t>
            </w:r>
            <w:r w:rsidRPr="00F633B0">
              <w:rPr>
                <w:spacing w:val="-2"/>
              </w:rPr>
              <w:t>Сплавы медно-цинковые (латуни) литейные. Марки</w:t>
            </w:r>
            <w:r w:rsidRPr="002D3113">
              <w:br/>
            </w:r>
            <w:r w:rsidRPr="002D3113">
              <w:rPr>
                <w:i/>
                <w:iCs/>
                <w:sz w:val="18"/>
                <w:szCs w:val="18"/>
              </w:rPr>
              <w:t>Переиздание (август 2019 г.)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</w:pPr>
            <w:r w:rsidRPr="002D3113">
              <w:rPr>
                <w:b/>
                <w:bCs/>
              </w:rPr>
              <w:t>Кол-во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11,28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__ экз.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10,15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 xml:space="preserve">  __</w:t>
            </w:r>
          </w:p>
        </w:tc>
      </w:tr>
      <w:tr w:rsidR="00BA44F1" w:rsidRPr="002D3113" w:rsidTr="00A049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</w:tr>
      <w:tr w:rsidR="00BA44F1" w:rsidRPr="002D3113" w:rsidTr="00A049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  <w:r w:rsidRPr="002D3113">
              <w:rPr>
                <w:sz w:val="22"/>
                <w:szCs w:val="22"/>
              </w:rPr>
              <w:t>92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rPr>
                <w:b/>
                <w:bCs/>
              </w:rPr>
              <w:t xml:space="preserve">ГОСТ 18327-2018 </w:t>
            </w:r>
            <w:r w:rsidRPr="002D3113">
              <w:t>Ленты цинковые общего назначения. Технические условия</w:t>
            </w:r>
            <w:r w:rsidRPr="002D3113">
              <w:br/>
            </w:r>
            <w:r w:rsidRPr="002D3113">
              <w:rPr>
                <w:i/>
                <w:iCs/>
                <w:sz w:val="18"/>
                <w:szCs w:val="18"/>
              </w:rPr>
              <w:t>Дата введения 01.12.2019</w:t>
            </w:r>
            <w:r w:rsidRPr="002D3113">
              <w:rPr>
                <w:i/>
                <w:iCs/>
                <w:sz w:val="18"/>
                <w:szCs w:val="18"/>
              </w:rPr>
              <w:br/>
              <w:t>Взамен ГОСТ 18327-73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</w:pPr>
            <w:r w:rsidRPr="002D3113">
              <w:rPr>
                <w:b/>
                <w:bCs/>
              </w:rPr>
              <w:t>Кол-во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__ экз.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 xml:space="preserve">  __</w:t>
            </w:r>
          </w:p>
        </w:tc>
      </w:tr>
      <w:tr w:rsidR="00BA44F1" w:rsidRPr="002D3113" w:rsidTr="00A049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</w:tr>
      <w:tr w:rsidR="00BA44F1" w:rsidRPr="002D3113" w:rsidTr="00A049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  <w:r w:rsidRPr="002D3113">
              <w:rPr>
                <w:sz w:val="22"/>
                <w:szCs w:val="22"/>
              </w:rPr>
              <w:t>93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rPr>
                <w:b/>
                <w:bCs/>
              </w:rPr>
              <w:t xml:space="preserve">ГОСТ 18846-2018 </w:t>
            </w:r>
            <w:r w:rsidRPr="002D3113">
              <w:t>Фольга цинковая. Технические условия</w:t>
            </w:r>
            <w:r w:rsidRPr="002D3113">
              <w:br/>
            </w:r>
            <w:r w:rsidRPr="002D3113">
              <w:rPr>
                <w:i/>
                <w:iCs/>
                <w:sz w:val="18"/>
                <w:szCs w:val="18"/>
              </w:rPr>
              <w:t>Дата введения 01.12.2019</w:t>
            </w:r>
            <w:r w:rsidRPr="002D3113">
              <w:rPr>
                <w:i/>
                <w:iCs/>
                <w:sz w:val="18"/>
                <w:szCs w:val="18"/>
              </w:rPr>
              <w:br/>
              <w:t>Взамен ГОСТ 18846-73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</w:pPr>
            <w:r w:rsidRPr="002D3113">
              <w:rPr>
                <w:b/>
                <w:bCs/>
              </w:rPr>
              <w:t>Кол-во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__ экз.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 xml:space="preserve">  __</w:t>
            </w:r>
          </w:p>
        </w:tc>
      </w:tr>
      <w:tr w:rsidR="00BA44F1" w:rsidRPr="002D3113" w:rsidTr="00A049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</w:tr>
      <w:tr w:rsidR="00BA44F1" w:rsidRPr="002D3113" w:rsidTr="00A049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pageBreakBefore/>
              <w:rPr>
                <w:sz w:val="22"/>
                <w:szCs w:val="22"/>
              </w:rPr>
            </w:pPr>
            <w:r w:rsidRPr="002D3113">
              <w:rPr>
                <w:sz w:val="22"/>
                <w:szCs w:val="22"/>
              </w:rPr>
              <w:lastRenderedPageBreak/>
              <w:t>94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536F14">
            <w:r w:rsidRPr="002D3113">
              <w:rPr>
                <w:b/>
                <w:bCs/>
              </w:rPr>
              <w:t xml:space="preserve">ГОСТ 21937-76 </w:t>
            </w:r>
            <w:r w:rsidRPr="002D3113">
              <w:t>Полособульб горячекатаный несимметричный для судостроения. Сортамент</w:t>
            </w:r>
            <w:r w:rsidRPr="002D3113">
              <w:br/>
            </w:r>
            <w:r w:rsidRPr="002D3113">
              <w:rPr>
                <w:i/>
                <w:iCs/>
                <w:sz w:val="18"/>
                <w:szCs w:val="18"/>
              </w:rPr>
              <w:t>Переиздание (август 2019 г.) с Изменени</w:t>
            </w:r>
            <w:r w:rsidR="00536F14" w:rsidRPr="002D3113">
              <w:rPr>
                <w:i/>
                <w:iCs/>
                <w:sz w:val="18"/>
                <w:szCs w:val="18"/>
              </w:rPr>
              <w:t>ями</w:t>
            </w:r>
            <w:r w:rsidRPr="002D3113">
              <w:rPr>
                <w:i/>
                <w:iCs/>
                <w:sz w:val="18"/>
                <w:szCs w:val="18"/>
              </w:rPr>
              <w:t xml:space="preserve"> № 1, 2, 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</w:pPr>
            <w:r w:rsidRPr="002D3113">
              <w:rPr>
                <w:b/>
                <w:bCs/>
              </w:rPr>
              <w:t>Кол-во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11,28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__ экз.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10,15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 xml:space="preserve">  __</w:t>
            </w:r>
          </w:p>
        </w:tc>
      </w:tr>
      <w:tr w:rsidR="00BA44F1" w:rsidRPr="002D3113" w:rsidTr="00A049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</w:tr>
      <w:tr w:rsidR="00BA44F1" w:rsidRPr="002D3113" w:rsidTr="00A049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  <w:r w:rsidRPr="002D3113">
              <w:rPr>
                <w:sz w:val="22"/>
                <w:szCs w:val="22"/>
              </w:rPr>
              <w:t>95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F633B0" w:rsidRDefault="00BA44F1" w:rsidP="00F633B0">
            <w:pPr>
              <w:ind w:right="-86"/>
              <w:rPr>
                <w:spacing w:val="-2"/>
              </w:rPr>
            </w:pPr>
            <w:r w:rsidRPr="00F633B0">
              <w:rPr>
                <w:b/>
                <w:bCs/>
                <w:spacing w:val="-2"/>
              </w:rPr>
              <w:t xml:space="preserve">ГОСТ 22411-77 </w:t>
            </w:r>
            <w:r w:rsidRPr="00F633B0">
              <w:rPr>
                <w:spacing w:val="-2"/>
              </w:rPr>
              <w:t>Прутки из сплавов горячекатаные и кованые. Сортамент</w:t>
            </w:r>
            <w:r w:rsidRPr="00F633B0">
              <w:rPr>
                <w:spacing w:val="-2"/>
              </w:rPr>
              <w:br/>
            </w:r>
            <w:r w:rsidRPr="00F633B0">
              <w:rPr>
                <w:i/>
                <w:iCs/>
                <w:spacing w:val="-2"/>
                <w:sz w:val="18"/>
                <w:szCs w:val="18"/>
              </w:rPr>
              <w:t>Переиздание (август 2019 г.) с Изменением № 1, Поправкой (ИУ ТНПА № 2-2019)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</w:pPr>
            <w:r w:rsidRPr="002D3113">
              <w:rPr>
                <w:b/>
                <w:bCs/>
              </w:rPr>
              <w:t>Кол-во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11,28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__ экз.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10,15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 xml:space="preserve">  __</w:t>
            </w:r>
          </w:p>
        </w:tc>
      </w:tr>
      <w:tr w:rsidR="00BA44F1" w:rsidRPr="002D3113" w:rsidTr="00A049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</w:tr>
      <w:tr w:rsidR="00BA44F1" w:rsidRPr="002D3113" w:rsidTr="00A049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  <w:r w:rsidRPr="002D3113">
              <w:rPr>
                <w:sz w:val="22"/>
                <w:szCs w:val="22"/>
              </w:rPr>
              <w:t>96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rPr>
                <w:b/>
                <w:bCs/>
              </w:rPr>
              <w:t xml:space="preserve">ГОСТ 31290-2018 </w:t>
            </w:r>
            <w:r w:rsidRPr="002D3113">
              <w:t>Платина аффинированная. Технические условия</w:t>
            </w:r>
            <w:r w:rsidRPr="002D3113">
              <w:br/>
            </w:r>
            <w:r w:rsidRPr="002D3113">
              <w:rPr>
                <w:i/>
                <w:iCs/>
                <w:sz w:val="18"/>
                <w:szCs w:val="18"/>
              </w:rPr>
              <w:t>Дата введения 01.12.2019</w:t>
            </w:r>
            <w:r w:rsidRPr="002D3113">
              <w:rPr>
                <w:i/>
                <w:iCs/>
                <w:sz w:val="18"/>
                <w:szCs w:val="18"/>
              </w:rPr>
              <w:br/>
              <w:t>Взамен ГОСТ 31290-2005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</w:pPr>
            <w:r w:rsidRPr="002D3113">
              <w:rPr>
                <w:b/>
                <w:bCs/>
              </w:rPr>
              <w:t>Кол-во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__ экз.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 xml:space="preserve">  __</w:t>
            </w:r>
          </w:p>
        </w:tc>
      </w:tr>
      <w:tr w:rsidR="00BA44F1" w:rsidRPr="002D3113" w:rsidTr="00A049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</w:tr>
      <w:tr w:rsidR="00BA44F1" w:rsidRPr="002D3113" w:rsidTr="00A049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  <w:r w:rsidRPr="002D3113">
              <w:rPr>
                <w:sz w:val="22"/>
                <w:szCs w:val="22"/>
              </w:rPr>
              <w:t>97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rPr>
                <w:b/>
                <w:bCs/>
              </w:rPr>
              <w:t xml:space="preserve">ГОСТ 31291-2018 </w:t>
            </w:r>
            <w:r w:rsidRPr="002D3113">
              <w:t>Палладий аффинированный. Технические условия</w:t>
            </w:r>
            <w:r w:rsidRPr="002D3113">
              <w:br/>
            </w:r>
            <w:r w:rsidRPr="002D3113">
              <w:rPr>
                <w:i/>
                <w:iCs/>
                <w:sz w:val="18"/>
                <w:szCs w:val="18"/>
              </w:rPr>
              <w:t>Дата введения 01.12.2019</w:t>
            </w:r>
            <w:r w:rsidRPr="002D3113">
              <w:rPr>
                <w:i/>
                <w:iCs/>
                <w:sz w:val="18"/>
                <w:szCs w:val="18"/>
              </w:rPr>
              <w:br/>
              <w:t>Взамен ГОСТ 31291-2005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</w:pPr>
            <w:r w:rsidRPr="002D3113">
              <w:rPr>
                <w:b/>
                <w:bCs/>
              </w:rPr>
              <w:t>Кол-во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__ экз.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 xml:space="preserve">  __</w:t>
            </w:r>
          </w:p>
        </w:tc>
      </w:tr>
      <w:tr w:rsidR="00BA44F1" w:rsidRPr="002D3113" w:rsidTr="00A049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</w:tr>
      <w:tr w:rsidR="00BA44F1" w:rsidRPr="002D3113" w:rsidTr="00A049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  <w:r w:rsidRPr="002D3113">
              <w:rPr>
                <w:sz w:val="22"/>
                <w:szCs w:val="22"/>
              </w:rPr>
              <w:t>98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rPr>
                <w:b/>
                <w:bCs/>
              </w:rPr>
              <w:t xml:space="preserve">ГОСТ 34400-2018 </w:t>
            </w:r>
            <w:proofErr w:type="gramStart"/>
            <w:r w:rsidRPr="002D3113">
              <w:t>Палладий</w:t>
            </w:r>
            <w:proofErr w:type="gramEnd"/>
            <w:r w:rsidRPr="002D3113">
              <w:t xml:space="preserve"> аффинированный в брикетах. Технические условия</w:t>
            </w:r>
            <w:r w:rsidRPr="002D3113">
              <w:br/>
            </w:r>
            <w:r w:rsidRPr="002D3113">
              <w:rPr>
                <w:i/>
                <w:iCs/>
                <w:sz w:val="18"/>
                <w:szCs w:val="18"/>
              </w:rPr>
              <w:t>Дата введения 01.12.2019</w:t>
            </w:r>
            <w:r w:rsidRPr="002D3113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</w:pPr>
            <w:r w:rsidRPr="002D3113">
              <w:rPr>
                <w:b/>
                <w:bCs/>
              </w:rPr>
              <w:t>Кол-во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__ экз.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 xml:space="preserve">  __</w:t>
            </w:r>
          </w:p>
        </w:tc>
      </w:tr>
      <w:tr w:rsidR="00BA44F1" w:rsidRPr="002D3113" w:rsidTr="00A049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</w:tr>
      <w:tr w:rsidR="00BA44F1" w:rsidRPr="002D3113" w:rsidTr="00A049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  <w:r w:rsidRPr="002D3113">
              <w:rPr>
                <w:sz w:val="22"/>
                <w:szCs w:val="22"/>
              </w:rPr>
              <w:t>99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rPr>
                <w:b/>
                <w:bCs/>
              </w:rPr>
              <w:t xml:space="preserve">ГОСТ 34401-2018 </w:t>
            </w:r>
            <w:proofErr w:type="gramStart"/>
            <w:r w:rsidRPr="002D3113">
              <w:t>Платина</w:t>
            </w:r>
            <w:proofErr w:type="gramEnd"/>
            <w:r w:rsidRPr="002D3113">
              <w:t xml:space="preserve"> аффинированная в брикетах. Технические условия</w:t>
            </w:r>
            <w:r w:rsidRPr="002D3113">
              <w:br/>
            </w:r>
            <w:r w:rsidRPr="002D3113">
              <w:rPr>
                <w:i/>
                <w:iCs/>
                <w:sz w:val="18"/>
                <w:szCs w:val="18"/>
              </w:rPr>
              <w:t>Дата введения 01.12.2019</w:t>
            </w:r>
            <w:r w:rsidRPr="002D3113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</w:pPr>
            <w:r w:rsidRPr="002D3113">
              <w:rPr>
                <w:b/>
                <w:bCs/>
              </w:rPr>
              <w:t>Кол-во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__ экз.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 xml:space="preserve">  __</w:t>
            </w:r>
          </w:p>
        </w:tc>
      </w:tr>
      <w:tr w:rsidR="00BA44F1" w:rsidRPr="002D3113" w:rsidTr="00A049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</w:tr>
      <w:tr w:rsidR="00BA44F1" w:rsidRPr="002D3113" w:rsidTr="00A049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ind w:hanging="108"/>
              <w:rPr>
                <w:sz w:val="22"/>
                <w:szCs w:val="22"/>
              </w:rPr>
            </w:pPr>
            <w:r w:rsidRPr="002D3113">
              <w:rPr>
                <w:sz w:val="22"/>
                <w:szCs w:val="22"/>
              </w:rPr>
              <w:t>100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rPr>
                <w:b/>
                <w:bCs/>
              </w:rPr>
              <w:t xml:space="preserve">СТБ ISO 6336-1-2019 </w:t>
            </w:r>
            <w:r w:rsidRPr="002D3113">
              <w:t>Расчет нагрузочной способности прямозубых и косозубых цилиндрических зубчатых передач. Часть 1. Основные принципы, введение и главные коэффициенты, учитывающие влияние отдельных факторов</w:t>
            </w:r>
            <w:r w:rsidRPr="002D3113">
              <w:br/>
            </w:r>
            <w:r w:rsidRPr="002D3113">
              <w:rPr>
                <w:i/>
                <w:iCs/>
                <w:sz w:val="18"/>
                <w:szCs w:val="18"/>
              </w:rPr>
              <w:t>Дата введения 01.03.2020</w:t>
            </w:r>
            <w:r w:rsidRPr="002D3113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</w:pPr>
            <w:r w:rsidRPr="002D3113">
              <w:rPr>
                <w:b/>
                <w:bCs/>
              </w:rPr>
              <w:t>Кол-во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43,32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__ экз.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38,99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 xml:space="preserve">  __</w:t>
            </w:r>
          </w:p>
        </w:tc>
      </w:tr>
      <w:tr w:rsidR="00BA44F1" w:rsidRPr="002D3113" w:rsidTr="00A049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</w:tr>
    </w:tbl>
    <w:p w:rsidR="00BA44F1" w:rsidRPr="002D3113" w:rsidRDefault="00BA44F1" w:rsidP="00F633B0">
      <w:pPr>
        <w:spacing w:line="235" w:lineRule="auto"/>
      </w:pPr>
      <w:r w:rsidRPr="002D3113">
        <w:rPr>
          <w:b/>
          <w:bCs/>
          <w:i/>
          <w:iCs/>
        </w:rPr>
        <w:lastRenderedPageBreak/>
        <w:t>83 РЕЗИНОВАЯ И ПЛАСТМАССОВАЯ ПРОМЫШЛЕННОСТЬ</w:t>
      </w:r>
    </w:p>
    <w:p w:rsidR="00BA44F1" w:rsidRPr="00F633B0" w:rsidRDefault="00BA44F1" w:rsidP="00F633B0">
      <w:pPr>
        <w:spacing w:line="235" w:lineRule="auto"/>
        <w:rPr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BA44F1" w:rsidRPr="002D3113" w:rsidTr="00A049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ind w:hanging="108"/>
              <w:rPr>
                <w:sz w:val="22"/>
                <w:szCs w:val="22"/>
              </w:rPr>
            </w:pPr>
            <w:r w:rsidRPr="002D3113">
              <w:rPr>
                <w:sz w:val="22"/>
                <w:szCs w:val="22"/>
              </w:rPr>
              <w:t>101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</w:pPr>
            <w:r w:rsidRPr="002D3113">
              <w:rPr>
                <w:b/>
                <w:bCs/>
              </w:rPr>
              <w:t xml:space="preserve">ГОСТ ISO 2322-2018 </w:t>
            </w:r>
            <w:r w:rsidRPr="002D3113">
              <w:t>Каучук бутадиен-стирольный (SBR) эмульсионной и растворной полимеризации. Методы оценки</w:t>
            </w:r>
            <w:r w:rsidRPr="002D3113">
              <w:br/>
            </w:r>
            <w:r w:rsidRPr="002D3113">
              <w:rPr>
                <w:i/>
                <w:iCs/>
                <w:sz w:val="18"/>
                <w:szCs w:val="18"/>
              </w:rPr>
              <w:t>Дата введения 01.12.2019</w:t>
            </w:r>
            <w:r w:rsidRPr="002D3113">
              <w:rPr>
                <w:i/>
                <w:iCs/>
                <w:sz w:val="18"/>
                <w:szCs w:val="18"/>
              </w:rPr>
              <w:br/>
              <w:t>Взамен ГОСТ ISO 2322-2013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jc w:val="center"/>
            </w:pPr>
            <w:r w:rsidRPr="002D3113">
              <w:rPr>
                <w:b/>
                <w:bCs/>
              </w:rPr>
              <w:t>Кол-во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</w:pPr>
            <w:r w:rsidRPr="002D3113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jc w:val="right"/>
            </w:pPr>
            <w:r w:rsidRPr="002D3113">
              <w:br/>
              <w:t>28,08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jc w:val="right"/>
            </w:pPr>
            <w:r w:rsidRPr="002D3113">
              <w:br/>
              <w:t>__ экз.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</w:pPr>
            <w:r w:rsidRPr="002D3113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jc w:val="right"/>
            </w:pPr>
            <w:r w:rsidRPr="002D3113">
              <w:br/>
              <w:t>25,27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</w:pPr>
            <w:r w:rsidRPr="002D3113">
              <w:br/>
              <w:t xml:space="preserve">  __</w:t>
            </w:r>
          </w:p>
        </w:tc>
      </w:tr>
      <w:tr w:rsidR="00BA44F1" w:rsidRPr="002D3113" w:rsidTr="00A049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ind w:hanging="108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</w:tr>
      <w:tr w:rsidR="00BA44F1" w:rsidRPr="002D3113" w:rsidTr="00A049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ind w:hanging="108"/>
              <w:rPr>
                <w:sz w:val="22"/>
                <w:szCs w:val="22"/>
              </w:rPr>
            </w:pPr>
            <w:r w:rsidRPr="002D3113">
              <w:rPr>
                <w:sz w:val="22"/>
                <w:szCs w:val="22"/>
              </w:rPr>
              <w:t>102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</w:pPr>
            <w:r w:rsidRPr="002D3113">
              <w:rPr>
                <w:b/>
                <w:bCs/>
              </w:rPr>
              <w:t xml:space="preserve">СТБ 1240-2000 </w:t>
            </w:r>
            <w:r w:rsidRPr="002D3113">
              <w:t>Стеклопластик рулонный. Технические условия</w:t>
            </w:r>
            <w:r w:rsidRPr="002D3113">
              <w:br/>
            </w:r>
            <w:r w:rsidRPr="002D3113">
              <w:rPr>
                <w:i/>
                <w:iCs/>
                <w:sz w:val="18"/>
                <w:szCs w:val="18"/>
              </w:rPr>
              <w:t xml:space="preserve">Переиздание (июль 2019 г.) с Изменением № 1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jc w:val="center"/>
            </w:pPr>
            <w:r w:rsidRPr="002D3113">
              <w:rPr>
                <w:b/>
                <w:bCs/>
              </w:rPr>
              <w:t>Кол-во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</w:pPr>
            <w:r w:rsidRPr="002D3113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jc w:val="right"/>
            </w:pPr>
            <w:r w:rsidRPr="002D3113"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jc w:val="right"/>
            </w:pPr>
            <w:r w:rsidRPr="002D3113">
              <w:br/>
              <w:t>__ экз.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</w:pPr>
            <w:r w:rsidRPr="002D3113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jc w:val="right"/>
            </w:pPr>
            <w:r w:rsidRPr="002D3113">
              <w:br/>
              <w:t>13,80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</w:pPr>
            <w:r w:rsidRPr="002D3113">
              <w:br/>
              <w:t xml:space="preserve">  __</w:t>
            </w:r>
          </w:p>
        </w:tc>
      </w:tr>
    </w:tbl>
    <w:p w:rsidR="00BA44F1" w:rsidRPr="002D3113" w:rsidRDefault="00BA44F1" w:rsidP="00F633B0">
      <w:pPr>
        <w:spacing w:line="235" w:lineRule="auto"/>
      </w:pPr>
    </w:p>
    <w:p w:rsidR="00BA44F1" w:rsidRPr="002D3113" w:rsidRDefault="00BA44F1" w:rsidP="00F633B0">
      <w:pPr>
        <w:spacing w:line="235" w:lineRule="auto"/>
      </w:pPr>
      <w:r w:rsidRPr="002D3113">
        <w:rPr>
          <w:b/>
          <w:bCs/>
          <w:i/>
          <w:iCs/>
        </w:rPr>
        <w:t>91 СТРОИТЕЛЬНЫЕ МАТЕРИАЛЫ И СТРОИТЕЛЬСТВО</w:t>
      </w:r>
    </w:p>
    <w:p w:rsidR="00BA44F1" w:rsidRPr="00F633B0" w:rsidRDefault="00BA44F1" w:rsidP="00F633B0">
      <w:pPr>
        <w:spacing w:line="235" w:lineRule="auto"/>
        <w:rPr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BA44F1" w:rsidRPr="002D3113" w:rsidTr="00A049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ind w:hanging="108"/>
              <w:rPr>
                <w:sz w:val="22"/>
                <w:szCs w:val="22"/>
              </w:rPr>
            </w:pPr>
            <w:r w:rsidRPr="002D3113">
              <w:rPr>
                <w:sz w:val="22"/>
                <w:szCs w:val="22"/>
              </w:rPr>
              <w:t>103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</w:pPr>
            <w:r w:rsidRPr="002D3113">
              <w:rPr>
                <w:b/>
                <w:bCs/>
              </w:rPr>
              <w:t>ГОСТ 34303-2017 (EN 13015:2001+</w:t>
            </w:r>
            <w:r w:rsidR="00F633B0">
              <w:rPr>
                <w:b/>
                <w:bCs/>
              </w:rPr>
              <w:t xml:space="preserve"> </w:t>
            </w:r>
            <w:r w:rsidRPr="002D3113">
              <w:rPr>
                <w:b/>
                <w:bCs/>
              </w:rPr>
              <w:t xml:space="preserve">A1:2008) </w:t>
            </w:r>
            <w:r w:rsidRPr="002D3113">
              <w:t>Лифты. Общие требования к руководству по техническому обслуживанию лифтов</w:t>
            </w:r>
            <w:r w:rsidRPr="002D3113">
              <w:br/>
            </w:r>
            <w:r w:rsidRPr="002D3113">
              <w:rPr>
                <w:i/>
                <w:iCs/>
                <w:sz w:val="18"/>
                <w:szCs w:val="18"/>
              </w:rPr>
              <w:t>Дата введения 01.12.2019</w:t>
            </w:r>
            <w:r w:rsidRPr="002D3113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jc w:val="center"/>
            </w:pPr>
            <w:r w:rsidRPr="002D3113">
              <w:rPr>
                <w:b/>
                <w:bCs/>
              </w:rPr>
              <w:t>Кол-во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</w:pPr>
            <w:r w:rsidRPr="002D3113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jc w:val="right"/>
            </w:pPr>
            <w:r w:rsidRPr="002D3113">
              <w:br/>
              <w:t>28,08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jc w:val="right"/>
            </w:pPr>
            <w:r w:rsidRPr="002D3113">
              <w:br/>
              <w:t>__ экз.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</w:pPr>
            <w:r w:rsidRPr="002D3113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jc w:val="right"/>
            </w:pPr>
            <w:r w:rsidRPr="002D3113">
              <w:br/>
              <w:t>25,27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</w:pPr>
            <w:r w:rsidRPr="002D3113">
              <w:br/>
              <w:t xml:space="preserve">  __</w:t>
            </w:r>
          </w:p>
        </w:tc>
      </w:tr>
      <w:tr w:rsidR="00BA44F1" w:rsidRPr="002D3113" w:rsidTr="00A049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ind w:hanging="108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</w:tr>
      <w:tr w:rsidR="00BA44F1" w:rsidRPr="002D3113" w:rsidTr="00A049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ind w:hanging="108"/>
              <w:rPr>
                <w:sz w:val="22"/>
                <w:szCs w:val="22"/>
              </w:rPr>
            </w:pPr>
            <w:r w:rsidRPr="002D3113">
              <w:rPr>
                <w:sz w:val="22"/>
                <w:szCs w:val="22"/>
              </w:rPr>
              <w:t>104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</w:pPr>
            <w:r w:rsidRPr="002D3113">
              <w:rPr>
                <w:b/>
                <w:bCs/>
              </w:rPr>
              <w:t>ГОСТ 34442-2018 (EN 81-73:2016</w:t>
            </w:r>
            <w:proofErr w:type="gramStart"/>
            <w:r w:rsidRPr="002D3113">
              <w:rPr>
                <w:b/>
                <w:bCs/>
              </w:rPr>
              <w:t xml:space="preserve">)  </w:t>
            </w:r>
            <w:r w:rsidRPr="002D3113">
              <w:t>Лифты</w:t>
            </w:r>
            <w:proofErr w:type="gramEnd"/>
            <w:r w:rsidRPr="002D3113">
              <w:t>. Пожарная безопасность</w:t>
            </w:r>
            <w:r w:rsidRPr="002D3113">
              <w:br/>
            </w:r>
            <w:r w:rsidRPr="002D3113">
              <w:rPr>
                <w:i/>
                <w:iCs/>
                <w:sz w:val="18"/>
                <w:szCs w:val="18"/>
              </w:rPr>
              <w:t>Дата введения 01.12.2019</w:t>
            </w:r>
            <w:r w:rsidRPr="002D3113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jc w:val="center"/>
            </w:pPr>
            <w:r w:rsidRPr="002D3113">
              <w:rPr>
                <w:b/>
                <w:bCs/>
              </w:rPr>
              <w:t>Кол-во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</w:pPr>
            <w:r w:rsidRPr="002D3113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jc w:val="right"/>
            </w:pPr>
            <w:r w:rsidRPr="002D3113">
              <w:br/>
              <w:t>24,36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jc w:val="right"/>
            </w:pPr>
            <w:r w:rsidRPr="002D3113">
              <w:br/>
              <w:t>__ экз.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</w:pPr>
            <w:r w:rsidRPr="002D3113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jc w:val="right"/>
            </w:pPr>
            <w:r w:rsidRPr="002D3113">
              <w:br/>
              <w:t>21,92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</w:pPr>
            <w:r w:rsidRPr="002D3113">
              <w:br/>
              <w:t xml:space="preserve">  __</w:t>
            </w:r>
          </w:p>
        </w:tc>
      </w:tr>
      <w:tr w:rsidR="00BA44F1" w:rsidRPr="002D3113" w:rsidTr="00A049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ind w:hanging="108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</w:tr>
      <w:tr w:rsidR="00BA44F1" w:rsidRPr="002D3113" w:rsidTr="00A049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ind w:hanging="108"/>
              <w:rPr>
                <w:sz w:val="22"/>
                <w:szCs w:val="22"/>
              </w:rPr>
            </w:pPr>
            <w:r w:rsidRPr="002D3113">
              <w:rPr>
                <w:sz w:val="22"/>
                <w:szCs w:val="22"/>
              </w:rPr>
              <w:t>105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</w:pPr>
            <w:r w:rsidRPr="002D3113">
              <w:rPr>
                <w:b/>
                <w:bCs/>
              </w:rPr>
              <w:t xml:space="preserve">СТБ 1307-2012 </w:t>
            </w:r>
            <w:r w:rsidRPr="002D3113">
              <w:t>Смеси растворные и растворы строительные. Технические условия</w:t>
            </w:r>
            <w:r w:rsidRPr="002D3113">
              <w:br/>
            </w:r>
            <w:r w:rsidRPr="002D3113">
              <w:rPr>
                <w:i/>
                <w:iCs/>
                <w:sz w:val="18"/>
                <w:szCs w:val="18"/>
              </w:rPr>
              <w:t xml:space="preserve">Переиздание (август 2019 г.) с Изменением № 1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jc w:val="center"/>
            </w:pPr>
            <w:r w:rsidRPr="002D3113">
              <w:rPr>
                <w:b/>
                <w:bCs/>
              </w:rPr>
              <w:t>Кол-во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</w:pPr>
            <w:r w:rsidRPr="002D3113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jc w:val="right"/>
            </w:pPr>
            <w:r w:rsidRPr="002D3113"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jc w:val="right"/>
            </w:pPr>
            <w:r w:rsidRPr="002D3113">
              <w:br/>
              <w:t>__ экз.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</w:pPr>
            <w:r w:rsidRPr="002D3113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jc w:val="right"/>
            </w:pPr>
            <w:r w:rsidRPr="002D3113">
              <w:br/>
              <w:t>31,75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</w:pPr>
            <w:r w:rsidRPr="002D3113">
              <w:br/>
              <w:t xml:space="preserve">  __</w:t>
            </w:r>
          </w:p>
        </w:tc>
      </w:tr>
    </w:tbl>
    <w:p w:rsidR="00BA44F1" w:rsidRPr="002D3113" w:rsidRDefault="00BA44F1" w:rsidP="00F633B0">
      <w:pPr>
        <w:spacing w:line="235" w:lineRule="auto"/>
      </w:pPr>
    </w:p>
    <w:p w:rsidR="00BA44F1" w:rsidRPr="002D3113" w:rsidRDefault="00BA44F1" w:rsidP="00F633B0">
      <w:pPr>
        <w:spacing w:line="235" w:lineRule="auto"/>
      </w:pPr>
      <w:r w:rsidRPr="002D3113">
        <w:rPr>
          <w:b/>
          <w:bCs/>
          <w:i/>
          <w:iCs/>
        </w:rPr>
        <w:t>97 БЫТОВАЯ ТЕХНИКА И ТОРГОВОЕ ОБОРУДОВАНИЕ. ОТДЫХ. СПОРТ</w:t>
      </w:r>
    </w:p>
    <w:p w:rsidR="00BA44F1" w:rsidRPr="00F633B0" w:rsidRDefault="00BA44F1" w:rsidP="00F633B0">
      <w:pPr>
        <w:spacing w:line="235" w:lineRule="auto"/>
        <w:rPr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BA44F1" w:rsidRPr="002D3113" w:rsidTr="00A049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ind w:hanging="108"/>
              <w:rPr>
                <w:sz w:val="22"/>
                <w:szCs w:val="22"/>
              </w:rPr>
            </w:pPr>
            <w:r w:rsidRPr="002D3113">
              <w:rPr>
                <w:sz w:val="22"/>
                <w:szCs w:val="22"/>
              </w:rPr>
              <w:t>106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</w:pPr>
            <w:r w:rsidRPr="002D3113">
              <w:rPr>
                <w:b/>
                <w:bCs/>
              </w:rPr>
              <w:t>ГОСТ 34331-2017 (EN 14543:2005+</w:t>
            </w:r>
            <w:r w:rsidR="00F633B0">
              <w:rPr>
                <w:b/>
                <w:bCs/>
              </w:rPr>
              <w:t xml:space="preserve"> </w:t>
            </w:r>
            <w:r w:rsidRPr="002D3113">
              <w:rPr>
                <w:b/>
                <w:bCs/>
              </w:rPr>
              <w:t xml:space="preserve">A1:2007) </w:t>
            </w:r>
            <w:r w:rsidRPr="002D3113">
              <w:t>Приборы отопительные, работающие на сжиженном нефтяном газе. Обогреватели террасные. Обогреватели лучистые без дымохода для применения на открытом воздухе или в помещениях с хорошей вентиляцией. Технические условия</w:t>
            </w:r>
            <w:r w:rsidRPr="002D3113">
              <w:br/>
            </w:r>
            <w:r w:rsidRPr="002D3113">
              <w:rPr>
                <w:i/>
                <w:iCs/>
                <w:sz w:val="18"/>
                <w:szCs w:val="18"/>
              </w:rPr>
              <w:t>Дата введения 01.12.2019</w:t>
            </w:r>
            <w:r w:rsidRPr="002D3113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jc w:val="center"/>
            </w:pPr>
            <w:r w:rsidRPr="002D3113">
              <w:rPr>
                <w:b/>
                <w:bCs/>
              </w:rPr>
              <w:t>Кол-во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</w:pPr>
            <w:r w:rsidRPr="002D3113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jc w:val="right"/>
            </w:pPr>
            <w:r w:rsidRPr="002D3113"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jc w:val="right"/>
            </w:pPr>
            <w:r w:rsidRPr="002D3113">
              <w:br/>
              <w:t>__ экз.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</w:pPr>
            <w:r w:rsidRPr="002D3113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  <w:jc w:val="right"/>
            </w:pPr>
            <w:r w:rsidRPr="002D3113">
              <w:br/>
              <w:t>37,37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F633B0">
            <w:pPr>
              <w:spacing w:line="235" w:lineRule="auto"/>
            </w:pPr>
            <w:r w:rsidRPr="002D3113">
              <w:br/>
              <w:t xml:space="preserve">  __</w:t>
            </w:r>
          </w:p>
        </w:tc>
      </w:tr>
    </w:tbl>
    <w:p w:rsidR="00BA44F1" w:rsidRPr="002D3113" w:rsidRDefault="00BA44F1" w:rsidP="00BA44F1">
      <w:pPr>
        <w:jc w:val="center"/>
        <w:rPr>
          <w:sz w:val="24"/>
          <w:szCs w:val="24"/>
        </w:rPr>
      </w:pPr>
      <w:r w:rsidRPr="002D3113">
        <w:rPr>
          <w:b/>
          <w:bCs/>
          <w:sz w:val="24"/>
          <w:szCs w:val="24"/>
        </w:rPr>
        <w:lastRenderedPageBreak/>
        <w:t>ТЕХНИЧЕСКИЕ КОДЕКСЫ УСТАНОВИВШЕЙСЯ ПРАКТИКИ</w:t>
      </w:r>
    </w:p>
    <w:p w:rsidR="00BA44F1" w:rsidRPr="002D3113" w:rsidRDefault="00BA44F1" w:rsidP="00BA44F1"/>
    <w:p w:rsidR="00BA44F1" w:rsidRPr="002D3113" w:rsidRDefault="00BA44F1" w:rsidP="00BA44F1">
      <w:r w:rsidRPr="002D3113">
        <w:rPr>
          <w:b/>
          <w:bCs/>
          <w:i/>
          <w:iCs/>
        </w:rPr>
        <w:t>91 СТРОИТЕЛЬНЫЕ МАТЕРИАЛЫ И СТРОИТЕЛЬСТВО</w:t>
      </w:r>
    </w:p>
    <w:p w:rsidR="00BA44F1" w:rsidRPr="00F633B0" w:rsidRDefault="00BA44F1" w:rsidP="00BA44F1">
      <w:pPr>
        <w:rPr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BA44F1" w:rsidRPr="002D3113" w:rsidTr="00A049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536F14">
            <w:pPr>
              <w:rPr>
                <w:sz w:val="22"/>
                <w:szCs w:val="22"/>
              </w:rPr>
            </w:pPr>
            <w:r w:rsidRPr="002D3113">
              <w:rPr>
                <w:sz w:val="22"/>
                <w:szCs w:val="22"/>
              </w:rPr>
              <w:t>1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rPr>
                <w:b/>
                <w:bCs/>
              </w:rPr>
              <w:t xml:space="preserve">ТКП 45-2.02-34-2019 (33020) </w:t>
            </w:r>
            <w:r w:rsidRPr="002D3113">
              <w:t>Здания и сооружения. Отсеки пожарные. Нормы проектирования</w:t>
            </w:r>
            <w:r w:rsidRPr="002D3113">
              <w:br/>
            </w:r>
            <w:r w:rsidRPr="002D3113">
              <w:rPr>
                <w:i/>
                <w:iCs/>
                <w:sz w:val="18"/>
                <w:szCs w:val="18"/>
              </w:rPr>
              <w:t>Дата введения 01.08.2019</w:t>
            </w:r>
            <w:r w:rsidRPr="002D3113">
              <w:rPr>
                <w:i/>
                <w:iCs/>
                <w:sz w:val="18"/>
                <w:szCs w:val="18"/>
              </w:rPr>
              <w:br/>
              <w:t>Взамен ТКП 45-2.02-34-2006 (02250)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</w:pPr>
            <w:r w:rsidRPr="002D3113">
              <w:rPr>
                <w:b/>
                <w:bCs/>
              </w:rPr>
              <w:t>Кол-во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28,08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__ экз.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25,27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 xml:space="preserve">  __</w:t>
            </w:r>
          </w:p>
        </w:tc>
      </w:tr>
      <w:tr w:rsidR="00BA44F1" w:rsidRPr="002D3113" w:rsidTr="00A049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</w:tr>
      <w:tr w:rsidR="00BA44F1" w:rsidRPr="002D3113" w:rsidTr="00A049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536F14" w:rsidP="00A04938">
            <w:pPr>
              <w:rPr>
                <w:sz w:val="22"/>
                <w:szCs w:val="22"/>
              </w:rPr>
            </w:pPr>
            <w:r w:rsidRPr="002D3113">
              <w:rPr>
                <w:sz w:val="22"/>
                <w:szCs w:val="22"/>
              </w:rPr>
              <w:t>2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536F14">
            <w:r w:rsidRPr="002D3113">
              <w:rPr>
                <w:b/>
                <w:bCs/>
              </w:rPr>
              <w:t xml:space="preserve">ТКП 45-2.03-134-2009 (02250) </w:t>
            </w:r>
            <w:r w:rsidRPr="002D3113">
              <w:t>Порядок обследования и критерии оценки радиационной безопасности строительных площадок, зданий и сооружений</w:t>
            </w:r>
            <w:r w:rsidRPr="002D3113">
              <w:br/>
            </w:r>
            <w:r w:rsidRPr="002D3113">
              <w:rPr>
                <w:i/>
                <w:iCs/>
                <w:sz w:val="18"/>
                <w:szCs w:val="18"/>
              </w:rPr>
              <w:t>Переиздание (август 2019 г.) с Изменением № 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</w:pPr>
            <w:r w:rsidRPr="002D3113">
              <w:rPr>
                <w:b/>
                <w:bCs/>
              </w:rPr>
              <w:t>Кол-во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__ экз.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37,37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 xml:space="preserve">  __</w:t>
            </w:r>
          </w:p>
        </w:tc>
      </w:tr>
    </w:tbl>
    <w:p w:rsidR="00BA44F1" w:rsidRPr="002D3113" w:rsidRDefault="00BA44F1" w:rsidP="00BA44F1"/>
    <w:p w:rsidR="00BA44F1" w:rsidRPr="002D3113" w:rsidRDefault="00BA44F1" w:rsidP="00BA44F1">
      <w:pPr>
        <w:jc w:val="center"/>
        <w:rPr>
          <w:sz w:val="24"/>
          <w:szCs w:val="24"/>
        </w:rPr>
      </w:pPr>
      <w:r w:rsidRPr="002D3113">
        <w:rPr>
          <w:b/>
          <w:bCs/>
          <w:sz w:val="24"/>
          <w:szCs w:val="24"/>
        </w:rPr>
        <w:t>ТЕХНИЧЕСКИЕ РЕГЛАМЕНТЫ ЕАЭС (ТС)</w:t>
      </w:r>
    </w:p>
    <w:p w:rsidR="00BA44F1" w:rsidRPr="002D3113" w:rsidRDefault="00BA44F1" w:rsidP="00BA44F1"/>
    <w:p w:rsidR="00BA44F1" w:rsidRPr="002D3113" w:rsidRDefault="00BA44F1" w:rsidP="00BA44F1">
      <w:r w:rsidRPr="002D3113">
        <w:rPr>
          <w:b/>
          <w:bCs/>
          <w:i/>
          <w:iCs/>
        </w:rPr>
        <w:t>13 ОХРАНА ОКРУЖАЮЩЕЙ СРЕДЫ, ЗАЩИТА ЧЕЛОВЕКА ОТ ВОЗДЕЙСТВИЯ ОКРУЖАЮЩЕЙ СРЕДЫ. БЕЗОПАСНОСТЬ</w:t>
      </w:r>
    </w:p>
    <w:p w:rsidR="00BA44F1" w:rsidRPr="00F633B0" w:rsidRDefault="00BA44F1" w:rsidP="00BA44F1">
      <w:pPr>
        <w:rPr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BA44F1" w:rsidRPr="002D3113" w:rsidTr="00A049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536F14" w:rsidP="00A04938">
            <w:pPr>
              <w:rPr>
                <w:sz w:val="22"/>
                <w:szCs w:val="22"/>
              </w:rPr>
            </w:pPr>
            <w:r w:rsidRPr="002D3113">
              <w:rPr>
                <w:sz w:val="22"/>
                <w:szCs w:val="22"/>
              </w:rPr>
              <w:t>1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rPr>
                <w:b/>
                <w:bCs/>
              </w:rPr>
              <w:t xml:space="preserve">ТР ТС 019/2011 </w:t>
            </w:r>
            <w:r w:rsidRPr="002D3113">
              <w:t>О безопасности средств индивидуальной защиты</w:t>
            </w:r>
            <w:r w:rsidRPr="002D3113">
              <w:br/>
            </w:r>
            <w:r w:rsidRPr="002D3113">
              <w:rPr>
                <w:i/>
                <w:iCs/>
                <w:sz w:val="18"/>
                <w:szCs w:val="18"/>
              </w:rPr>
              <w:t>Переиздание (август 2019 г.) с учетом Решения Совета Евразийской экономической комиссии от 28 мая 2019 г. № 55 (вступает в силу с 27 ноября 2019 г.)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</w:pPr>
            <w:r w:rsidRPr="002D3113">
              <w:rPr>
                <w:b/>
                <w:bCs/>
              </w:rPr>
              <w:t>Кол-во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43,32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__ экз.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38,99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 xml:space="preserve">  __</w:t>
            </w:r>
          </w:p>
        </w:tc>
      </w:tr>
    </w:tbl>
    <w:p w:rsidR="00BA44F1" w:rsidRPr="002D3113" w:rsidRDefault="00BA44F1" w:rsidP="00BA44F1"/>
    <w:p w:rsidR="00BA44F1" w:rsidRPr="002D3113" w:rsidRDefault="00BA44F1" w:rsidP="00BA44F1">
      <w:r w:rsidRPr="002D3113">
        <w:rPr>
          <w:b/>
          <w:bCs/>
          <w:i/>
          <w:iCs/>
        </w:rPr>
        <w:t>43 ДОРОЖНО-ТРАНСПОРТНАЯ ТЕХНИКА</w:t>
      </w:r>
    </w:p>
    <w:p w:rsidR="00BA44F1" w:rsidRPr="00F633B0" w:rsidRDefault="00BA44F1" w:rsidP="00BA44F1">
      <w:pPr>
        <w:rPr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BA44F1" w:rsidRPr="002D3113" w:rsidTr="00A049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2D42BF" w:rsidP="00A04938">
            <w:pPr>
              <w:rPr>
                <w:sz w:val="22"/>
                <w:szCs w:val="22"/>
              </w:rPr>
            </w:pPr>
            <w:r w:rsidRPr="002D3113">
              <w:rPr>
                <w:sz w:val="22"/>
                <w:szCs w:val="22"/>
              </w:rPr>
              <w:t>2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rPr>
                <w:b/>
                <w:bCs/>
              </w:rPr>
              <w:t xml:space="preserve">ТР ТС 018/2011 </w:t>
            </w:r>
            <w:r w:rsidRPr="002D3113">
              <w:t>О безопасности колесных транспортных средств</w:t>
            </w:r>
            <w:r w:rsidRPr="002D3113">
              <w:br/>
            </w:r>
            <w:r w:rsidRPr="002D3113">
              <w:rPr>
                <w:i/>
                <w:iCs/>
                <w:sz w:val="18"/>
                <w:szCs w:val="18"/>
              </w:rPr>
              <w:t xml:space="preserve">Переиздание (август 2019 г.) с учетом Решения Совета Евразийской экономической комиссии от 30 января 2013 г. </w:t>
            </w:r>
            <w:r w:rsidR="00F633B0">
              <w:rPr>
                <w:i/>
                <w:iCs/>
                <w:sz w:val="18"/>
                <w:szCs w:val="18"/>
              </w:rPr>
              <w:br/>
            </w:r>
            <w:r w:rsidRPr="002D3113">
              <w:rPr>
                <w:i/>
                <w:iCs/>
                <w:sz w:val="18"/>
                <w:szCs w:val="18"/>
              </w:rPr>
              <w:t xml:space="preserve">№ 6, Решения Совета Евразийской экономической комиссии от 14 октября 2015 г. № 78, Решения Совета Евразийской экономической комиссии от </w:t>
            </w:r>
            <w:r w:rsidR="00F633B0">
              <w:rPr>
                <w:i/>
                <w:iCs/>
                <w:sz w:val="18"/>
                <w:szCs w:val="18"/>
              </w:rPr>
              <w:br/>
            </w:r>
            <w:r w:rsidRPr="002D3113">
              <w:rPr>
                <w:i/>
                <w:iCs/>
                <w:sz w:val="18"/>
                <w:szCs w:val="18"/>
              </w:rPr>
              <w:t>11 июля 2016 г. № 56, Решения Совета Евразийской экономической комиссии от 16 февраля 2018 г. № 29, Решения Совета Евразийской экономической комиссии от21 июня 2019 г. № 66 (вступает в силу с 21 декабря 2019 г.)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</w:pPr>
            <w:r w:rsidRPr="002D3113">
              <w:rPr>
                <w:b/>
                <w:bCs/>
              </w:rPr>
              <w:t>Кол-во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47,52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__ экз.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42,77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 xml:space="preserve">  __</w:t>
            </w:r>
          </w:p>
        </w:tc>
      </w:tr>
      <w:tr w:rsidR="00BA44F1" w:rsidRPr="002D3113" w:rsidTr="00A049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</w:tr>
    </w:tbl>
    <w:p w:rsidR="00BA44F1" w:rsidRPr="002D3113" w:rsidRDefault="00BA44F1" w:rsidP="00BA44F1"/>
    <w:p w:rsidR="00BA44F1" w:rsidRPr="002D3113" w:rsidRDefault="00BA44F1" w:rsidP="00F633B0">
      <w:pPr>
        <w:pageBreakBefore/>
        <w:jc w:val="center"/>
        <w:rPr>
          <w:sz w:val="24"/>
          <w:szCs w:val="24"/>
        </w:rPr>
      </w:pPr>
      <w:r w:rsidRPr="002D3113">
        <w:rPr>
          <w:b/>
          <w:bCs/>
          <w:sz w:val="24"/>
          <w:szCs w:val="24"/>
        </w:rPr>
        <w:lastRenderedPageBreak/>
        <w:t>СПРАВОЧНО-ИНФОРМАЦИОННЫЕ ДОКУМЕНТЫ</w:t>
      </w:r>
    </w:p>
    <w:p w:rsidR="00BA44F1" w:rsidRPr="002D3113" w:rsidRDefault="00BA44F1" w:rsidP="00BA44F1">
      <w:pPr>
        <w:jc w:val="center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BA44F1" w:rsidRPr="002D3113" w:rsidTr="00A049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  <w:r w:rsidRPr="002D3113">
              <w:rPr>
                <w:sz w:val="22"/>
                <w:szCs w:val="22"/>
              </w:rPr>
              <w:t>1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t xml:space="preserve">Лучшие товары Республики Беларусь. Промышленные товары для населения и изделия народных промыслов. Продукция производственно-технического назначения. Услуги населению. Каталог </w:t>
            </w:r>
            <w:r w:rsidR="002D42BF" w:rsidRPr="002D3113">
              <w:t xml:space="preserve">– </w:t>
            </w:r>
            <w:r w:rsidRPr="002D3113">
              <w:t>2018</w:t>
            </w:r>
            <w:r w:rsidR="002D42BF" w:rsidRPr="002D3113">
              <w:t xml:space="preserve"> 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</w:pPr>
            <w:r w:rsidRPr="002D3113">
              <w:rPr>
                <w:b/>
                <w:bCs/>
              </w:rPr>
              <w:t>Кол-во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30,00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__ экз.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27,00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 xml:space="preserve">  __</w:t>
            </w:r>
          </w:p>
        </w:tc>
      </w:tr>
      <w:tr w:rsidR="00BA44F1" w:rsidRPr="002D3113" w:rsidTr="00A049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</w:tr>
      <w:tr w:rsidR="00BA44F1" w:rsidRPr="002D3113" w:rsidTr="00A049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  <w:r w:rsidRPr="002D3113">
              <w:rPr>
                <w:sz w:val="22"/>
                <w:szCs w:val="22"/>
              </w:rPr>
              <w:t>2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t xml:space="preserve">Каталог Лучшие товары Республики Беларусь. Продовольственные товары. Каталог </w:t>
            </w:r>
            <w:r w:rsidR="002D42BF" w:rsidRPr="002D3113">
              <w:t xml:space="preserve">– </w:t>
            </w:r>
            <w:r w:rsidRPr="002D3113">
              <w:t>2018</w:t>
            </w:r>
            <w:r w:rsidR="002D42BF" w:rsidRPr="002D3113">
              <w:t xml:space="preserve"> 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</w:pPr>
            <w:r w:rsidRPr="002D3113">
              <w:rPr>
                <w:b/>
                <w:bCs/>
              </w:rPr>
              <w:t>Кол-во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30,00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__ экз.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27,00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 xml:space="preserve">  __</w:t>
            </w:r>
          </w:p>
        </w:tc>
      </w:tr>
      <w:tr w:rsidR="00BA44F1" w:rsidRPr="002D3113" w:rsidTr="00A049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</w:tr>
      <w:tr w:rsidR="00BA44F1" w:rsidRPr="002D3113" w:rsidTr="00A049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  <w:r w:rsidRPr="002D3113">
              <w:rPr>
                <w:sz w:val="22"/>
                <w:szCs w:val="22"/>
              </w:rPr>
              <w:t>3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t xml:space="preserve">Лауреаты Премии Правительства Республики Беларусь за достижения в области качества </w:t>
            </w:r>
            <w:r w:rsidR="00AC491A" w:rsidRPr="002D3113">
              <w:t xml:space="preserve">– </w:t>
            </w:r>
            <w:r w:rsidRPr="002D3113">
              <w:t>2018</w:t>
            </w:r>
            <w:r w:rsidR="00AC491A" w:rsidRPr="002D3113">
              <w:t xml:space="preserve"> 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</w:pPr>
            <w:r w:rsidRPr="002D3113">
              <w:rPr>
                <w:b/>
                <w:bCs/>
              </w:rPr>
              <w:t>Кол-во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30,00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__ экз.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27,00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 xml:space="preserve">  __</w:t>
            </w:r>
          </w:p>
        </w:tc>
      </w:tr>
      <w:tr w:rsidR="00BA44F1" w:rsidRPr="002D3113" w:rsidTr="00A049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</w:tr>
      <w:tr w:rsidR="00BA44F1" w:rsidRPr="002D3113" w:rsidTr="00A049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  <w:r w:rsidRPr="002D3113">
              <w:rPr>
                <w:sz w:val="22"/>
                <w:szCs w:val="22"/>
              </w:rPr>
              <w:t>4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42BF" w:rsidRPr="002D3113" w:rsidRDefault="002D42BF" w:rsidP="002D42BF">
            <w:pPr>
              <w:rPr>
                <w:b/>
                <w:bCs/>
                <w:i/>
              </w:rPr>
            </w:pPr>
            <w:r w:rsidRPr="002D3113">
              <w:rPr>
                <w:b/>
                <w:i/>
                <w:iCs/>
              </w:rPr>
              <w:t>Изменения (июнь)</w:t>
            </w:r>
          </w:p>
          <w:p w:rsidR="00BA44F1" w:rsidRPr="002D3113" w:rsidRDefault="002D42BF" w:rsidP="002D42BF">
            <w:r w:rsidRPr="002D3113">
              <w:rPr>
                <w:bCs/>
              </w:rPr>
              <w:t xml:space="preserve">к каталогу </w:t>
            </w:r>
            <w:r w:rsidRPr="002D3113">
              <w:rPr>
                <w:b/>
                <w:bCs/>
              </w:rPr>
              <w:t>«</w:t>
            </w:r>
            <w:r w:rsidR="00BA44F1" w:rsidRPr="002D3113">
              <w:t>Директивы и Регламенты Европейского союза Нового и Глобального подхода и гармонизированные европейские стандарты</w:t>
            </w:r>
            <w:r w:rsidRPr="002D3113">
              <w:t xml:space="preserve">» - </w:t>
            </w:r>
            <w:r w:rsidR="00BA44F1" w:rsidRPr="002D3113">
              <w:t>2019</w:t>
            </w:r>
            <w:r w:rsidRPr="002D3113">
              <w:t xml:space="preserve"> 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</w:pPr>
            <w:r w:rsidRPr="002D3113">
              <w:rPr>
                <w:b/>
                <w:bCs/>
              </w:rPr>
              <w:t>Кол-во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6,91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__ экз.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6,22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 xml:space="preserve">  __</w:t>
            </w:r>
          </w:p>
        </w:tc>
      </w:tr>
      <w:tr w:rsidR="00BA44F1" w:rsidRPr="002D3113" w:rsidTr="00A049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</w:tr>
      <w:tr w:rsidR="00BA44F1" w:rsidRPr="002D3113" w:rsidTr="00A04938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  <w:r w:rsidRPr="002D3113">
              <w:rPr>
                <w:sz w:val="22"/>
                <w:szCs w:val="22"/>
              </w:rPr>
              <w:t>5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42BF" w:rsidRPr="002D3113" w:rsidRDefault="002D42BF" w:rsidP="002D42BF">
            <w:pPr>
              <w:rPr>
                <w:b/>
                <w:bCs/>
                <w:i/>
              </w:rPr>
            </w:pPr>
            <w:r w:rsidRPr="002D3113">
              <w:rPr>
                <w:b/>
                <w:i/>
                <w:iCs/>
              </w:rPr>
              <w:t>Изменения (июль)</w:t>
            </w:r>
          </w:p>
          <w:p w:rsidR="00BA44F1" w:rsidRPr="002D3113" w:rsidRDefault="002D42BF" w:rsidP="002D42BF">
            <w:r w:rsidRPr="002D3113">
              <w:rPr>
                <w:bCs/>
              </w:rPr>
              <w:t xml:space="preserve">к каталогу </w:t>
            </w:r>
            <w:r w:rsidRPr="002D3113">
              <w:rPr>
                <w:b/>
                <w:bCs/>
              </w:rPr>
              <w:t>«</w:t>
            </w:r>
            <w:r w:rsidRPr="002D3113">
              <w:t xml:space="preserve">Директивы и Регламенты Европейского союза Нового и Глобального подхода и гармонизированные европейские стандарты» </w:t>
            </w:r>
            <w:r w:rsidR="0066400E">
              <w:t>–</w:t>
            </w:r>
            <w:r w:rsidRPr="002D3113">
              <w:t xml:space="preserve"> 2019 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  <w:rPr>
                <w:b/>
                <w:bCs/>
              </w:rPr>
            </w:pPr>
            <w:r w:rsidRPr="002D3113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center"/>
            </w:pPr>
            <w:r w:rsidRPr="002D3113">
              <w:rPr>
                <w:b/>
                <w:bCs/>
              </w:rPr>
              <w:t>Кол-во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6,91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__ экз.</w:t>
            </w:r>
          </w:p>
        </w:tc>
      </w:tr>
      <w:tr w:rsidR="00BA44F1" w:rsidRPr="002D3113" w:rsidTr="00A04938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</w:pPr>
            <w:r w:rsidRPr="002D3113">
              <w:br/>
              <w:t>6,22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r w:rsidRPr="002D3113">
              <w:br/>
              <w:t xml:space="preserve">  __</w:t>
            </w:r>
          </w:p>
        </w:tc>
      </w:tr>
      <w:tr w:rsidR="00BA44F1" w:rsidRPr="002D3113" w:rsidTr="00A04938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A44F1" w:rsidRPr="002D3113" w:rsidRDefault="00BA44F1" w:rsidP="00A04938">
            <w:pPr>
              <w:jc w:val="right"/>
              <w:rPr>
                <w:sz w:val="8"/>
                <w:szCs w:val="8"/>
              </w:rPr>
            </w:pPr>
          </w:p>
        </w:tc>
      </w:tr>
    </w:tbl>
    <w:p w:rsidR="00BA44F1" w:rsidRPr="002D3113" w:rsidRDefault="00BA44F1" w:rsidP="00BA44F1"/>
    <w:p w:rsidR="00BA44F1" w:rsidRPr="002D3113" w:rsidRDefault="00BA44F1" w:rsidP="00067FD0">
      <w:pPr>
        <w:pStyle w:val="14"/>
        <w:spacing w:before="0" w:after="100" w:afterAutospacing="1" w:line="240" w:lineRule="auto"/>
        <w:ind w:left="0" w:right="0" w:firstLine="397"/>
        <w:jc w:val="center"/>
      </w:pPr>
    </w:p>
    <w:p w:rsidR="00BA44F1" w:rsidRPr="002D3113" w:rsidRDefault="00BA44F1" w:rsidP="00067FD0">
      <w:pPr>
        <w:pStyle w:val="14"/>
        <w:spacing w:before="0" w:after="100" w:afterAutospacing="1" w:line="240" w:lineRule="auto"/>
        <w:ind w:left="0" w:right="0" w:firstLine="397"/>
        <w:jc w:val="center"/>
        <w:rPr>
          <w:vanish/>
          <w:color w:val="800000"/>
          <w:sz w:val="16"/>
        </w:rPr>
      </w:pPr>
      <w:r w:rsidRPr="002D3113">
        <w:rPr>
          <w:vanish/>
          <w:color w:val="800000"/>
          <w:sz w:val="16"/>
        </w:rPr>
        <w:t>Это скрытый текст</w:t>
      </w:r>
    </w:p>
    <w:p w:rsidR="00A30ABB" w:rsidRPr="002D3113" w:rsidRDefault="00BA44F1" w:rsidP="00067FD0">
      <w:pPr>
        <w:pStyle w:val="14"/>
        <w:spacing w:before="0" w:after="100" w:afterAutospacing="1" w:line="240" w:lineRule="auto"/>
        <w:ind w:left="0" w:right="0" w:firstLine="397"/>
        <w:jc w:val="center"/>
        <w:rPr>
          <w:b/>
          <w:i/>
          <w:spacing w:val="20"/>
          <w:sz w:val="20"/>
        </w:rPr>
      </w:pPr>
      <w:bookmarkStart w:id="0" w:name="all"/>
      <w:bookmarkEnd w:id="0"/>
      <w:r w:rsidRPr="002D3113">
        <w:rPr>
          <w:vanish/>
          <w:color w:val="800000"/>
          <w:sz w:val="16"/>
        </w:rPr>
        <w:t xml:space="preserve">Контрольное количество документов: 115 </w:t>
      </w:r>
      <w:r w:rsidR="00461B2E" w:rsidRPr="002D3113">
        <w:br w:type="page"/>
      </w:r>
      <w:r w:rsidR="00A30ABB" w:rsidRPr="002D3113">
        <w:rPr>
          <w:b/>
          <w:i/>
          <w:spacing w:val="20"/>
          <w:sz w:val="20"/>
        </w:rPr>
        <w:lastRenderedPageBreak/>
        <w:t>Вниманию предприятий и организаций!</w:t>
      </w:r>
    </w:p>
    <w:p w:rsidR="00A30ABB" w:rsidRPr="002D3113" w:rsidRDefault="00A30ABB" w:rsidP="00A30ABB">
      <w:pPr>
        <w:pStyle w:val="FR1"/>
        <w:spacing w:before="0" w:line="235" w:lineRule="auto"/>
        <w:ind w:left="0" w:firstLine="0"/>
        <w:jc w:val="center"/>
        <w:rPr>
          <w:rFonts w:ascii="Arial Narrow" w:hAnsi="Arial Narrow"/>
          <w:b/>
          <w:i/>
          <w:spacing w:val="20"/>
          <w:sz w:val="4"/>
          <w:szCs w:val="4"/>
        </w:rPr>
      </w:pPr>
    </w:p>
    <w:p w:rsidR="00A30ABB" w:rsidRPr="002D3113" w:rsidRDefault="00A30ABB" w:rsidP="00A30ABB">
      <w:pPr>
        <w:tabs>
          <w:tab w:val="left" w:pos="5245"/>
        </w:tabs>
        <w:spacing w:line="235" w:lineRule="auto"/>
        <w:ind w:firstLine="284"/>
        <w:jc w:val="both"/>
      </w:pPr>
      <w:r w:rsidRPr="002D3113">
        <w:t xml:space="preserve">Полнотекстовая база постановлений Госстандарта об утверждении, введении в действие, изменении и отмене ТНПА находится в Национальном фонде технических нормативных правовых актов, содержится в ИПС «Стандарт» и доступна на сайте </w:t>
      </w:r>
      <w:hyperlink r:id="rId7" w:history="1">
        <w:r w:rsidRPr="002D3113">
          <w:rPr>
            <w:rStyle w:val="af2"/>
            <w:color w:val="auto"/>
          </w:rPr>
          <w:t>www.tnpa.by</w:t>
        </w:r>
      </w:hyperlink>
      <w:r w:rsidRPr="002D3113">
        <w:t>.</w:t>
      </w:r>
    </w:p>
    <w:p w:rsidR="00A30ABB" w:rsidRPr="002D3113" w:rsidRDefault="00A30ABB" w:rsidP="00A30ABB">
      <w:pPr>
        <w:tabs>
          <w:tab w:val="left" w:pos="5245"/>
        </w:tabs>
        <w:spacing w:line="235" w:lineRule="auto"/>
        <w:ind w:firstLine="284"/>
        <w:jc w:val="both"/>
        <w:rPr>
          <w:spacing w:val="-4"/>
        </w:rPr>
      </w:pPr>
      <w:r w:rsidRPr="002D3113">
        <w:t>Уведомления о разработке новых ТНПА размещены на сайте Госстандарта (</w:t>
      </w:r>
      <w:hyperlink r:id="rId8" w:history="1">
        <w:r w:rsidRPr="002D3113">
          <w:rPr>
            <w:rStyle w:val="af2"/>
            <w:color w:val="auto"/>
            <w:spacing w:val="-4"/>
          </w:rPr>
          <w:t>www.gosstandart.gov.by</w:t>
        </w:r>
      </w:hyperlink>
      <w:r w:rsidRPr="002D3113">
        <w:rPr>
          <w:rStyle w:val="af2"/>
          <w:color w:val="auto"/>
          <w:spacing w:val="-4"/>
        </w:rPr>
        <w:t>)</w:t>
      </w:r>
      <w:r w:rsidRPr="002D3113">
        <w:rPr>
          <w:spacing w:val="-4"/>
        </w:rPr>
        <w:t xml:space="preserve">. </w:t>
      </w:r>
    </w:p>
    <w:p w:rsidR="00A30ABB" w:rsidRPr="002D3113" w:rsidRDefault="00A30ABB" w:rsidP="00A30ABB">
      <w:pPr>
        <w:ind w:firstLine="284"/>
        <w:jc w:val="both"/>
      </w:pPr>
      <w:r w:rsidRPr="002D3113">
        <w:t xml:space="preserve">Также на сайте Госстандарта размещается Перечень проектов ГОСТ, </w:t>
      </w:r>
      <w:r w:rsidRPr="002D3113">
        <w:br/>
        <w:t>поступивших на рассмотрение в Республику Беларусь.</w:t>
      </w:r>
    </w:p>
    <w:p w:rsidR="00A30ABB" w:rsidRPr="002D3113" w:rsidRDefault="00A30ABB" w:rsidP="00A30ABB">
      <w:pPr>
        <w:tabs>
          <w:tab w:val="left" w:pos="5245"/>
        </w:tabs>
        <w:ind w:firstLine="284"/>
        <w:jc w:val="both"/>
        <w:rPr>
          <w:sz w:val="18"/>
        </w:rPr>
      </w:pPr>
      <w:r w:rsidRPr="002D3113">
        <w:rPr>
          <w:spacing w:val="-4"/>
        </w:rPr>
        <w:t xml:space="preserve">В случае вашей заинтересованности в проекте (проектах) ГОСТ необходимо обратиться в БелГИСС (e-mail: </w:t>
      </w:r>
      <w:hyperlink r:id="rId9" w:history="1">
        <w:r w:rsidRPr="002D3113">
          <w:rPr>
            <w:spacing w:val="-4"/>
          </w:rPr>
          <w:t>orp@belgiss.by</w:t>
        </w:r>
      </w:hyperlink>
      <w:r w:rsidRPr="002D3113">
        <w:rPr>
          <w:spacing w:val="-4"/>
        </w:rPr>
        <w:t xml:space="preserve">, </w:t>
      </w:r>
      <w:hyperlink r:id="rId10" w:history="1">
        <w:r w:rsidRPr="002D3113">
          <w:rPr>
            <w:spacing w:val="-4"/>
          </w:rPr>
          <w:t>t.marchankava@belgiss.by</w:t>
        </w:r>
      </w:hyperlink>
      <w:r w:rsidRPr="002D3113">
        <w:rPr>
          <w:spacing w:val="-4"/>
        </w:rPr>
        <w:t xml:space="preserve">), сообщив обозначение и наименование проекта (проектов) ГОСТ, контактные данные и e-mail. </w:t>
      </w:r>
    </w:p>
    <w:p w:rsidR="005C005E" w:rsidRPr="002D3113" w:rsidRDefault="005C005E" w:rsidP="00A30ABB">
      <w:pPr>
        <w:pStyle w:val="14"/>
        <w:spacing w:before="0" w:line="235" w:lineRule="auto"/>
        <w:ind w:left="0" w:right="0" w:firstLine="397"/>
        <w:jc w:val="center"/>
        <w:rPr>
          <w:sz w:val="18"/>
        </w:rPr>
      </w:pPr>
    </w:p>
    <w:p w:rsidR="005C005E" w:rsidRPr="002D3113" w:rsidRDefault="005C005E" w:rsidP="005C005E">
      <w:pPr>
        <w:tabs>
          <w:tab w:val="left" w:pos="5245"/>
        </w:tabs>
        <w:jc w:val="center"/>
        <w:rPr>
          <w:sz w:val="18"/>
        </w:rPr>
      </w:pPr>
    </w:p>
    <w:p w:rsidR="005C005E" w:rsidRPr="002D3113" w:rsidRDefault="005C005E" w:rsidP="005C005E">
      <w:pPr>
        <w:tabs>
          <w:tab w:val="left" w:pos="5245"/>
        </w:tabs>
        <w:jc w:val="center"/>
        <w:rPr>
          <w:sz w:val="18"/>
        </w:rPr>
      </w:pPr>
    </w:p>
    <w:p w:rsidR="005C005E" w:rsidRPr="002D3113" w:rsidRDefault="005C005E" w:rsidP="005C005E">
      <w:pPr>
        <w:tabs>
          <w:tab w:val="left" w:pos="5245"/>
        </w:tabs>
        <w:jc w:val="center"/>
        <w:rPr>
          <w:sz w:val="18"/>
        </w:rPr>
      </w:pPr>
    </w:p>
    <w:p w:rsidR="005C005E" w:rsidRPr="002D3113" w:rsidRDefault="005C005E" w:rsidP="005C005E">
      <w:pPr>
        <w:tabs>
          <w:tab w:val="left" w:pos="5245"/>
        </w:tabs>
        <w:jc w:val="center"/>
        <w:rPr>
          <w:sz w:val="18"/>
        </w:rPr>
      </w:pPr>
    </w:p>
    <w:p w:rsidR="005C005E" w:rsidRPr="002D3113" w:rsidRDefault="005C005E" w:rsidP="005C005E">
      <w:pPr>
        <w:tabs>
          <w:tab w:val="left" w:pos="5245"/>
        </w:tabs>
        <w:jc w:val="center"/>
        <w:rPr>
          <w:sz w:val="18"/>
        </w:rPr>
      </w:pPr>
    </w:p>
    <w:p w:rsidR="005C005E" w:rsidRPr="002D3113" w:rsidRDefault="005C005E" w:rsidP="005C005E">
      <w:pPr>
        <w:tabs>
          <w:tab w:val="left" w:pos="5245"/>
        </w:tabs>
        <w:jc w:val="center"/>
        <w:rPr>
          <w:sz w:val="18"/>
        </w:rPr>
      </w:pPr>
    </w:p>
    <w:p w:rsidR="005C005E" w:rsidRPr="002D3113" w:rsidRDefault="005C005E" w:rsidP="005C005E">
      <w:pPr>
        <w:tabs>
          <w:tab w:val="left" w:pos="5245"/>
        </w:tabs>
        <w:jc w:val="center"/>
        <w:rPr>
          <w:sz w:val="18"/>
        </w:rPr>
      </w:pPr>
    </w:p>
    <w:p w:rsidR="005C005E" w:rsidRPr="002D3113" w:rsidRDefault="005C005E" w:rsidP="005C005E">
      <w:pPr>
        <w:tabs>
          <w:tab w:val="left" w:pos="5245"/>
        </w:tabs>
        <w:jc w:val="center"/>
        <w:rPr>
          <w:sz w:val="18"/>
        </w:rPr>
      </w:pPr>
    </w:p>
    <w:p w:rsidR="005C005E" w:rsidRPr="002D3113" w:rsidRDefault="005C005E" w:rsidP="005C005E">
      <w:pPr>
        <w:tabs>
          <w:tab w:val="left" w:pos="5245"/>
        </w:tabs>
        <w:jc w:val="center"/>
        <w:rPr>
          <w:sz w:val="18"/>
        </w:rPr>
      </w:pPr>
    </w:p>
    <w:p w:rsidR="005C005E" w:rsidRPr="002D3113" w:rsidRDefault="005C005E" w:rsidP="005C005E">
      <w:pPr>
        <w:tabs>
          <w:tab w:val="left" w:pos="5245"/>
        </w:tabs>
        <w:jc w:val="center"/>
        <w:rPr>
          <w:sz w:val="18"/>
        </w:rPr>
      </w:pPr>
    </w:p>
    <w:p w:rsidR="005C005E" w:rsidRPr="002D3113" w:rsidRDefault="005C005E" w:rsidP="005C005E">
      <w:pPr>
        <w:tabs>
          <w:tab w:val="left" w:pos="5245"/>
        </w:tabs>
        <w:jc w:val="center"/>
        <w:rPr>
          <w:sz w:val="18"/>
        </w:rPr>
      </w:pPr>
    </w:p>
    <w:p w:rsidR="005C005E" w:rsidRPr="002D3113" w:rsidRDefault="005C005E" w:rsidP="005C005E">
      <w:pPr>
        <w:tabs>
          <w:tab w:val="left" w:pos="5245"/>
        </w:tabs>
        <w:jc w:val="center"/>
        <w:rPr>
          <w:sz w:val="18"/>
        </w:rPr>
      </w:pPr>
    </w:p>
    <w:p w:rsidR="005C005E" w:rsidRPr="002D3113" w:rsidRDefault="005C005E" w:rsidP="005C005E">
      <w:pPr>
        <w:tabs>
          <w:tab w:val="left" w:pos="5245"/>
        </w:tabs>
        <w:jc w:val="center"/>
        <w:rPr>
          <w:sz w:val="18"/>
        </w:rPr>
      </w:pPr>
    </w:p>
    <w:p w:rsidR="005C005E" w:rsidRPr="002D3113" w:rsidRDefault="005C005E" w:rsidP="005C005E">
      <w:pPr>
        <w:tabs>
          <w:tab w:val="left" w:pos="5245"/>
        </w:tabs>
        <w:jc w:val="center"/>
        <w:rPr>
          <w:sz w:val="18"/>
        </w:rPr>
      </w:pPr>
    </w:p>
    <w:p w:rsidR="005C005E" w:rsidRPr="002D3113" w:rsidRDefault="005C005E" w:rsidP="005C005E">
      <w:pPr>
        <w:tabs>
          <w:tab w:val="left" w:pos="5245"/>
        </w:tabs>
        <w:jc w:val="center"/>
        <w:rPr>
          <w:sz w:val="18"/>
        </w:rPr>
      </w:pPr>
    </w:p>
    <w:p w:rsidR="005C005E" w:rsidRPr="002D3113" w:rsidRDefault="005C005E" w:rsidP="005C005E">
      <w:pPr>
        <w:tabs>
          <w:tab w:val="left" w:pos="5245"/>
        </w:tabs>
        <w:jc w:val="center"/>
        <w:rPr>
          <w:sz w:val="18"/>
        </w:rPr>
      </w:pPr>
    </w:p>
    <w:p w:rsidR="005C005E" w:rsidRPr="002D3113" w:rsidRDefault="005C005E" w:rsidP="005C005E">
      <w:pPr>
        <w:tabs>
          <w:tab w:val="left" w:pos="5245"/>
        </w:tabs>
        <w:jc w:val="center"/>
        <w:rPr>
          <w:sz w:val="18"/>
        </w:rPr>
      </w:pPr>
    </w:p>
    <w:p w:rsidR="005C005E" w:rsidRPr="002D3113" w:rsidRDefault="005C005E" w:rsidP="005C005E">
      <w:pPr>
        <w:tabs>
          <w:tab w:val="left" w:pos="5245"/>
        </w:tabs>
        <w:jc w:val="center"/>
        <w:rPr>
          <w:sz w:val="18"/>
        </w:rPr>
      </w:pPr>
    </w:p>
    <w:p w:rsidR="005C005E" w:rsidRPr="002D3113" w:rsidRDefault="005C005E" w:rsidP="005C005E">
      <w:pPr>
        <w:tabs>
          <w:tab w:val="left" w:pos="5245"/>
        </w:tabs>
        <w:jc w:val="center"/>
        <w:rPr>
          <w:sz w:val="18"/>
        </w:rPr>
      </w:pPr>
    </w:p>
    <w:p w:rsidR="002D3113" w:rsidRPr="002D3113" w:rsidRDefault="002D3113" w:rsidP="005C005E">
      <w:pPr>
        <w:tabs>
          <w:tab w:val="left" w:pos="5245"/>
        </w:tabs>
        <w:jc w:val="center"/>
        <w:rPr>
          <w:sz w:val="18"/>
        </w:rPr>
      </w:pPr>
    </w:p>
    <w:p w:rsidR="002D3113" w:rsidRPr="002D3113" w:rsidRDefault="002D3113" w:rsidP="005C005E">
      <w:pPr>
        <w:tabs>
          <w:tab w:val="left" w:pos="5245"/>
        </w:tabs>
        <w:jc w:val="center"/>
        <w:rPr>
          <w:sz w:val="18"/>
        </w:rPr>
      </w:pPr>
    </w:p>
    <w:p w:rsidR="002D3113" w:rsidRPr="002D3113" w:rsidRDefault="002D3113" w:rsidP="005C005E">
      <w:pPr>
        <w:tabs>
          <w:tab w:val="left" w:pos="5245"/>
        </w:tabs>
        <w:jc w:val="center"/>
        <w:rPr>
          <w:sz w:val="18"/>
        </w:rPr>
      </w:pPr>
    </w:p>
    <w:p w:rsidR="005C005E" w:rsidRDefault="005C005E" w:rsidP="005C005E">
      <w:pPr>
        <w:tabs>
          <w:tab w:val="left" w:pos="5245"/>
        </w:tabs>
        <w:jc w:val="center"/>
        <w:rPr>
          <w:sz w:val="18"/>
        </w:rPr>
      </w:pPr>
    </w:p>
    <w:p w:rsidR="0066400E" w:rsidRDefault="0066400E" w:rsidP="005C005E">
      <w:pPr>
        <w:tabs>
          <w:tab w:val="left" w:pos="5245"/>
        </w:tabs>
        <w:jc w:val="center"/>
        <w:rPr>
          <w:sz w:val="18"/>
        </w:rPr>
      </w:pPr>
    </w:p>
    <w:p w:rsidR="0066400E" w:rsidRDefault="0066400E" w:rsidP="005C005E">
      <w:pPr>
        <w:tabs>
          <w:tab w:val="left" w:pos="5245"/>
        </w:tabs>
        <w:jc w:val="center"/>
        <w:rPr>
          <w:sz w:val="18"/>
        </w:rPr>
      </w:pPr>
    </w:p>
    <w:p w:rsidR="0066400E" w:rsidRDefault="0066400E" w:rsidP="005C005E">
      <w:pPr>
        <w:tabs>
          <w:tab w:val="left" w:pos="5245"/>
        </w:tabs>
        <w:jc w:val="center"/>
        <w:rPr>
          <w:sz w:val="18"/>
        </w:rPr>
      </w:pPr>
    </w:p>
    <w:p w:rsidR="005C005E" w:rsidRPr="002D3113" w:rsidRDefault="005C005E" w:rsidP="005C005E">
      <w:pPr>
        <w:tabs>
          <w:tab w:val="left" w:pos="5245"/>
        </w:tabs>
        <w:jc w:val="center"/>
        <w:rPr>
          <w:sz w:val="18"/>
        </w:rPr>
      </w:pPr>
    </w:p>
    <w:p w:rsidR="002D3113" w:rsidRPr="002D3113" w:rsidRDefault="002D3113" w:rsidP="002D3113">
      <w:pPr>
        <w:widowControl w:val="0"/>
        <w:autoSpaceDE w:val="0"/>
        <w:autoSpaceDN w:val="0"/>
        <w:adjustRightInd w:val="0"/>
        <w:spacing w:line="216" w:lineRule="auto"/>
        <w:jc w:val="center"/>
        <w:rPr>
          <w:sz w:val="18"/>
          <w:szCs w:val="18"/>
        </w:rPr>
      </w:pPr>
      <w:r w:rsidRPr="002D3113">
        <w:rPr>
          <w:sz w:val="18"/>
          <w:szCs w:val="18"/>
        </w:rPr>
        <w:t xml:space="preserve">Ответственный за выпуск </w:t>
      </w:r>
      <w:r w:rsidRPr="002D3113">
        <w:rPr>
          <w:i/>
          <w:iCs/>
          <w:sz w:val="18"/>
          <w:szCs w:val="18"/>
        </w:rPr>
        <w:t>О. В. Каранкевич</w:t>
      </w:r>
    </w:p>
    <w:p w:rsidR="002D3113" w:rsidRPr="002D3113" w:rsidRDefault="002D3113" w:rsidP="002D3113">
      <w:pPr>
        <w:widowControl w:val="0"/>
        <w:autoSpaceDE w:val="0"/>
        <w:autoSpaceDN w:val="0"/>
        <w:adjustRightInd w:val="0"/>
        <w:spacing w:line="216" w:lineRule="auto"/>
        <w:jc w:val="center"/>
        <w:rPr>
          <w:sz w:val="18"/>
          <w:szCs w:val="18"/>
        </w:rPr>
      </w:pPr>
      <w:r w:rsidRPr="002D3113">
        <w:rPr>
          <w:noProof/>
        </w:rPr>
        <w:pict>
          <v:line id="Прямая соединительная линия 6" o:spid="_x0000_s1055" style="position:absolute;left:0;text-align:left;z-index:4;visibility:visible" from=".85pt,8.15pt" to="375pt,8.2pt" o:allowincell="f">
            <v:stroke startarrowwidth="narrow" startarrowlength="short" endarrowwidth="narrow" endarrowlength="short"/>
          </v:line>
        </w:pict>
      </w:r>
    </w:p>
    <w:p w:rsidR="002D3113" w:rsidRPr="002D3113" w:rsidRDefault="002D3113" w:rsidP="002D3113">
      <w:pPr>
        <w:tabs>
          <w:tab w:val="left" w:pos="5245"/>
        </w:tabs>
        <w:spacing w:line="216" w:lineRule="auto"/>
        <w:jc w:val="center"/>
      </w:pPr>
      <w:r w:rsidRPr="002D3113">
        <w:rPr>
          <w:snapToGrid w:val="0"/>
          <w:sz w:val="18"/>
          <w:szCs w:val="18"/>
        </w:rPr>
        <w:t>Сдано в набор 0</w:t>
      </w:r>
      <w:r w:rsidR="0066400E">
        <w:rPr>
          <w:snapToGrid w:val="0"/>
          <w:sz w:val="18"/>
          <w:szCs w:val="18"/>
        </w:rPr>
        <w:t>6</w:t>
      </w:r>
      <w:r w:rsidRPr="002D3113">
        <w:rPr>
          <w:snapToGrid w:val="0"/>
          <w:sz w:val="18"/>
          <w:szCs w:val="18"/>
        </w:rPr>
        <w:t>.0</w:t>
      </w:r>
      <w:r w:rsidR="0066400E">
        <w:rPr>
          <w:snapToGrid w:val="0"/>
          <w:sz w:val="18"/>
          <w:szCs w:val="18"/>
        </w:rPr>
        <w:t>9</w:t>
      </w:r>
      <w:r w:rsidRPr="002D3113">
        <w:rPr>
          <w:snapToGrid w:val="0"/>
          <w:sz w:val="18"/>
          <w:szCs w:val="18"/>
        </w:rPr>
        <w:t>.2019.  Подписано в печать 0</w:t>
      </w:r>
      <w:r w:rsidR="0066400E">
        <w:rPr>
          <w:snapToGrid w:val="0"/>
          <w:sz w:val="18"/>
          <w:szCs w:val="18"/>
        </w:rPr>
        <w:t>9</w:t>
      </w:r>
      <w:r w:rsidRPr="002D3113">
        <w:rPr>
          <w:snapToGrid w:val="0"/>
          <w:sz w:val="18"/>
          <w:szCs w:val="18"/>
        </w:rPr>
        <w:t>.0</w:t>
      </w:r>
      <w:r w:rsidR="0066400E">
        <w:rPr>
          <w:snapToGrid w:val="0"/>
          <w:sz w:val="18"/>
          <w:szCs w:val="18"/>
        </w:rPr>
        <w:t>9</w:t>
      </w:r>
      <w:r w:rsidRPr="002D3113">
        <w:rPr>
          <w:snapToGrid w:val="0"/>
          <w:sz w:val="18"/>
          <w:szCs w:val="18"/>
        </w:rPr>
        <w:t xml:space="preserve">.2019.  </w:t>
      </w:r>
      <w:r w:rsidRPr="002D3113">
        <w:rPr>
          <w:sz w:val="18"/>
        </w:rPr>
        <w:t>Формат бумаги А5</w:t>
      </w:r>
      <w:r w:rsidRPr="002D3113">
        <w:t xml:space="preserve"> </w:t>
      </w:r>
    </w:p>
    <w:p w:rsidR="002D3113" w:rsidRPr="002D3113" w:rsidRDefault="002D3113" w:rsidP="002D3113">
      <w:pPr>
        <w:widowControl w:val="0"/>
        <w:autoSpaceDE w:val="0"/>
        <w:autoSpaceDN w:val="0"/>
        <w:adjustRightInd w:val="0"/>
        <w:spacing w:line="216" w:lineRule="auto"/>
        <w:jc w:val="center"/>
        <w:rPr>
          <w:snapToGrid w:val="0"/>
          <w:sz w:val="18"/>
          <w:szCs w:val="18"/>
        </w:rPr>
      </w:pPr>
      <w:r w:rsidRPr="002D3113">
        <w:rPr>
          <w:sz w:val="18"/>
        </w:rPr>
        <w:t>Бумага офсетная. Гарнитура Таймс. Печать офсет</w:t>
      </w:r>
      <w:bookmarkStart w:id="1" w:name="_GoBack"/>
      <w:bookmarkEnd w:id="1"/>
      <w:r w:rsidRPr="002D3113">
        <w:rPr>
          <w:sz w:val="18"/>
        </w:rPr>
        <w:t>ная.</w:t>
      </w:r>
    </w:p>
    <w:p w:rsidR="002D3113" w:rsidRPr="002D3113" w:rsidRDefault="002D3113" w:rsidP="002D3113">
      <w:pPr>
        <w:widowControl w:val="0"/>
        <w:autoSpaceDE w:val="0"/>
        <w:autoSpaceDN w:val="0"/>
        <w:adjustRightInd w:val="0"/>
        <w:spacing w:line="216" w:lineRule="auto"/>
        <w:jc w:val="center"/>
        <w:rPr>
          <w:snapToGrid w:val="0"/>
          <w:sz w:val="18"/>
          <w:szCs w:val="18"/>
        </w:rPr>
      </w:pPr>
      <w:r w:rsidRPr="002D3113">
        <w:rPr>
          <w:snapToGrid w:val="0"/>
          <w:sz w:val="18"/>
          <w:szCs w:val="18"/>
        </w:rPr>
        <w:t>Усл. печ. л. 1,</w:t>
      </w:r>
      <w:r w:rsidR="0066400E">
        <w:rPr>
          <w:snapToGrid w:val="0"/>
          <w:sz w:val="18"/>
          <w:szCs w:val="18"/>
        </w:rPr>
        <w:t>39</w:t>
      </w:r>
      <w:r w:rsidRPr="002D3113">
        <w:rPr>
          <w:snapToGrid w:val="0"/>
          <w:sz w:val="18"/>
          <w:szCs w:val="18"/>
        </w:rPr>
        <w:t xml:space="preserve">. Уч.- изд. л. </w:t>
      </w:r>
      <w:r w:rsidR="0066400E">
        <w:rPr>
          <w:snapToGrid w:val="0"/>
          <w:sz w:val="18"/>
          <w:szCs w:val="18"/>
        </w:rPr>
        <w:t>0</w:t>
      </w:r>
      <w:r w:rsidRPr="002D3113">
        <w:rPr>
          <w:snapToGrid w:val="0"/>
          <w:sz w:val="18"/>
          <w:szCs w:val="18"/>
        </w:rPr>
        <w:t>,</w:t>
      </w:r>
      <w:r w:rsidR="0066400E">
        <w:rPr>
          <w:snapToGrid w:val="0"/>
          <w:sz w:val="18"/>
          <w:szCs w:val="18"/>
        </w:rPr>
        <w:t>87</w:t>
      </w:r>
      <w:r w:rsidRPr="002D3113">
        <w:rPr>
          <w:snapToGrid w:val="0"/>
          <w:sz w:val="18"/>
          <w:szCs w:val="18"/>
        </w:rPr>
        <w:t xml:space="preserve">. </w:t>
      </w:r>
      <w:proofErr w:type="gramStart"/>
      <w:r w:rsidRPr="002D3113">
        <w:rPr>
          <w:snapToGrid w:val="0"/>
          <w:sz w:val="18"/>
          <w:szCs w:val="18"/>
        </w:rPr>
        <w:t>Тираж  325</w:t>
      </w:r>
      <w:proofErr w:type="gramEnd"/>
      <w:r w:rsidRPr="002D3113">
        <w:rPr>
          <w:snapToGrid w:val="0"/>
          <w:sz w:val="18"/>
          <w:szCs w:val="18"/>
        </w:rPr>
        <w:t xml:space="preserve">  экз. Заказ  </w:t>
      </w:r>
      <w:r w:rsidR="0066400E">
        <w:rPr>
          <w:snapToGrid w:val="0"/>
          <w:sz w:val="18"/>
          <w:szCs w:val="18"/>
        </w:rPr>
        <w:t>1043</w:t>
      </w:r>
      <w:r w:rsidRPr="002D3113">
        <w:rPr>
          <w:snapToGrid w:val="0"/>
          <w:sz w:val="18"/>
          <w:szCs w:val="18"/>
        </w:rPr>
        <w:t xml:space="preserve"> </w:t>
      </w:r>
    </w:p>
    <w:p w:rsidR="002D3113" w:rsidRPr="002D3113" w:rsidRDefault="002D3113" w:rsidP="002D3113">
      <w:pPr>
        <w:widowControl w:val="0"/>
        <w:autoSpaceDE w:val="0"/>
        <w:autoSpaceDN w:val="0"/>
        <w:adjustRightInd w:val="0"/>
        <w:spacing w:line="216" w:lineRule="auto"/>
        <w:jc w:val="center"/>
        <w:rPr>
          <w:sz w:val="18"/>
          <w:szCs w:val="18"/>
        </w:rPr>
      </w:pPr>
      <w:r w:rsidRPr="002D3113">
        <w:rPr>
          <w:noProof/>
        </w:rPr>
        <w:pict>
          <v:line id="Прямая соединительная линия 5" o:spid="_x0000_s1056" style="position:absolute;left:0;text-align:left;z-index:5;visibility:visible" from="0,4.75pt" to="374.15pt,4.8pt">
            <v:stroke startarrowwidth="narrow" startarrowlength="short" endarrowwidth="narrow" endarrowlength="short"/>
          </v:line>
        </w:pict>
      </w:r>
    </w:p>
    <w:p w:rsidR="002D3113" w:rsidRPr="002D3113" w:rsidRDefault="002D3113" w:rsidP="002D3113">
      <w:pPr>
        <w:widowControl w:val="0"/>
        <w:autoSpaceDE w:val="0"/>
        <w:autoSpaceDN w:val="0"/>
        <w:adjustRightInd w:val="0"/>
        <w:spacing w:line="216" w:lineRule="auto"/>
        <w:jc w:val="center"/>
      </w:pPr>
      <w:r w:rsidRPr="002D3113">
        <w:rPr>
          <w:snapToGrid w:val="0"/>
          <w:sz w:val="18"/>
          <w:szCs w:val="18"/>
        </w:rPr>
        <w:t xml:space="preserve">Издатель и полиграфическое </w:t>
      </w:r>
      <w:proofErr w:type="gramStart"/>
      <w:r w:rsidRPr="002D3113">
        <w:rPr>
          <w:snapToGrid w:val="0"/>
          <w:sz w:val="18"/>
          <w:szCs w:val="18"/>
        </w:rPr>
        <w:t>исполнение:</w:t>
      </w:r>
      <w:r w:rsidRPr="002D3113">
        <w:rPr>
          <w:snapToGrid w:val="0"/>
          <w:sz w:val="18"/>
          <w:szCs w:val="18"/>
        </w:rPr>
        <w:br/>
        <w:t>Научно</w:t>
      </w:r>
      <w:proofErr w:type="gramEnd"/>
      <w:r w:rsidRPr="002D3113">
        <w:rPr>
          <w:snapToGrid w:val="0"/>
          <w:sz w:val="18"/>
          <w:szCs w:val="18"/>
        </w:rPr>
        <w:t>-производственное республиканское унитарное предприятие</w:t>
      </w:r>
      <w:r w:rsidRPr="002D3113">
        <w:rPr>
          <w:snapToGrid w:val="0"/>
          <w:sz w:val="18"/>
          <w:szCs w:val="18"/>
        </w:rPr>
        <w:br/>
        <w:t>«Белорусский государственный институт стандартизации и сертификации» (БелГИСС)</w:t>
      </w:r>
      <w:r w:rsidRPr="002D3113">
        <w:rPr>
          <w:snapToGrid w:val="0"/>
          <w:sz w:val="18"/>
          <w:szCs w:val="18"/>
        </w:rPr>
        <w:br/>
        <w:t xml:space="preserve">Свидетельство о государственной регистрации издателя, изготовителя, </w:t>
      </w:r>
      <w:r w:rsidRPr="002D3113">
        <w:rPr>
          <w:snapToGrid w:val="0"/>
          <w:sz w:val="18"/>
          <w:szCs w:val="18"/>
        </w:rPr>
        <w:br/>
        <w:t>распространителя печатных изданий № 1/303 от 22.04.2014</w:t>
      </w:r>
      <w:r w:rsidRPr="002D3113">
        <w:rPr>
          <w:snapToGrid w:val="0"/>
          <w:sz w:val="18"/>
          <w:szCs w:val="18"/>
        </w:rPr>
        <w:br/>
        <w:t>ул. Новаторская, 2А, каб. 208, 220053, Минск.</w:t>
      </w:r>
    </w:p>
    <w:sectPr w:rsidR="002D3113" w:rsidRPr="002D3113" w:rsidSect="000E5346">
      <w:footerReference w:type="even" r:id="rId11"/>
      <w:footerReference w:type="default" r:id="rId12"/>
      <w:pgSz w:w="8392" w:h="11907" w:code="11"/>
      <w:pgMar w:top="284" w:right="340" w:bottom="454" w:left="567" w:header="284" w:footer="340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1F8" w:rsidRDefault="00AE01F8">
      <w:r>
        <w:separator/>
      </w:r>
    </w:p>
  </w:endnote>
  <w:endnote w:type="continuationSeparator" w:id="0">
    <w:p w:rsidR="00AE01F8" w:rsidRDefault="00AE0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fficinaSerif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113" w:rsidRDefault="002D3113">
    <w:pPr>
      <w:pStyle w:val="a6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6400E">
      <w:rPr>
        <w:rStyle w:val="a7"/>
        <w:noProof/>
      </w:rPr>
      <w:t>22</w:t>
    </w:r>
    <w:r>
      <w:rPr>
        <w:rStyle w:val="a7"/>
      </w:rPr>
      <w:fldChar w:fldCharType="end"/>
    </w:r>
  </w:p>
  <w:p w:rsidR="002D3113" w:rsidRDefault="002D3113">
    <w:pPr>
      <w:pStyle w:val="2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113" w:rsidRDefault="002D3113">
    <w:pPr>
      <w:pStyle w:val="a6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6400E">
      <w:rPr>
        <w:rStyle w:val="a7"/>
        <w:noProof/>
      </w:rPr>
      <w:t>21</w:t>
    </w:r>
    <w:r>
      <w:rPr>
        <w:rStyle w:val="a7"/>
      </w:rPr>
      <w:fldChar w:fldCharType="end"/>
    </w:r>
  </w:p>
  <w:p w:rsidR="002D3113" w:rsidRDefault="002D3113">
    <w:pPr>
      <w:pStyle w:val="a6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1F8" w:rsidRDefault="00AE01F8">
      <w:r>
        <w:separator/>
      </w:r>
    </w:p>
  </w:footnote>
  <w:footnote w:type="continuationSeparator" w:id="0">
    <w:p w:rsidR="00AE01F8" w:rsidRDefault="00AE0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46FA7"/>
    <w:multiLevelType w:val="hybridMultilevel"/>
    <w:tmpl w:val="33C8E08E"/>
    <w:lvl w:ilvl="0" w:tplc="5E241BFC">
      <w:start w:val="1"/>
      <w:numFmt w:val="bullet"/>
      <w:lvlText w:val=""/>
      <w:lvlJc w:val="left"/>
      <w:pPr>
        <w:tabs>
          <w:tab w:val="num" w:pos="1300"/>
        </w:tabs>
        <w:ind w:left="1300" w:hanging="360"/>
      </w:pPr>
      <w:rPr>
        <w:rFonts w:ascii="Wingdings" w:hAnsi="Wingdings" w:hint="default"/>
        <w:color w:val="78A5D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D16DA0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olor w:val="333399"/>
      </w:rPr>
    </w:lvl>
  </w:abstractNum>
  <w:abstractNum w:abstractNumId="1" w15:restartNumberingAfterBreak="0">
    <w:nsid w:val="3B5559E5"/>
    <w:multiLevelType w:val="hybridMultilevel"/>
    <w:tmpl w:val="F870939C"/>
    <w:lvl w:ilvl="0" w:tplc="5BF4F3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60946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C0A35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A0EFF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2A03B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E0F0C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F81FD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C0A44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72860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313"/>
  <w:embedSystemFonts/>
  <w:mirrorMargins/>
  <w:bordersDoNotSurroundHeader/>
  <w:bordersDoNotSurroundFooter/>
  <w:activeWritingStyle w:appName="MSWord" w:lang="ru-RU" w:vendorID="1" w:dllVersion="512" w:checkStyle="0"/>
  <w:activeWritingStyle w:appName="MSWord" w:lang="en-US" w:vendorID="8" w:dllVersion="513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142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5579"/>
    <w:rsid w:val="00010537"/>
    <w:rsid w:val="000373A7"/>
    <w:rsid w:val="00043754"/>
    <w:rsid w:val="00044D4C"/>
    <w:rsid w:val="00062EBD"/>
    <w:rsid w:val="00067FD0"/>
    <w:rsid w:val="000B09B2"/>
    <w:rsid w:val="000B1FEB"/>
    <w:rsid w:val="000C5376"/>
    <w:rsid w:val="000E5346"/>
    <w:rsid w:val="00126028"/>
    <w:rsid w:val="001279DC"/>
    <w:rsid w:val="00135729"/>
    <w:rsid w:val="001771B1"/>
    <w:rsid w:val="00187CDB"/>
    <w:rsid w:val="001A4FEF"/>
    <w:rsid w:val="001A65FB"/>
    <w:rsid w:val="001B4482"/>
    <w:rsid w:val="001C1A3F"/>
    <w:rsid w:val="001D5BF4"/>
    <w:rsid w:val="001E30F2"/>
    <w:rsid w:val="001E7A2F"/>
    <w:rsid w:val="0020095E"/>
    <w:rsid w:val="00203061"/>
    <w:rsid w:val="00223A1C"/>
    <w:rsid w:val="00233869"/>
    <w:rsid w:val="00265155"/>
    <w:rsid w:val="00265D38"/>
    <w:rsid w:val="00293E3B"/>
    <w:rsid w:val="002D3113"/>
    <w:rsid w:val="002D42BF"/>
    <w:rsid w:val="003055BF"/>
    <w:rsid w:val="003129AA"/>
    <w:rsid w:val="003C2850"/>
    <w:rsid w:val="003D71A0"/>
    <w:rsid w:val="00403EE1"/>
    <w:rsid w:val="00432741"/>
    <w:rsid w:val="00461B2E"/>
    <w:rsid w:val="00486A0F"/>
    <w:rsid w:val="00486AE7"/>
    <w:rsid w:val="004A1757"/>
    <w:rsid w:val="004B77FF"/>
    <w:rsid w:val="004C4475"/>
    <w:rsid w:val="00530AD8"/>
    <w:rsid w:val="00536F14"/>
    <w:rsid w:val="00540195"/>
    <w:rsid w:val="005653D2"/>
    <w:rsid w:val="005665A0"/>
    <w:rsid w:val="005963B0"/>
    <w:rsid w:val="005C005E"/>
    <w:rsid w:val="005D63AE"/>
    <w:rsid w:val="005E604A"/>
    <w:rsid w:val="0066400E"/>
    <w:rsid w:val="00665DE2"/>
    <w:rsid w:val="006806F2"/>
    <w:rsid w:val="006E5B45"/>
    <w:rsid w:val="00721300"/>
    <w:rsid w:val="00721F06"/>
    <w:rsid w:val="0074165F"/>
    <w:rsid w:val="00752010"/>
    <w:rsid w:val="00791822"/>
    <w:rsid w:val="007942AE"/>
    <w:rsid w:val="00796EE6"/>
    <w:rsid w:val="007F4E8D"/>
    <w:rsid w:val="00843624"/>
    <w:rsid w:val="00853C9D"/>
    <w:rsid w:val="00867E65"/>
    <w:rsid w:val="008C0436"/>
    <w:rsid w:val="008D149F"/>
    <w:rsid w:val="008F1863"/>
    <w:rsid w:val="00902194"/>
    <w:rsid w:val="00934B9F"/>
    <w:rsid w:val="009543B0"/>
    <w:rsid w:val="0096477C"/>
    <w:rsid w:val="009C0532"/>
    <w:rsid w:val="009D119F"/>
    <w:rsid w:val="009E2922"/>
    <w:rsid w:val="009F4747"/>
    <w:rsid w:val="00A04938"/>
    <w:rsid w:val="00A150F2"/>
    <w:rsid w:val="00A261D0"/>
    <w:rsid w:val="00A30ABB"/>
    <w:rsid w:val="00A41C2A"/>
    <w:rsid w:val="00A76F3C"/>
    <w:rsid w:val="00A81B5F"/>
    <w:rsid w:val="00A9481D"/>
    <w:rsid w:val="00A96596"/>
    <w:rsid w:val="00AB152D"/>
    <w:rsid w:val="00AC491A"/>
    <w:rsid w:val="00AD7786"/>
    <w:rsid w:val="00AE01F8"/>
    <w:rsid w:val="00B55A89"/>
    <w:rsid w:val="00B87E4A"/>
    <w:rsid w:val="00BA44F1"/>
    <w:rsid w:val="00BB1A82"/>
    <w:rsid w:val="00BC7518"/>
    <w:rsid w:val="00BE7464"/>
    <w:rsid w:val="00C201E0"/>
    <w:rsid w:val="00C25810"/>
    <w:rsid w:val="00C65579"/>
    <w:rsid w:val="00C67817"/>
    <w:rsid w:val="00C757B8"/>
    <w:rsid w:val="00C84518"/>
    <w:rsid w:val="00CA6A6F"/>
    <w:rsid w:val="00CD1245"/>
    <w:rsid w:val="00D401E4"/>
    <w:rsid w:val="00D72E8A"/>
    <w:rsid w:val="00DD31A8"/>
    <w:rsid w:val="00DF2142"/>
    <w:rsid w:val="00DF22DB"/>
    <w:rsid w:val="00E128F4"/>
    <w:rsid w:val="00E2708D"/>
    <w:rsid w:val="00E32114"/>
    <w:rsid w:val="00E3554A"/>
    <w:rsid w:val="00E41BBC"/>
    <w:rsid w:val="00E81B69"/>
    <w:rsid w:val="00EB393C"/>
    <w:rsid w:val="00EF0DDD"/>
    <w:rsid w:val="00F408BD"/>
    <w:rsid w:val="00F633B0"/>
    <w:rsid w:val="00F84B18"/>
    <w:rsid w:val="00FF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1" type="connector" idref="#_x0000_s1047"/>
      </o:rules>
    </o:shapelayout>
  </w:shapeDefaults>
  <w:decimalSymbol w:val=","/>
  <w:listSeparator w:val=";"/>
  <w15:chartTrackingRefBased/>
  <w15:docId w15:val="{A72A8B2A-749E-472A-94F4-6A05E6FBD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semiHidden="1" w:uiPriority="99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i/>
      <w:u w:val="single"/>
    </w:r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left" w:pos="5245"/>
      </w:tabs>
      <w:jc w:val="both"/>
      <w:outlineLvl w:val="1"/>
    </w:pPr>
    <w:rPr>
      <w:b/>
      <w:lang w:val="en-US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qFormat/>
    <w:pPr>
      <w:keepNext/>
      <w:outlineLvl w:val="4"/>
    </w:pPr>
    <w:rPr>
      <w:b/>
      <w:sz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i/>
      <w:sz w:val="22"/>
    </w:rPr>
  </w:style>
  <w:style w:type="paragraph" w:styleId="7">
    <w:name w:val="heading 7"/>
    <w:basedOn w:val="a"/>
    <w:next w:val="a"/>
    <w:link w:val="70"/>
    <w:uiPriority w:val="99"/>
    <w:qFormat/>
    <w:pPr>
      <w:keepNext/>
      <w:outlineLvl w:val="6"/>
    </w:pPr>
    <w:rPr>
      <w:b/>
      <w:i/>
    </w:rPr>
  </w:style>
  <w:style w:type="paragraph" w:styleId="8">
    <w:name w:val="heading 8"/>
    <w:basedOn w:val="a"/>
    <w:next w:val="a"/>
    <w:link w:val="80"/>
    <w:uiPriority w:val="99"/>
    <w:qFormat/>
    <w:pPr>
      <w:keepNext/>
      <w:jc w:val="both"/>
      <w:outlineLvl w:val="7"/>
    </w:pPr>
    <w:rPr>
      <w:b/>
      <w:i/>
    </w:rPr>
  </w:style>
  <w:style w:type="paragraph" w:styleId="9">
    <w:name w:val="heading 9"/>
    <w:basedOn w:val="a"/>
    <w:next w:val="a"/>
    <w:link w:val="90"/>
    <w:uiPriority w:val="99"/>
    <w:qFormat/>
    <w:rsid w:val="00BA44F1"/>
    <w:pPr>
      <w:keepNext/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pPr>
      <w:widowControl w:val="0"/>
      <w:spacing w:before="240" w:line="260" w:lineRule="auto"/>
      <w:ind w:left="680" w:right="1000" w:hanging="680"/>
    </w:pPr>
    <w:rPr>
      <w:snapToGrid w:val="0"/>
      <w:sz w:val="28"/>
      <w:lang w:val="ru-RU" w:eastAsia="ru-RU"/>
    </w:rPr>
  </w:style>
  <w:style w:type="paragraph" w:customStyle="1" w:styleId="FR1">
    <w:name w:val="FR1"/>
    <w:pPr>
      <w:widowControl w:val="0"/>
      <w:spacing w:before="560"/>
      <w:ind w:left="680" w:hanging="680"/>
    </w:pPr>
    <w:rPr>
      <w:rFonts w:ascii="Arial" w:hAnsi="Arial"/>
      <w:snapToGrid w:val="0"/>
      <w:sz w:val="24"/>
      <w:lang w:val="ru-RU" w:eastAsia="ru-RU"/>
    </w:rPr>
  </w:style>
  <w:style w:type="paragraph" w:customStyle="1" w:styleId="FR2">
    <w:name w:val="FR2"/>
    <w:pPr>
      <w:widowControl w:val="0"/>
      <w:ind w:left="4640"/>
    </w:pPr>
    <w:rPr>
      <w:b/>
      <w:snapToGrid w:val="0"/>
      <w:lang w:val="ru-RU" w:eastAsia="ru-RU"/>
    </w:rPr>
  </w:style>
  <w:style w:type="paragraph" w:customStyle="1" w:styleId="12">
    <w:name w:val="группа 1"/>
    <w:basedOn w:val="a3"/>
    <w:pPr>
      <w:keepNext/>
      <w:keepLines/>
      <w:suppressAutoHyphens/>
      <w:spacing w:before="80" w:after="40"/>
      <w:jc w:val="center"/>
    </w:pPr>
    <w:rPr>
      <w:sz w:val="24"/>
    </w:rPr>
  </w:style>
  <w:style w:type="paragraph" w:styleId="a3">
    <w:name w:val="caption"/>
    <w:basedOn w:val="a"/>
    <w:next w:val="a"/>
    <w:qFormat/>
    <w:pPr>
      <w:spacing w:before="120" w:after="120"/>
    </w:pPr>
    <w:rPr>
      <w:b/>
    </w:rPr>
  </w:style>
  <w:style w:type="paragraph" w:styleId="a4">
    <w:name w:val="header"/>
    <w:basedOn w:val="a"/>
    <w:pPr>
      <w:keepLines/>
      <w:tabs>
        <w:tab w:val="center" w:pos="4536"/>
        <w:tab w:val="right" w:pos="9072"/>
      </w:tabs>
    </w:pPr>
  </w:style>
  <w:style w:type="paragraph" w:styleId="a5">
    <w:name w:val="Plain Text"/>
    <w:basedOn w:val="a"/>
    <w:pPr>
      <w:keepLines/>
    </w:pPr>
    <w:rPr>
      <w:sz w:val="24"/>
      <w:lang w:val="de-DE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9">
    <w:name w:val="Body Text Indent"/>
    <w:basedOn w:val="a"/>
    <w:pPr>
      <w:ind w:firstLine="397"/>
      <w:jc w:val="both"/>
    </w:pPr>
  </w:style>
  <w:style w:type="paragraph" w:styleId="21">
    <w:name w:val="Body Text Indent 2"/>
    <w:basedOn w:val="a"/>
    <w:pPr>
      <w:ind w:firstLine="426"/>
    </w:pPr>
  </w:style>
  <w:style w:type="paragraph" w:styleId="31">
    <w:name w:val="Body Text Indent 3"/>
    <w:basedOn w:val="a"/>
    <w:pPr>
      <w:ind w:firstLine="426"/>
      <w:jc w:val="both"/>
    </w:pPr>
  </w:style>
  <w:style w:type="paragraph" w:customStyle="1" w:styleId="FR3">
    <w:name w:val="FR3"/>
    <w:pPr>
      <w:widowControl w:val="0"/>
      <w:ind w:left="4160"/>
    </w:pPr>
    <w:rPr>
      <w:rFonts w:ascii="Arial" w:hAnsi="Arial"/>
      <w:snapToGrid w:val="0"/>
      <w:sz w:val="24"/>
      <w:lang w:val="ru-RU" w:eastAsia="ru-RU"/>
    </w:rPr>
  </w:style>
  <w:style w:type="paragraph" w:styleId="22">
    <w:name w:val="Body Text 2"/>
    <w:basedOn w:val="a"/>
    <w:pPr>
      <w:jc w:val="both"/>
    </w:pPr>
    <w:rPr>
      <w:sz w:val="24"/>
      <w:lang w:val="en-US"/>
    </w:rPr>
  </w:style>
  <w:style w:type="paragraph" w:styleId="aa">
    <w:name w:val="footnote text"/>
    <w:basedOn w:val="a"/>
    <w:semiHidden/>
  </w:style>
  <w:style w:type="character" w:styleId="ab">
    <w:name w:val="footnote reference"/>
    <w:semiHidden/>
    <w:rPr>
      <w:vertAlign w:val="superscript"/>
    </w:rPr>
  </w:style>
  <w:style w:type="paragraph" w:styleId="ac">
    <w:name w:val="Body Text"/>
    <w:basedOn w:val="a"/>
    <w:rPr>
      <w:b/>
      <w:sz w:val="24"/>
    </w:rPr>
  </w:style>
  <w:style w:type="paragraph" w:customStyle="1" w:styleId="ad">
    <w:name w:val="изм"/>
    <w:basedOn w:val="a"/>
    <w:pPr>
      <w:tabs>
        <w:tab w:val="left" w:pos="1871"/>
      </w:tabs>
    </w:pPr>
    <w:rPr>
      <w:b/>
    </w:rPr>
  </w:style>
  <w:style w:type="paragraph" w:customStyle="1" w:styleId="ae">
    <w:name w:val="Раздел"/>
    <w:basedOn w:val="1"/>
    <w:pPr>
      <w:spacing w:before="40"/>
    </w:pPr>
    <w:rPr>
      <w:i w:val="0"/>
      <w:sz w:val="22"/>
      <w:u w:val="none"/>
    </w:rPr>
  </w:style>
  <w:style w:type="paragraph" w:customStyle="1" w:styleId="210">
    <w:name w:val="Основной текст 21"/>
    <w:basedOn w:val="a"/>
    <w:pPr>
      <w:jc w:val="center"/>
    </w:pPr>
    <w:rPr>
      <w:b/>
      <w:sz w:val="28"/>
    </w:rPr>
  </w:style>
  <w:style w:type="paragraph" w:customStyle="1" w:styleId="13">
    <w:name w:val="Стиль1"/>
    <w:rPr>
      <w:rFonts w:ascii="Times" w:hAnsi="Times"/>
      <w:lang w:val="ru-RU" w:eastAsia="ru-RU"/>
    </w:rPr>
  </w:style>
  <w:style w:type="paragraph" w:styleId="32">
    <w:name w:val="Body Text 3"/>
    <w:basedOn w:val="a"/>
    <w:pPr>
      <w:jc w:val="center"/>
    </w:pPr>
    <w:rPr>
      <w:b/>
      <w:sz w:val="72"/>
    </w:rPr>
  </w:style>
  <w:style w:type="paragraph" w:customStyle="1" w:styleId="af">
    <w:name w:val="Содержание"/>
    <w:basedOn w:val="a"/>
    <w:pPr>
      <w:tabs>
        <w:tab w:val="left" w:leader="dot" w:pos="9072"/>
      </w:tabs>
    </w:pPr>
    <w:rPr>
      <w:sz w:val="22"/>
    </w:rPr>
  </w:style>
  <w:style w:type="paragraph" w:styleId="af0">
    <w:name w:val="Block Text"/>
    <w:basedOn w:val="a"/>
    <w:pPr>
      <w:tabs>
        <w:tab w:val="left" w:pos="5245"/>
      </w:tabs>
      <w:ind w:left="142" w:right="170" w:firstLine="142"/>
    </w:pPr>
  </w:style>
  <w:style w:type="paragraph" w:customStyle="1" w:styleId="33">
    <w:name w:val="Стиль 3п"/>
    <w:basedOn w:val="a"/>
    <w:pPr>
      <w:spacing w:before="60" w:after="60"/>
    </w:pPr>
    <w:rPr>
      <w:sz w:val="22"/>
    </w:rPr>
  </w:style>
  <w:style w:type="paragraph" w:customStyle="1" w:styleId="-head-">
    <w:name w:val="-head-"/>
    <w:pPr>
      <w:keepNext/>
      <w:spacing w:before="60"/>
      <w:jc w:val="center"/>
    </w:pPr>
    <w:rPr>
      <w:rFonts w:ascii="OfficinaSerifC" w:hAnsi="OfficinaSerifC"/>
      <w:b/>
      <w:noProof/>
      <w:color w:val="000000"/>
      <w:lang w:val="ru-RU" w:eastAsia="ru-RU"/>
    </w:rPr>
  </w:style>
  <w:style w:type="paragraph" w:styleId="af1">
    <w:name w:val="Title"/>
    <w:basedOn w:val="a"/>
    <w:qFormat/>
    <w:pPr>
      <w:autoSpaceDE w:val="0"/>
      <w:autoSpaceDN w:val="0"/>
      <w:jc w:val="center"/>
    </w:pPr>
    <w:rPr>
      <w:b/>
      <w:bCs/>
    </w:rPr>
  </w:style>
  <w:style w:type="character" w:styleId="af2">
    <w:name w:val="Hyperlink"/>
    <w:rPr>
      <w:color w:val="0000FF"/>
      <w:u w:val="single"/>
    </w:rPr>
  </w:style>
  <w:style w:type="character" w:customStyle="1" w:styleId="80">
    <w:name w:val="Заголовок 8 Знак"/>
    <w:link w:val="8"/>
    <w:uiPriority w:val="99"/>
    <w:rsid w:val="00E81B69"/>
    <w:rPr>
      <w:b/>
      <w:i/>
    </w:rPr>
  </w:style>
  <w:style w:type="paragraph" w:customStyle="1" w:styleId="14">
    <w:name w:val="Обычный1"/>
    <w:rsid w:val="00265D38"/>
    <w:pPr>
      <w:widowControl w:val="0"/>
      <w:spacing w:before="240" w:line="260" w:lineRule="auto"/>
      <w:ind w:left="680" w:right="1000" w:hanging="680"/>
    </w:pPr>
    <w:rPr>
      <w:snapToGrid w:val="0"/>
      <w:sz w:val="28"/>
      <w:lang w:val="ru-RU" w:eastAsia="ru-RU"/>
    </w:rPr>
  </w:style>
  <w:style w:type="paragraph" w:styleId="af3">
    <w:name w:val="Normal (Web)"/>
    <w:basedOn w:val="a"/>
    <w:uiPriority w:val="99"/>
    <w:unhideWhenUsed/>
    <w:rsid w:val="005C005E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uiPriority w:val="99"/>
    <w:rsid w:val="00067FD0"/>
    <w:rPr>
      <w:sz w:val="24"/>
    </w:rPr>
  </w:style>
  <w:style w:type="character" w:customStyle="1" w:styleId="90">
    <w:name w:val="Заголовок 9 Знак"/>
    <w:link w:val="9"/>
    <w:uiPriority w:val="99"/>
    <w:rsid w:val="00BA44F1"/>
    <w:rPr>
      <w:rFonts w:ascii="Arial" w:hAnsi="Arial" w:cs="Arial"/>
      <w:b/>
      <w:bCs/>
      <w:i/>
      <w:iCs/>
    </w:rPr>
  </w:style>
  <w:style w:type="character" w:customStyle="1" w:styleId="10">
    <w:name w:val="Заголовок 1 Знак"/>
    <w:link w:val="1"/>
    <w:uiPriority w:val="99"/>
    <w:rsid w:val="00BA44F1"/>
    <w:rPr>
      <w:b/>
      <w:i/>
      <w:u w:val="single"/>
    </w:rPr>
  </w:style>
  <w:style w:type="character" w:customStyle="1" w:styleId="20">
    <w:name w:val="Заголовок 2 Знак"/>
    <w:link w:val="2"/>
    <w:uiPriority w:val="99"/>
    <w:rsid w:val="00BA44F1"/>
    <w:rPr>
      <w:b/>
      <w:lang w:val="en-US"/>
    </w:rPr>
  </w:style>
  <w:style w:type="character" w:customStyle="1" w:styleId="40">
    <w:name w:val="Заголовок 4 Знак"/>
    <w:link w:val="4"/>
    <w:uiPriority w:val="99"/>
    <w:rsid w:val="00BA44F1"/>
    <w:rPr>
      <w:b/>
    </w:rPr>
  </w:style>
  <w:style w:type="character" w:customStyle="1" w:styleId="50">
    <w:name w:val="Заголовок 5 Знак"/>
    <w:link w:val="5"/>
    <w:uiPriority w:val="99"/>
    <w:rsid w:val="00BA44F1"/>
    <w:rPr>
      <w:b/>
      <w:sz w:val="22"/>
    </w:rPr>
  </w:style>
  <w:style w:type="character" w:customStyle="1" w:styleId="60">
    <w:name w:val="Заголовок 6 Знак"/>
    <w:link w:val="6"/>
    <w:uiPriority w:val="99"/>
    <w:rsid w:val="00BA44F1"/>
    <w:rPr>
      <w:b/>
      <w:i/>
      <w:sz w:val="22"/>
    </w:rPr>
  </w:style>
  <w:style w:type="character" w:customStyle="1" w:styleId="70">
    <w:name w:val="Заголовок 7 Знак"/>
    <w:link w:val="7"/>
    <w:uiPriority w:val="99"/>
    <w:rsid w:val="00BA44F1"/>
    <w:rPr>
      <w:b/>
      <w:i/>
    </w:rPr>
  </w:style>
  <w:style w:type="paragraph" w:styleId="af4">
    <w:name w:val="Balloon Text"/>
    <w:basedOn w:val="a"/>
    <w:link w:val="af5"/>
    <w:rsid w:val="00721F06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link w:val="af4"/>
    <w:rsid w:val="00721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standart.gov.b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npa.by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t.marchankava@belgiss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rp@belgiss.b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23</Pages>
  <Words>5021</Words>
  <Characters>32940</Characters>
  <Application>Microsoft Office Word</Application>
  <DocSecurity>0</DocSecurity>
  <Lines>4705</Lines>
  <Paragraphs>1650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\г</vt:lpstr>
    </vt:vector>
  </TitlesOfParts>
  <Company>Alien Art Studio</Company>
  <LinksUpToDate>false</LinksUpToDate>
  <CharactersWithSpaces>36311</CharactersWithSpaces>
  <SharedDoc>false</SharedDoc>
  <HLinks>
    <vt:vector size="24" baseType="variant">
      <vt:variant>
        <vt:i4>7929861</vt:i4>
      </vt:variant>
      <vt:variant>
        <vt:i4>9</vt:i4>
      </vt:variant>
      <vt:variant>
        <vt:i4>0</vt:i4>
      </vt:variant>
      <vt:variant>
        <vt:i4>5</vt:i4>
      </vt:variant>
      <vt:variant>
        <vt:lpwstr>mailto:t.marchankava@belgiss.by</vt:lpwstr>
      </vt:variant>
      <vt:variant>
        <vt:lpwstr/>
      </vt:variant>
      <vt:variant>
        <vt:i4>720935</vt:i4>
      </vt:variant>
      <vt:variant>
        <vt:i4>6</vt:i4>
      </vt:variant>
      <vt:variant>
        <vt:i4>0</vt:i4>
      </vt:variant>
      <vt:variant>
        <vt:i4>5</vt:i4>
      </vt:variant>
      <vt:variant>
        <vt:lpwstr>mailto:orp@belgiss.by</vt:lpwstr>
      </vt:variant>
      <vt:variant>
        <vt:lpwstr/>
      </vt:variant>
      <vt:variant>
        <vt:i4>7077933</vt:i4>
      </vt:variant>
      <vt:variant>
        <vt:i4>3</vt:i4>
      </vt:variant>
      <vt:variant>
        <vt:i4>0</vt:i4>
      </vt:variant>
      <vt:variant>
        <vt:i4>5</vt:i4>
      </vt:variant>
      <vt:variant>
        <vt:lpwstr>http://www.gosstandart.gov.by/</vt:lpwstr>
      </vt:variant>
      <vt:variant>
        <vt:lpwstr/>
      </vt:variant>
      <vt:variant>
        <vt:i4>7864381</vt:i4>
      </vt:variant>
      <vt:variant>
        <vt:i4>0</vt:i4>
      </vt:variant>
      <vt:variant>
        <vt:i4>0</vt:i4>
      </vt:variant>
      <vt:variant>
        <vt:i4>5</vt:i4>
      </vt:variant>
      <vt:variant>
        <vt:lpwstr>http://www.tnpa.by/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\г</dc:title>
  <dc:subject/>
  <dc:creator>client706_2</dc:creator>
  <cp:keywords/>
  <dc:description/>
  <cp:lastModifiedBy>client606_6</cp:lastModifiedBy>
  <cp:revision>3</cp:revision>
  <cp:lastPrinted>2019-09-02T06:49:00Z</cp:lastPrinted>
  <dcterms:created xsi:type="dcterms:W3CDTF">2019-09-03T05:23:00Z</dcterms:created>
  <dcterms:modified xsi:type="dcterms:W3CDTF">2019-09-09T07:45:00Z</dcterms:modified>
</cp:coreProperties>
</file>