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stars_texture2957" color2="#00b0f0" recolor="t" type="frame"/>
    </v:background>
  </w:background>
  <w:body>
    <w:p w:rsidR="00B15149" w:rsidRPr="00D44C6C" w:rsidRDefault="00B15149" w:rsidP="00D44C6C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548DD4" w:themeColor="text2" w:themeTint="99"/>
          <w:sz w:val="40"/>
          <w:szCs w:val="36"/>
          <w:lang w:val="be-BY"/>
        </w:rPr>
      </w:pPr>
      <w:r w:rsidRPr="00D44C6C">
        <w:rPr>
          <w:rFonts w:ascii="Baskerville Old Face" w:hAnsi="Baskerville Old Face"/>
          <w:b/>
          <w:i/>
          <w:caps/>
          <w:color w:val="548DD4" w:themeColor="text2" w:themeTint="99"/>
          <w:sz w:val="40"/>
          <w:szCs w:val="36"/>
          <w:lang w:val="be-BY"/>
        </w:rPr>
        <w:t xml:space="preserve">20 </w:t>
      </w:r>
      <w:r w:rsidRPr="00D44C6C"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  <w:lang w:val="be-BY"/>
        </w:rPr>
        <w:t>марта</w:t>
      </w:r>
    </w:p>
    <w:p w:rsidR="00A0532D" w:rsidRPr="00D44C6C" w:rsidRDefault="00B15149" w:rsidP="00D44C6C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  <w:lang w:val="be-BY"/>
        </w:rPr>
      </w:pPr>
      <w:bookmarkStart w:id="0" w:name="_GoBack"/>
      <w:r w:rsidRPr="00D44C6C"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</w:rPr>
        <w:t>Международный</w:t>
      </w:r>
      <w:r w:rsidRPr="00D44C6C">
        <w:rPr>
          <w:rFonts w:ascii="Baskerville Old Face" w:hAnsi="Baskerville Old Face"/>
          <w:b/>
          <w:i/>
          <w:caps/>
          <w:color w:val="548DD4" w:themeColor="text2" w:themeTint="99"/>
          <w:sz w:val="40"/>
          <w:szCs w:val="36"/>
        </w:rPr>
        <w:t xml:space="preserve"> </w:t>
      </w:r>
      <w:r w:rsidRPr="00D44C6C"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</w:rPr>
        <w:t>день</w:t>
      </w:r>
      <w:r w:rsidRPr="00D44C6C">
        <w:rPr>
          <w:rFonts w:ascii="Baskerville Old Face" w:hAnsi="Baskerville Old Face"/>
          <w:b/>
          <w:i/>
          <w:caps/>
          <w:color w:val="548DD4" w:themeColor="text2" w:themeTint="99"/>
          <w:sz w:val="40"/>
          <w:szCs w:val="36"/>
        </w:rPr>
        <w:t xml:space="preserve"> </w:t>
      </w:r>
      <w:r w:rsidRPr="00D44C6C"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</w:rPr>
        <w:t>астрологии</w:t>
      </w:r>
    </w:p>
    <w:p w:rsidR="00B15149" w:rsidRPr="00D44C6C" w:rsidRDefault="00B15149" w:rsidP="00D44C6C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548DD4" w:themeColor="text2" w:themeTint="99"/>
          <w:sz w:val="40"/>
          <w:szCs w:val="36"/>
          <w:lang w:val="be-BY"/>
        </w:rPr>
      </w:pPr>
    </w:p>
    <w:bookmarkEnd w:id="0"/>
    <w:p w:rsidR="00B15149" w:rsidRPr="00D44C6C" w:rsidRDefault="00B15149" w:rsidP="00D44C6C">
      <w:pPr>
        <w:spacing w:after="0"/>
        <w:ind w:left="2268" w:right="2745" w:firstLine="1134"/>
        <w:jc w:val="center"/>
        <w:rPr>
          <w:b/>
          <w:i/>
          <w:caps/>
          <w:color w:val="548DD4" w:themeColor="text2" w:themeTint="99"/>
          <w:sz w:val="40"/>
          <w:szCs w:val="36"/>
          <w:lang w:val="be-BY"/>
        </w:rPr>
      </w:pPr>
      <w:r w:rsidRPr="00D44C6C">
        <w:rPr>
          <w:noProof/>
          <w:sz w:val="24"/>
          <w:lang w:eastAsia="ru-RU"/>
        </w:rPr>
        <w:drawing>
          <wp:inline distT="0" distB="0" distL="0" distR="0">
            <wp:extent cx="2286000" cy="1524000"/>
            <wp:effectExtent l="19050" t="0" r="19050" b="514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15149" w:rsidRPr="00D44C6C" w:rsidRDefault="00B15149" w:rsidP="00D44C6C">
      <w:pPr>
        <w:spacing w:after="0"/>
        <w:ind w:left="2268" w:right="2745" w:firstLine="1134"/>
        <w:jc w:val="center"/>
        <w:rPr>
          <w:b/>
          <w:i/>
          <w:caps/>
          <w:color w:val="548DD4" w:themeColor="text2" w:themeTint="99"/>
          <w:sz w:val="40"/>
          <w:szCs w:val="36"/>
          <w:lang w:val="be-BY"/>
        </w:rPr>
      </w:pP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  <w:lang w:val="be-BY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Международный день астрологии (International Astrology Day), ежегодно отмечаемый учеными-астрологами и энтузиастами, 20 или 21 марта (иногда 19 марта) — проводится точно в День весеннего равноденствия. Этот день уникального природного явления начинает новый астрологический год.</w:t>
      </w: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 xml:space="preserve">Более десяти лет назад западные астрологи предложили отмечать этот праздник именно 20 марта — в первый день астрологического года, когда солнце вступает в знак Овна. Интересно, что в Северном </w:t>
      </w:r>
      <w:proofErr w:type="gramStart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полушарии</w:t>
      </w:r>
      <w:proofErr w:type="gramEnd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 xml:space="preserve"> отмечается День весеннего равноденствия, тогда как в Южном — День осеннего равноденствия.</w:t>
      </w: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  <w:lang w:val="be-BY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 xml:space="preserve">Астрологией (от </w:t>
      </w:r>
      <w:proofErr w:type="spellStart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др</w:t>
      </w:r>
      <w:proofErr w:type="gramStart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.-</w:t>
      </w:r>
      <w:proofErr w:type="gramEnd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греч</w:t>
      </w:r>
      <w:proofErr w:type="spellEnd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 xml:space="preserve">. astro — звезда и logos — мысль, учение) называют учение о воздействии звезд на земной мир и человека. Астрология возникла в глубокой древности и была тесно связана с астральными культами и астральной мифологией. </w:t>
      </w: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Позднее астрология получила широкое распространение в Римской империи (первые гороскопы появились на рубеже II—I вв. до н. э.). Древнейшая наука в разные века оказывалась то в фаворе, то в небытие. Однако</w:t>
      </w:r>
      <w:proofErr w:type="gramStart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,</w:t>
      </w:r>
      <w:proofErr w:type="gramEnd"/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 xml:space="preserve"> в наши дни ее популярность стремительно растет день ото дня. </w:t>
      </w: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Статистики всего мира приходят к однозначному выводу: за последние два десятка лет астрология стала пользоваться невероятным успехом, особенно у бизнесменов и политиков. Иные уже без совета звезд шагу ступить не могут. Хотя есть мнение психологов, что за предсказаниями в большинстве своем обращаются неуверенные в себе люди.</w:t>
      </w:r>
    </w:p>
    <w:p w:rsidR="00B15149" w:rsidRPr="00D44C6C" w:rsidRDefault="00B15149" w:rsidP="00D44C6C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color w:val="FFFFFF" w:themeColor="background1"/>
          <w:sz w:val="28"/>
        </w:rPr>
      </w:pPr>
      <w:r w:rsidRPr="00D44C6C">
        <w:rPr>
          <w:rFonts w:ascii="Times New Roman" w:hAnsi="Times New Roman" w:cs="Times New Roman"/>
          <w:i/>
          <w:color w:val="FFFFFF" w:themeColor="background1"/>
          <w:sz w:val="28"/>
        </w:rPr>
        <w:t>Так или иначе, но жить по небесным светилам теперь предпочитают многие. Может создаться впечатление, что в угоду желаниям масс, в мире развелось большое количество псевдоастрологов. Но звезды не подпускают к себе случайных людей.</w:t>
      </w:r>
    </w:p>
    <w:sectPr w:rsidR="00B15149" w:rsidRPr="00D44C6C" w:rsidSect="0034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15149"/>
    <w:rsid w:val="00040424"/>
    <w:rsid w:val="00060F3B"/>
    <w:rsid w:val="000A7FE2"/>
    <w:rsid w:val="000F73B7"/>
    <w:rsid w:val="00183C66"/>
    <w:rsid w:val="002948CF"/>
    <w:rsid w:val="002D0C83"/>
    <w:rsid w:val="00341AB4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5149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44C6C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2014-01-08T14:04:00Z</dcterms:created>
  <dcterms:modified xsi:type="dcterms:W3CDTF">2014-02-06T06:26:00Z</dcterms:modified>
</cp:coreProperties>
</file>