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3" o:title="preview" recolor="t" type="frame"/>
    </v:background>
  </w:background>
  <w:body>
    <w:p w:rsidR="00BE471D" w:rsidRDefault="0038324E" w:rsidP="00BE471D">
      <w:pPr>
        <w:spacing w:after="0" w:line="240" w:lineRule="auto"/>
        <w:ind w:firstLine="255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5CF503" wp14:editId="60304CF4">
                <wp:simplePos x="0" y="0"/>
                <wp:positionH relativeFrom="column">
                  <wp:posOffset>1504950</wp:posOffset>
                </wp:positionH>
                <wp:positionV relativeFrom="paragraph">
                  <wp:posOffset>28575</wp:posOffset>
                </wp:positionV>
                <wp:extent cx="15287625" cy="1577340"/>
                <wp:effectExtent l="0" t="0" r="0" b="381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87625" cy="157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2D03" w:rsidRDefault="00BE471D" w:rsidP="00BE471D">
                            <w:pPr>
                              <w:spacing w:after="0" w:line="240" w:lineRule="auto"/>
                              <w:ind w:firstLine="255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8324E"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БЕРЕЖНОЕ ОТНОШЕНИЕ К ПРИРОДЕ — </w:t>
                            </w:r>
                          </w:p>
                          <w:p w:rsidR="00BE471D" w:rsidRPr="0038324E" w:rsidRDefault="00BE471D" w:rsidP="00BE471D">
                            <w:pPr>
                              <w:spacing w:after="0" w:line="240" w:lineRule="auto"/>
                              <w:ind w:firstLine="255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8324E"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МОРАЛЬ СОВРЕМЕННОГО ЧЕЛОВЕКА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4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118.5pt;margin-top:2.25pt;width:1203.75pt;height:12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" filled="f" stroked="f">
                <v:textbox>
                  <w:txbxContent>
                    <w:p w:rsidR="00732D03" w:rsidRDefault="00BE471D" w:rsidP="00BE471D">
                      <w:pPr>
                        <w:spacing w:after="0" w:line="240" w:lineRule="auto"/>
                        <w:ind w:firstLine="2552"/>
                        <w:jc w:val="center"/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38324E"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БЕРЕЖНОЕ ОТНОШЕНИЕ К ПРИРОДЕ — </w:t>
                      </w:r>
                    </w:p>
                    <w:p w:rsidR="00BE471D" w:rsidRPr="0038324E" w:rsidRDefault="00BE471D" w:rsidP="00BE471D">
                      <w:pPr>
                        <w:spacing w:after="0" w:line="240" w:lineRule="auto"/>
                        <w:ind w:firstLine="2552"/>
                        <w:jc w:val="center"/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38324E"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МОРАЛЬ СОВРЕМЕННОГО ЧЕЛОВЕКА</w:t>
                      </w:r>
                    </w:p>
                  </w:txbxContent>
                </v:textbox>
              </v:shape>
            </w:pict>
          </mc:Fallback>
        </mc:AlternateContent>
      </w:r>
    </w:p>
    <w:p w:rsidR="00BE471D" w:rsidRDefault="00BE471D" w:rsidP="00BE471D">
      <w:pPr>
        <w:spacing w:after="0" w:line="240" w:lineRule="auto"/>
        <w:ind w:firstLine="2552"/>
        <w:jc w:val="center"/>
        <w:rPr>
          <w:rFonts w:ascii="Times New Roman" w:hAnsi="Times New Roman" w:cs="Times New Roman"/>
          <w:sz w:val="28"/>
          <w:szCs w:val="28"/>
        </w:rPr>
      </w:pPr>
    </w:p>
    <w:p w:rsidR="00BE471D" w:rsidRDefault="00BE471D" w:rsidP="00BE471D">
      <w:pPr>
        <w:spacing w:after="0" w:line="240" w:lineRule="auto"/>
        <w:ind w:firstLine="2552"/>
        <w:jc w:val="center"/>
        <w:rPr>
          <w:rFonts w:ascii="Times New Roman" w:hAnsi="Times New Roman" w:cs="Times New Roman"/>
          <w:sz w:val="28"/>
          <w:szCs w:val="28"/>
        </w:rPr>
      </w:pPr>
    </w:p>
    <w:p w:rsidR="00BE471D" w:rsidRDefault="00BE471D" w:rsidP="00BE471D">
      <w:pPr>
        <w:spacing w:after="0" w:line="240" w:lineRule="auto"/>
        <w:ind w:firstLine="2552"/>
        <w:jc w:val="center"/>
        <w:rPr>
          <w:rFonts w:ascii="Times New Roman" w:hAnsi="Times New Roman" w:cs="Times New Roman"/>
          <w:sz w:val="28"/>
          <w:szCs w:val="28"/>
        </w:rPr>
      </w:pPr>
    </w:p>
    <w:p w:rsidR="00BE471D" w:rsidRDefault="00BE471D" w:rsidP="00BE471D">
      <w:pPr>
        <w:spacing w:after="0" w:line="240" w:lineRule="auto"/>
        <w:ind w:firstLine="2552"/>
        <w:jc w:val="center"/>
        <w:rPr>
          <w:rFonts w:ascii="Times New Roman" w:hAnsi="Times New Roman" w:cs="Times New Roman"/>
          <w:sz w:val="28"/>
          <w:szCs w:val="28"/>
        </w:rPr>
      </w:pPr>
    </w:p>
    <w:p w:rsidR="00BE471D" w:rsidRDefault="00BE471D" w:rsidP="00BE471D">
      <w:pPr>
        <w:spacing w:after="0" w:line="240" w:lineRule="auto"/>
        <w:ind w:firstLine="2552"/>
        <w:jc w:val="center"/>
        <w:rPr>
          <w:rFonts w:ascii="Times New Roman" w:hAnsi="Times New Roman" w:cs="Times New Roman"/>
          <w:sz w:val="28"/>
          <w:szCs w:val="28"/>
        </w:rPr>
      </w:pPr>
    </w:p>
    <w:p w:rsidR="00BE471D" w:rsidRDefault="00BE471D" w:rsidP="00BE471D">
      <w:pPr>
        <w:spacing w:after="0" w:line="240" w:lineRule="auto"/>
        <w:ind w:firstLine="2552"/>
        <w:jc w:val="center"/>
        <w:rPr>
          <w:rFonts w:ascii="Times New Roman" w:hAnsi="Times New Roman" w:cs="Times New Roman"/>
          <w:sz w:val="28"/>
          <w:szCs w:val="28"/>
        </w:rPr>
      </w:pPr>
    </w:p>
    <w:p w:rsidR="00BE471D" w:rsidRDefault="00BE471D" w:rsidP="00BE471D">
      <w:pPr>
        <w:spacing w:after="0" w:line="240" w:lineRule="auto"/>
        <w:ind w:firstLine="2552"/>
        <w:jc w:val="center"/>
        <w:rPr>
          <w:rFonts w:ascii="Times New Roman" w:hAnsi="Times New Roman" w:cs="Times New Roman"/>
          <w:sz w:val="28"/>
          <w:szCs w:val="28"/>
        </w:rPr>
      </w:pPr>
    </w:p>
    <w:p w:rsidR="00BE471D" w:rsidRDefault="00BE471D" w:rsidP="00BE471D">
      <w:pPr>
        <w:spacing w:after="0" w:line="240" w:lineRule="auto"/>
        <w:ind w:firstLine="2552"/>
        <w:jc w:val="center"/>
        <w:rPr>
          <w:rFonts w:ascii="Times New Roman" w:hAnsi="Times New Roman" w:cs="Times New Roman"/>
          <w:sz w:val="28"/>
          <w:szCs w:val="28"/>
        </w:rPr>
      </w:pPr>
    </w:p>
    <w:p w:rsidR="0099224E" w:rsidRPr="0038324E" w:rsidRDefault="0038324E" w:rsidP="00BE471D">
      <w:pPr>
        <w:spacing w:after="0" w:line="240" w:lineRule="auto"/>
        <w:ind w:firstLine="2552"/>
        <w:jc w:val="center"/>
        <w:rPr>
          <w:rFonts w:ascii="Times New Roman" w:hAnsi="Times New Roman" w:cs="Times New Roman"/>
          <w:b/>
          <w:color w:val="48F52B"/>
          <w:sz w:val="28"/>
          <w:szCs w:val="28"/>
        </w:rPr>
      </w:pPr>
      <w:r w:rsidRPr="004E0AA1">
        <w:rPr>
          <w:rFonts w:ascii="Times New Roman" w:hAnsi="Times New Roman" w:cs="Times New Roman"/>
          <w:b/>
          <w:color w:val="028848"/>
          <w:sz w:val="28"/>
          <w:szCs w:val="28"/>
        </w:rPr>
        <w:t>Б</w:t>
      </w:r>
      <w:bookmarkStart w:id="0" w:name="_GoBack"/>
      <w:r w:rsidRPr="004E0AA1">
        <w:rPr>
          <w:rFonts w:ascii="Times New Roman" w:hAnsi="Times New Roman" w:cs="Times New Roman"/>
          <w:b/>
          <w:color w:val="028848"/>
          <w:sz w:val="28"/>
          <w:szCs w:val="28"/>
        </w:rPr>
        <w:t>ИБЛИОГРАФИЧЕСКИЙ ОБЗОР ПРОИЗВЕДЕНИЙ ХУДОЖЕСТВЕННОЙ ЛИТЕРАТУРЫ</w:t>
      </w:r>
      <w:bookmarkEnd w:id="0"/>
    </w:p>
    <w:p w:rsidR="0099224E" w:rsidRPr="0099224E" w:rsidRDefault="0099224E" w:rsidP="00BE471D">
      <w:pPr>
        <w:spacing w:after="0" w:line="240" w:lineRule="auto"/>
        <w:ind w:right="1894" w:firstLine="2552"/>
        <w:jc w:val="both"/>
        <w:rPr>
          <w:rFonts w:ascii="Times New Roman" w:hAnsi="Times New Roman" w:cs="Times New Roman"/>
          <w:sz w:val="28"/>
          <w:szCs w:val="28"/>
        </w:rPr>
      </w:pPr>
    </w:p>
    <w:p w:rsidR="0099224E" w:rsidRPr="0099224E" w:rsidRDefault="0099224E" w:rsidP="00BE471D">
      <w:pPr>
        <w:spacing w:after="0" w:line="240" w:lineRule="auto"/>
        <w:ind w:firstLine="2552"/>
        <w:jc w:val="both"/>
        <w:rPr>
          <w:rFonts w:ascii="Times New Roman" w:hAnsi="Times New Roman" w:cs="Times New Roman"/>
          <w:sz w:val="28"/>
          <w:szCs w:val="28"/>
        </w:rPr>
      </w:pPr>
    </w:p>
    <w:p w:rsidR="00BE45FB" w:rsidRPr="0099224E" w:rsidRDefault="00A86A46" w:rsidP="00BE471D">
      <w:pPr>
        <w:spacing w:after="0" w:line="240" w:lineRule="auto"/>
        <w:ind w:left="6804" w:right="2036" w:firstLine="2552"/>
        <w:jc w:val="right"/>
        <w:rPr>
          <w:rFonts w:ascii="Times New Roman" w:hAnsi="Times New Roman" w:cs="Times New Roman"/>
          <w:sz w:val="28"/>
          <w:szCs w:val="28"/>
        </w:rPr>
      </w:pPr>
      <w:r w:rsidRPr="0099224E">
        <w:rPr>
          <w:rFonts w:ascii="Times New Roman" w:hAnsi="Times New Roman" w:cs="Times New Roman"/>
          <w:sz w:val="28"/>
          <w:szCs w:val="28"/>
        </w:rPr>
        <w:t>Природе надо, чтоб её любили. Ей это надо так же, как и нам.</w:t>
      </w:r>
    </w:p>
    <w:p w:rsidR="00A86A46" w:rsidRPr="0099224E" w:rsidRDefault="0099224E" w:rsidP="00BE471D">
      <w:pPr>
        <w:spacing w:after="0" w:line="240" w:lineRule="auto"/>
        <w:ind w:left="6804" w:right="2036" w:firstLine="2552"/>
        <w:jc w:val="right"/>
        <w:rPr>
          <w:rFonts w:ascii="Times New Roman" w:hAnsi="Times New Roman" w:cs="Times New Roman"/>
          <w:sz w:val="28"/>
          <w:szCs w:val="28"/>
        </w:rPr>
      </w:pPr>
      <w:r w:rsidRPr="0099224E">
        <w:rPr>
          <w:rFonts w:ascii="Times New Roman" w:hAnsi="Times New Roman" w:cs="Times New Roman"/>
          <w:sz w:val="28"/>
          <w:szCs w:val="28"/>
        </w:rPr>
        <w:t>Евгений</w:t>
      </w:r>
      <w:r w:rsidR="00A86A46" w:rsidRPr="0099224E">
        <w:rPr>
          <w:rFonts w:ascii="Times New Roman" w:hAnsi="Times New Roman" w:cs="Times New Roman"/>
          <w:sz w:val="28"/>
          <w:szCs w:val="28"/>
        </w:rPr>
        <w:t xml:space="preserve"> Евтушенко</w:t>
      </w:r>
    </w:p>
    <w:p w:rsidR="00A86A46" w:rsidRPr="0099224E" w:rsidRDefault="00A86A46" w:rsidP="00A86A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2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CFFCC"/>
        <w:tblLook w:val="04A0" w:firstRow="1" w:lastRow="0" w:firstColumn="1" w:lastColumn="0" w:noHBand="0" w:noVBand="1"/>
      </w:tblPr>
      <w:tblGrid>
        <w:gridCol w:w="2621"/>
        <w:gridCol w:w="2495"/>
      </w:tblGrid>
      <w:tr w:rsidR="0099224E" w:rsidTr="00732D03">
        <w:tc>
          <w:tcPr>
            <w:tcW w:w="5466" w:type="dxa"/>
            <w:shd w:val="clear" w:color="auto" w:fill="CCFFCC"/>
            <w:vAlign w:val="center"/>
          </w:tcPr>
          <w:p w:rsidR="0099224E" w:rsidRDefault="005C4238" w:rsidP="00CF55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372AEE3" wp14:editId="51AC1906">
                  <wp:extent cx="1965600" cy="28008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b="4251"/>
                          <a:stretch/>
                        </pic:blipFill>
                        <pic:spPr bwMode="auto">
                          <a:xfrm>
                            <a:off x="0" y="0"/>
                            <a:ext cx="1965600" cy="280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0" w:type="dxa"/>
            <w:shd w:val="clear" w:color="auto" w:fill="CCFFCC"/>
            <w:vAlign w:val="center"/>
          </w:tcPr>
          <w:p w:rsidR="0099224E" w:rsidRPr="0031216E" w:rsidRDefault="0099224E" w:rsidP="0038324E">
            <w:pPr>
              <w:ind w:left="521" w:right="459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16E">
              <w:rPr>
                <w:rFonts w:ascii="Times New Roman" w:hAnsi="Times New Roman" w:cs="Times New Roman"/>
                <w:b/>
                <w:sz w:val="28"/>
                <w:szCs w:val="28"/>
              </w:rPr>
              <w:t>Леонов, Л. М. Русский лес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216E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proofErr w:type="gramEnd"/>
            <w:r w:rsidRPr="003121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роман / Л. М. Леонов.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—</w:t>
            </w:r>
            <w:r w:rsidRPr="003121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осква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Советский писатель, 1991. — </w:t>
            </w:r>
            <w:r w:rsidRPr="0031216E">
              <w:rPr>
                <w:rFonts w:ascii="Times New Roman" w:hAnsi="Times New Roman" w:cs="Times New Roman"/>
                <w:b/>
                <w:sz w:val="28"/>
                <w:szCs w:val="28"/>
              </w:rPr>
              <w:t>544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Pr="0031216E">
              <w:rPr>
                <w:rFonts w:ascii="Times New Roman" w:hAnsi="Times New Roman" w:cs="Times New Roman"/>
                <w:b/>
                <w:sz w:val="28"/>
                <w:szCs w:val="28"/>
              </w:rPr>
              <w:t>с.</w:t>
            </w:r>
          </w:p>
          <w:p w:rsidR="0099224E" w:rsidRDefault="0099224E" w:rsidP="0038324E">
            <w:pPr>
              <w:tabs>
                <w:tab w:val="left" w:pos="567"/>
              </w:tabs>
              <w:ind w:left="521" w:righ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1216E">
              <w:rPr>
                <w:rFonts w:ascii="Times New Roman" w:hAnsi="Times New Roman" w:cs="Times New Roman"/>
                <w:sz w:val="28"/>
                <w:szCs w:val="28"/>
              </w:rPr>
              <w:t>тог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Pr="0031216E">
              <w:rPr>
                <w:rFonts w:ascii="Times New Roman" w:hAnsi="Times New Roman" w:cs="Times New Roman"/>
                <w:sz w:val="28"/>
                <w:szCs w:val="28"/>
              </w:rPr>
              <w:t xml:space="preserve"> многолетних творческих </w:t>
            </w:r>
            <w:proofErr w:type="gramStart"/>
            <w:r w:rsidRPr="0031216E">
              <w:rPr>
                <w:rFonts w:ascii="Times New Roman" w:hAnsi="Times New Roman" w:cs="Times New Roman"/>
                <w:sz w:val="28"/>
                <w:szCs w:val="28"/>
              </w:rPr>
              <w:t xml:space="preserve">исканий выдающегося русского писателя Леонида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Максимовича </w:t>
            </w:r>
            <w:r w:rsidRPr="0031216E">
              <w:rPr>
                <w:rFonts w:ascii="Times New Roman" w:hAnsi="Times New Roman" w:cs="Times New Roman"/>
                <w:sz w:val="28"/>
                <w:szCs w:val="28"/>
              </w:rPr>
              <w:t>Леонова</w:t>
            </w:r>
            <w:proofErr w:type="gramEnd"/>
            <w:r w:rsidRPr="003121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является р</w:t>
            </w:r>
            <w:r w:rsidRPr="0031216E">
              <w:rPr>
                <w:rFonts w:ascii="Times New Roman" w:hAnsi="Times New Roman" w:cs="Times New Roman"/>
                <w:sz w:val="28"/>
                <w:szCs w:val="28"/>
              </w:rPr>
              <w:t xml:space="preserve">оман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31216E">
              <w:rPr>
                <w:rFonts w:ascii="Times New Roman" w:hAnsi="Times New Roman" w:cs="Times New Roman"/>
                <w:sz w:val="28"/>
                <w:szCs w:val="28"/>
              </w:rPr>
              <w:t>Русский лес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3121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31216E">
              <w:rPr>
                <w:rFonts w:ascii="Times New Roman" w:hAnsi="Times New Roman" w:cs="Times New Roman"/>
                <w:sz w:val="28"/>
                <w:szCs w:val="28"/>
              </w:rPr>
              <w:t xml:space="preserve">нем писатель наиболее полно и определенно выразил свои эстетические и нравственные идеалы, высокие требования к человеческой личности, веру в великое будущее своей Родины и глубокое уважение к ее прошлому. В 1957 году за роман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31216E">
              <w:rPr>
                <w:rFonts w:ascii="Times New Roman" w:hAnsi="Times New Roman" w:cs="Times New Roman"/>
                <w:sz w:val="28"/>
                <w:szCs w:val="28"/>
              </w:rPr>
              <w:t>Русский лес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31216E">
              <w:rPr>
                <w:rFonts w:ascii="Times New Roman" w:hAnsi="Times New Roman" w:cs="Times New Roman"/>
                <w:sz w:val="28"/>
                <w:szCs w:val="28"/>
              </w:rPr>
              <w:t xml:space="preserve"> 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31216E"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31216E">
              <w:rPr>
                <w:rFonts w:ascii="Times New Roman" w:hAnsi="Times New Roman" w:cs="Times New Roman"/>
                <w:sz w:val="28"/>
                <w:szCs w:val="28"/>
              </w:rPr>
              <w:t>Леонову была присуждена Ленинская премия.</w:t>
            </w:r>
          </w:p>
          <w:p w:rsidR="0099224E" w:rsidRDefault="0099224E" w:rsidP="0038324E">
            <w:pPr>
              <w:ind w:left="521" w:right="459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16E">
              <w:rPr>
                <w:rFonts w:ascii="Times New Roman" w:hAnsi="Times New Roman" w:cs="Times New Roman"/>
                <w:sz w:val="28"/>
                <w:szCs w:val="28"/>
              </w:rPr>
              <w:t xml:space="preserve">Сложная научно-хозяйственная проблема лесопользования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  <w:r w:rsidRPr="0031216E">
              <w:rPr>
                <w:rFonts w:ascii="Times New Roman" w:hAnsi="Times New Roman" w:cs="Times New Roman"/>
                <w:sz w:val="28"/>
                <w:szCs w:val="28"/>
              </w:rPr>
              <w:t xml:space="preserve"> основа сюжета романа, а лес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  <w:r w:rsidRPr="0031216E">
              <w:rPr>
                <w:rFonts w:ascii="Times New Roman" w:hAnsi="Times New Roman" w:cs="Times New Roman"/>
                <w:sz w:val="28"/>
                <w:szCs w:val="28"/>
              </w:rPr>
              <w:t xml:space="preserve"> его всеобъемлющий герой. Большой интерес к роману ученых и практиков-лесоводов показал, насколько жизненно важным был поставленный писателем вопрос, как вовремя он прозвучал и сколь многих задел за живое.</w:t>
            </w:r>
          </w:p>
        </w:tc>
      </w:tr>
      <w:tr w:rsidR="0099224E" w:rsidTr="00732D03">
        <w:tc>
          <w:tcPr>
            <w:tcW w:w="5466" w:type="dxa"/>
            <w:shd w:val="clear" w:color="auto" w:fill="CCFFCC"/>
            <w:vAlign w:val="center"/>
          </w:tcPr>
          <w:p w:rsidR="0099224E" w:rsidRDefault="005C4238" w:rsidP="00CF55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248DDDC" wp14:editId="5074233A">
                  <wp:extent cx="2034000" cy="2711999"/>
                  <wp:effectExtent l="0" t="0" r="44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000" cy="2711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0" w:type="dxa"/>
            <w:shd w:val="clear" w:color="auto" w:fill="CCFFCC"/>
            <w:vAlign w:val="center"/>
          </w:tcPr>
          <w:p w:rsidR="0099224E" w:rsidRPr="0031216E" w:rsidRDefault="0099224E" w:rsidP="0038324E">
            <w:pPr>
              <w:ind w:left="521" w:right="459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16E">
              <w:rPr>
                <w:rFonts w:ascii="Times New Roman" w:hAnsi="Times New Roman" w:cs="Times New Roman"/>
                <w:b/>
                <w:sz w:val="28"/>
                <w:szCs w:val="28"/>
              </w:rPr>
              <w:t>Гранин, Д. Картина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216E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proofErr w:type="gramEnd"/>
            <w:r w:rsidRPr="003121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роман / Д. Гранин.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—</w:t>
            </w:r>
            <w:r w:rsidRPr="003121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Ленинград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216E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proofErr w:type="gramEnd"/>
            <w:r w:rsidRPr="003121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Советский писатель, 1987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3121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— </w:t>
            </w:r>
            <w:r w:rsidRPr="0031216E">
              <w:rPr>
                <w:rFonts w:ascii="Times New Roman" w:hAnsi="Times New Roman" w:cs="Times New Roman"/>
                <w:b/>
                <w:sz w:val="28"/>
                <w:szCs w:val="28"/>
              </w:rPr>
              <w:t>368 с.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216E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proofErr w:type="gramEnd"/>
            <w:r w:rsidRPr="003121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ил.</w:t>
            </w:r>
          </w:p>
          <w:p w:rsidR="0099224E" w:rsidRDefault="0099224E" w:rsidP="0038324E">
            <w:pPr>
              <w:ind w:left="521" w:righ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16E">
              <w:rPr>
                <w:rFonts w:ascii="Times New Roman" w:hAnsi="Times New Roman" w:cs="Times New Roman"/>
                <w:sz w:val="28"/>
                <w:szCs w:val="28"/>
              </w:rPr>
              <w:t xml:space="preserve">Даниил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Александрович </w:t>
            </w:r>
            <w:r w:rsidRPr="0031216E">
              <w:rPr>
                <w:rFonts w:ascii="Times New Roman" w:hAnsi="Times New Roman" w:cs="Times New Roman"/>
                <w:sz w:val="28"/>
                <w:szCs w:val="28"/>
              </w:rPr>
              <w:t xml:space="preserve">Гранин в романе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31216E">
              <w:rPr>
                <w:rFonts w:ascii="Times New Roman" w:hAnsi="Times New Roman" w:cs="Times New Roman"/>
                <w:sz w:val="28"/>
                <w:szCs w:val="28"/>
              </w:rPr>
              <w:t>Картина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31216E">
              <w:rPr>
                <w:rFonts w:ascii="Times New Roman" w:hAnsi="Times New Roman" w:cs="Times New Roman"/>
                <w:sz w:val="28"/>
                <w:szCs w:val="28"/>
              </w:rPr>
              <w:t xml:space="preserve"> обращается к проблемам большого общественного звучания. Действие книги разворачивается в России конца XX века. В небольшом городке начинается строительство промышленного комбината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31216E">
              <w:rPr>
                <w:rFonts w:ascii="Times New Roman" w:hAnsi="Times New Roman" w:cs="Times New Roman"/>
                <w:sz w:val="28"/>
                <w:szCs w:val="28"/>
              </w:rPr>
              <w:t xml:space="preserve">Под угрозой не только памятники прошлого, но и весь привычный уклад тихого провинциального уголка. Ответственность перед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31216E">
              <w:rPr>
                <w:rFonts w:ascii="Times New Roman" w:hAnsi="Times New Roman" w:cs="Times New Roman"/>
                <w:sz w:val="28"/>
                <w:szCs w:val="28"/>
              </w:rPr>
              <w:t>малой родиной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31216E">
              <w:rPr>
                <w:rFonts w:ascii="Times New Roman" w:hAnsi="Times New Roman" w:cs="Times New Roman"/>
                <w:sz w:val="28"/>
                <w:szCs w:val="28"/>
              </w:rPr>
              <w:t>, памятными с детства местам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1216E">
              <w:rPr>
                <w:rFonts w:ascii="Times New Roman" w:hAnsi="Times New Roman" w:cs="Times New Roman"/>
                <w:sz w:val="28"/>
                <w:szCs w:val="28"/>
              </w:rPr>
              <w:t xml:space="preserve"> заставляет героя романа Сергея Лосева совершать неординарные поступки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121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  <w:r w:rsidRPr="0031216E">
              <w:rPr>
                <w:rFonts w:ascii="Times New Roman" w:hAnsi="Times New Roman" w:cs="Times New Roman"/>
                <w:sz w:val="28"/>
                <w:szCs w:val="28"/>
              </w:rPr>
              <w:t xml:space="preserve"> ратует за сохранение исторической памяти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31216E">
              <w:rPr>
                <w:rFonts w:ascii="Times New Roman" w:hAnsi="Times New Roman" w:cs="Times New Roman"/>
                <w:sz w:val="28"/>
                <w:szCs w:val="28"/>
              </w:rPr>
              <w:t>вступает в неравную борьбу с бюрократией наперекор устоявшемуся мнению большинства.</w:t>
            </w:r>
          </w:p>
        </w:tc>
      </w:tr>
      <w:tr w:rsidR="0099224E" w:rsidTr="00732D03">
        <w:tc>
          <w:tcPr>
            <w:tcW w:w="5466" w:type="dxa"/>
            <w:shd w:val="clear" w:color="auto" w:fill="CCFFCC"/>
            <w:vAlign w:val="center"/>
          </w:tcPr>
          <w:p w:rsidR="0099224E" w:rsidRDefault="005C4238" w:rsidP="00CF55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784DE7" wp14:editId="2C5144A0">
                  <wp:extent cx="1962000" cy="3196800"/>
                  <wp:effectExtent l="0" t="0" r="635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000" cy="319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0" w:type="dxa"/>
            <w:shd w:val="clear" w:color="auto" w:fill="CCFFCC"/>
            <w:vAlign w:val="center"/>
          </w:tcPr>
          <w:p w:rsidR="0099224E" w:rsidRPr="00322007" w:rsidRDefault="0099224E" w:rsidP="0038324E">
            <w:pPr>
              <w:ind w:left="521" w:right="459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2007">
              <w:rPr>
                <w:rFonts w:ascii="Times New Roman" w:hAnsi="Times New Roman" w:cs="Times New Roman"/>
                <w:b/>
                <w:sz w:val="28"/>
                <w:szCs w:val="28"/>
              </w:rPr>
              <w:t>Астафьев, В. Царь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322007">
              <w:rPr>
                <w:rFonts w:ascii="Times New Roman" w:hAnsi="Times New Roman" w:cs="Times New Roman"/>
                <w:b/>
                <w:sz w:val="28"/>
                <w:szCs w:val="28"/>
              </w:rPr>
              <w:t>рыба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22007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proofErr w:type="gramEnd"/>
            <w:r w:rsidRPr="003220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повествов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ание в рассказах / В. Астафьев. —</w:t>
            </w:r>
            <w:r w:rsidRPr="003220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осква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22007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proofErr w:type="gramEnd"/>
            <w:r w:rsidRPr="003220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Детская литература, 2008.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—</w:t>
            </w:r>
            <w:r w:rsidRPr="003220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429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Pr="00322007">
              <w:rPr>
                <w:rFonts w:ascii="Times New Roman" w:hAnsi="Times New Roman" w:cs="Times New Roman"/>
                <w:b/>
                <w:sz w:val="28"/>
                <w:szCs w:val="28"/>
              </w:rPr>
              <w:t>с.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22007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proofErr w:type="gramEnd"/>
            <w:r w:rsidRPr="003220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ил.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—</w:t>
            </w:r>
            <w:r w:rsidRPr="003220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(Школьная библиотека).</w:t>
            </w:r>
          </w:p>
          <w:p w:rsidR="0099224E" w:rsidRPr="00663236" w:rsidRDefault="0099224E" w:rsidP="0038324E">
            <w:pPr>
              <w:ind w:left="521" w:right="459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3236">
              <w:rPr>
                <w:rFonts w:ascii="Times New Roman" w:hAnsi="Times New Roman" w:cs="Times New Roman"/>
                <w:sz w:val="28"/>
                <w:szCs w:val="28"/>
              </w:rPr>
              <w:t xml:space="preserve">Последняя четверть 20-го века поставила перед человечеством глобальную проблему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  <w:r w:rsidRPr="00663236">
              <w:rPr>
                <w:rFonts w:ascii="Times New Roman" w:hAnsi="Times New Roman" w:cs="Times New Roman"/>
                <w:sz w:val="28"/>
                <w:szCs w:val="28"/>
              </w:rPr>
              <w:t xml:space="preserve"> проблему экологии, сохранения природного равновесия. Взаимоотношения природы и человека обострились настолько, что стало понятно: или человек научится жить как часть природы, по ее законам, или погубит планету и погибнет сам. Тема отношений природы и человека была новой в русской литературе, и одним из первых обратился к ней Виктор Петрович Астафьев.</w:t>
            </w:r>
          </w:p>
          <w:p w:rsidR="0099224E" w:rsidRPr="00663236" w:rsidRDefault="0099224E" w:rsidP="0038324E">
            <w:pPr>
              <w:ind w:left="521" w:right="459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663236">
              <w:rPr>
                <w:rFonts w:ascii="Times New Roman" w:hAnsi="Times New Roman" w:cs="Times New Roman"/>
                <w:sz w:val="28"/>
                <w:szCs w:val="28"/>
              </w:rPr>
              <w:t>Царь-рыба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663236">
              <w:rPr>
                <w:rFonts w:ascii="Times New Roman" w:hAnsi="Times New Roman" w:cs="Times New Roman"/>
                <w:sz w:val="28"/>
                <w:szCs w:val="28"/>
              </w:rPr>
              <w:t xml:space="preserve"> — обширное произведение, состоящее из отдельных рассказов. Каждый из этих рассказов — отдельная история. Но все они объединены одной общей идеей, во всех звучит один и тот же вопрос: каким же должен быть настоящий хозяин земли.</w:t>
            </w:r>
          </w:p>
          <w:p w:rsidR="0099224E" w:rsidRDefault="0099224E" w:rsidP="0038324E">
            <w:pPr>
              <w:ind w:left="521" w:right="459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3236">
              <w:rPr>
                <w:rFonts w:ascii="Times New Roman" w:hAnsi="Times New Roman" w:cs="Times New Roman"/>
                <w:sz w:val="28"/>
                <w:szCs w:val="28"/>
              </w:rPr>
              <w:t xml:space="preserve">Главная тема этого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произведения хищническое отношение в природе</w:t>
            </w:r>
            <w:proofErr w:type="gramStart"/>
            <w:r w:rsidRPr="00663236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proofErr w:type="gramEnd"/>
            <w:r w:rsidRPr="00663236">
              <w:rPr>
                <w:rFonts w:ascii="Times New Roman" w:hAnsi="Times New Roman" w:cs="Times New Roman"/>
                <w:sz w:val="28"/>
                <w:szCs w:val="28"/>
              </w:rPr>
              <w:t xml:space="preserve">о рассказ не только об этом, а еще и о связи человека и природы. 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живем не </w:t>
            </w:r>
            <w:r w:rsidRPr="00663236">
              <w:rPr>
                <w:rFonts w:ascii="Times New Roman" w:hAnsi="Times New Roman" w:cs="Times New Roman"/>
                <w:sz w:val="28"/>
                <w:szCs w:val="28"/>
              </w:rPr>
              <w:t xml:space="preserve">отдельно от нее, мы с ней тесно связаны. Человек же очень часто думает, что он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  <w:r w:rsidRPr="00663236">
              <w:rPr>
                <w:rFonts w:ascii="Times New Roman" w:hAnsi="Times New Roman" w:cs="Times New Roman"/>
                <w:sz w:val="28"/>
                <w:szCs w:val="28"/>
              </w:rPr>
              <w:t xml:space="preserve"> бог, что он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  <w:r w:rsidRPr="00663236">
              <w:rPr>
                <w:rFonts w:ascii="Times New Roman" w:hAnsi="Times New Roman" w:cs="Times New Roman"/>
                <w:sz w:val="28"/>
                <w:szCs w:val="28"/>
              </w:rPr>
              <w:t xml:space="preserve"> царь природы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127A8" w:rsidTr="00732D03">
        <w:trPr>
          <w:trHeight w:val="7113"/>
        </w:trPr>
        <w:tc>
          <w:tcPr>
            <w:tcW w:w="5466" w:type="dxa"/>
            <w:shd w:val="clear" w:color="auto" w:fill="CCFFCC"/>
            <w:vAlign w:val="center"/>
          </w:tcPr>
          <w:p w:rsidR="00F127A8" w:rsidRDefault="00F127A8" w:rsidP="00CF553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C28052" wp14:editId="74C1AD97">
                  <wp:extent cx="2001600" cy="3117600"/>
                  <wp:effectExtent l="0" t="0" r="0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00" r="17000"/>
                          <a:stretch/>
                        </pic:blipFill>
                        <pic:spPr bwMode="auto">
                          <a:xfrm>
                            <a:off x="0" y="0"/>
                            <a:ext cx="2001600" cy="311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0" w:type="dxa"/>
            <w:shd w:val="clear" w:color="auto" w:fill="CCFFCC"/>
            <w:vAlign w:val="center"/>
          </w:tcPr>
          <w:p w:rsidR="00F127A8" w:rsidRDefault="00F127A8" w:rsidP="0038324E">
            <w:pPr>
              <w:ind w:left="521" w:right="459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2007">
              <w:rPr>
                <w:rFonts w:ascii="Times New Roman" w:hAnsi="Times New Roman" w:cs="Times New Roman"/>
                <w:b/>
                <w:sz w:val="28"/>
                <w:szCs w:val="28"/>
              </w:rPr>
              <w:t>Распутин, В. Прощание с Матёрой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22007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proofErr w:type="gramEnd"/>
            <w:r w:rsidRPr="003220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повесть / В. Распутин // Последний срок. Прощание с Матёрой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22007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proofErr w:type="gramEnd"/>
            <w:r w:rsidRPr="003220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повести. Рассказ / В. 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аспутин. —</w:t>
            </w:r>
            <w:r w:rsidRPr="003220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Минск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22007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proofErr w:type="gramEnd"/>
            <w:r w:rsidRPr="003220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322007">
              <w:rPr>
                <w:rFonts w:ascii="Times New Roman" w:hAnsi="Times New Roman" w:cs="Times New Roman"/>
                <w:b/>
                <w:sz w:val="28"/>
                <w:szCs w:val="28"/>
              </w:rPr>
              <w:t>Юнацтва</w:t>
            </w:r>
            <w:proofErr w:type="spellEnd"/>
            <w:r w:rsidRPr="00322007">
              <w:rPr>
                <w:rFonts w:ascii="Times New Roman" w:hAnsi="Times New Roman" w:cs="Times New Roman"/>
                <w:b/>
                <w:sz w:val="28"/>
                <w:szCs w:val="28"/>
              </w:rPr>
              <w:t>, 1990.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—</w:t>
            </w:r>
            <w:r w:rsidRPr="003220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Pr="00322007">
              <w:rPr>
                <w:rFonts w:ascii="Times New Roman" w:hAnsi="Times New Roman" w:cs="Times New Roman"/>
                <w:b/>
                <w:sz w:val="28"/>
                <w:szCs w:val="28"/>
              </w:rPr>
              <w:t>170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—</w:t>
            </w:r>
            <w:r w:rsidRPr="00322007">
              <w:rPr>
                <w:rFonts w:ascii="Times New Roman" w:hAnsi="Times New Roman" w:cs="Times New Roman"/>
                <w:b/>
                <w:sz w:val="28"/>
                <w:szCs w:val="28"/>
              </w:rPr>
              <w:t>354.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—</w:t>
            </w:r>
            <w:r w:rsidRPr="003220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(Школьная библиотека).</w:t>
            </w:r>
          </w:p>
          <w:p w:rsidR="00F127A8" w:rsidRDefault="00F127A8" w:rsidP="0038324E">
            <w:pPr>
              <w:ind w:left="521" w:right="459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63236">
              <w:rPr>
                <w:rFonts w:ascii="Times New Roman" w:hAnsi="Times New Roman" w:cs="Times New Roman"/>
                <w:sz w:val="28"/>
                <w:szCs w:val="28"/>
              </w:rPr>
              <w:t xml:space="preserve">Повесть Валентина Григорьевича Распутина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663236">
              <w:rPr>
                <w:rFonts w:ascii="Times New Roman" w:hAnsi="Times New Roman" w:cs="Times New Roman"/>
                <w:sz w:val="28"/>
                <w:szCs w:val="28"/>
              </w:rPr>
              <w:t>Прощание с Матерой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663236">
              <w:rPr>
                <w:rFonts w:ascii="Times New Roman" w:hAnsi="Times New Roman" w:cs="Times New Roman"/>
                <w:sz w:val="28"/>
                <w:szCs w:val="28"/>
              </w:rPr>
              <w:t xml:space="preserve"> была написана в 1976 году, и уже через год ее опубликовали в журнале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663236">
              <w:rPr>
                <w:rFonts w:ascii="Times New Roman" w:hAnsi="Times New Roman" w:cs="Times New Roman"/>
                <w:sz w:val="28"/>
                <w:szCs w:val="28"/>
              </w:rPr>
              <w:t>Наш современник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66323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663236">
              <w:rPr>
                <w:rFonts w:ascii="Times New Roman" w:hAnsi="Times New Roman" w:cs="Times New Roman"/>
                <w:sz w:val="28"/>
                <w:szCs w:val="28"/>
              </w:rPr>
              <w:t xml:space="preserve"> Она сразу же привлекла к себе внимание, так как поднимала как актуальные проблемы своего времени, так и вечные вопросы существования человека. Это и проблема экологических последствий научно-технического прогресса, наступление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663236">
              <w:rPr>
                <w:rFonts w:ascii="Times New Roman" w:hAnsi="Times New Roman" w:cs="Times New Roman"/>
                <w:sz w:val="28"/>
                <w:szCs w:val="28"/>
              </w:rPr>
              <w:t>городского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663236">
              <w:rPr>
                <w:rFonts w:ascii="Times New Roman" w:hAnsi="Times New Roman" w:cs="Times New Roman"/>
                <w:sz w:val="28"/>
                <w:szCs w:val="28"/>
              </w:rPr>
              <w:t xml:space="preserve"> уклада жизни на немногие оставшиеся уголки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663236">
              <w:rPr>
                <w:rFonts w:ascii="Times New Roman" w:hAnsi="Times New Roman" w:cs="Times New Roman"/>
                <w:sz w:val="28"/>
                <w:szCs w:val="28"/>
              </w:rPr>
              <w:t>деревенского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663236">
              <w:rPr>
                <w:rFonts w:ascii="Times New Roman" w:hAnsi="Times New Roman" w:cs="Times New Roman"/>
                <w:sz w:val="28"/>
                <w:szCs w:val="28"/>
              </w:rPr>
              <w:t>, нетронутого цивилизацией, быта людей. В небольшом по объему произведении 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63236">
              <w:rPr>
                <w:rFonts w:ascii="Times New Roman" w:hAnsi="Times New Roman" w:cs="Times New Roman"/>
                <w:sz w:val="28"/>
                <w:szCs w:val="28"/>
              </w:rPr>
              <w:t>Распутин сумел показать нам глобальные проблемы человеческого сущес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твования на земле и в обществе.</w:t>
            </w:r>
          </w:p>
          <w:p w:rsidR="00F127A8" w:rsidRPr="00663236" w:rsidRDefault="00F127A8" w:rsidP="0038324E">
            <w:pPr>
              <w:ind w:left="521" w:right="459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3236">
              <w:rPr>
                <w:rFonts w:ascii="Times New Roman" w:hAnsi="Times New Roman" w:cs="Times New Roman"/>
                <w:sz w:val="28"/>
                <w:szCs w:val="28"/>
              </w:rPr>
              <w:t xml:space="preserve">В произведении поднимается тема вымирания деревень. Бабка Дарья, главная героиня, тяжелее всех принимает новость о том, что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простоявшая</w:t>
            </w:r>
            <w:r w:rsidRPr="00663236">
              <w:rPr>
                <w:rFonts w:ascii="Times New Roman" w:hAnsi="Times New Roman" w:cs="Times New Roman"/>
                <w:sz w:val="28"/>
                <w:szCs w:val="28"/>
              </w:rPr>
              <w:t xml:space="preserve"> триста лет деревня, где она родилась, доживает свою последнюю весну. На Ангаре строят плотину, и деревня будет затоплена. И вот тут бабка Дарья, проработавшая полвека безотказно, честно и самоотверженно, почти ничего не получавшая за свой труд, вдруг начинает сопротивляться, защищая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663236">
              <w:rPr>
                <w:rFonts w:ascii="Times New Roman" w:hAnsi="Times New Roman" w:cs="Times New Roman"/>
                <w:sz w:val="28"/>
                <w:szCs w:val="28"/>
              </w:rPr>
              <w:t xml:space="preserve">свою старую избу, свою </w:t>
            </w:r>
            <w:proofErr w:type="spellStart"/>
            <w:r w:rsidRPr="00663236">
              <w:rPr>
                <w:rFonts w:ascii="Times New Roman" w:hAnsi="Times New Roman" w:cs="Times New Roman"/>
                <w:sz w:val="28"/>
                <w:szCs w:val="28"/>
              </w:rPr>
              <w:t>Мат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Pr="00663236">
              <w:rPr>
                <w:rFonts w:ascii="Times New Roman" w:hAnsi="Times New Roman" w:cs="Times New Roman"/>
                <w:sz w:val="28"/>
                <w:szCs w:val="28"/>
              </w:rPr>
              <w:t>ру</w:t>
            </w:r>
            <w:proofErr w:type="spellEnd"/>
            <w:r w:rsidRPr="00663236">
              <w:rPr>
                <w:rFonts w:ascii="Times New Roman" w:hAnsi="Times New Roman" w:cs="Times New Roman"/>
                <w:sz w:val="28"/>
                <w:szCs w:val="28"/>
              </w:rPr>
              <w:t>, где жил ее прадед и дед, где каждое бревнышко не только ее, но и ее предков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663236">
              <w:rPr>
                <w:rFonts w:ascii="Times New Roman" w:hAnsi="Times New Roman" w:cs="Times New Roman"/>
                <w:sz w:val="28"/>
                <w:szCs w:val="28"/>
              </w:rPr>
              <w:t xml:space="preserve">. Жалеет деревню и ее сын Павел, который говорит, что не больно ее терять только тому, кто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663236">
              <w:rPr>
                <w:rFonts w:ascii="Times New Roman" w:hAnsi="Times New Roman" w:cs="Times New Roman"/>
                <w:sz w:val="28"/>
                <w:szCs w:val="28"/>
              </w:rPr>
              <w:t>не поливал потом каждую борозду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663236">
              <w:rPr>
                <w:rFonts w:ascii="Times New Roman" w:hAnsi="Times New Roman" w:cs="Times New Roman"/>
                <w:sz w:val="28"/>
                <w:szCs w:val="28"/>
              </w:rPr>
              <w:t xml:space="preserve">. Павлу понятна и сегодняшняя ситуация, он понимает, что плотина нужна, но не может смириться с этим бабка Дарья, потому что затопят могилы, а это — память. Она уверена, что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663236">
              <w:rPr>
                <w:rFonts w:ascii="Times New Roman" w:hAnsi="Times New Roman" w:cs="Times New Roman"/>
                <w:sz w:val="28"/>
                <w:szCs w:val="28"/>
              </w:rPr>
              <w:t>правда в памяти, у кого нет памяти — у того нет жизни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66323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127A8" w:rsidRPr="00322007" w:rsidRDefault="00F127A8" w:rsidP="0038324E">
            <w:pPr>
              <w:ind w:left="521" w:right="459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236">
              <w:rPr>
                <w:rFonts w:ascii="Times New Roman" w:hAnsi="Times New Roman" w:cs="Times New Roman"/>
                <w:sz w:val="28"/>
                <w:szCs w:val="28"/>
              </w:rPr>
              <w:t>Экологическая проблема в повести сплетается со многими другими. Но именно с нее и начинает разворачиваться клубок нравственно-философских размышлений героев. Наука и техника добрались до глухого сибирского села и требуют, чтобы оно вообще было стерто с лица земли. На Ангаре создается ГЭС, которая будет вырабатывать электроэнергию для всей страны. Но при этом изменится экологическая обстановка. В повести раскрываются и вечные проблемы: отношений поколений, жизни и смерти, памяти, поиска смысла человеческого существования, совести, любви к Родине.</w:t>
            </w:r>
          </w:p>
        </w:tc>
      </w:tr>
      <w:tr w:rsidR="0099224E" w:rsidTr="00732D03">
        <w:tc>
          <w:tcPr>
            <w:tcW w:w="5466" w:type="dxa"/>
            <w:shd w:val="clear" w:color="auto" w:fill="CCFFCC"/>
            <w:vAlign w:val="center"/>
          </w:tcPr>
          <w:p w:rsidR="0099224E" w:rsidRDefault="00BC5C56" w:rsidP="00CF55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52D77F6" wp14:editId="7C5FE6D0">
                  <wp:extent cx="2138400" cy="2984400"/>
                  <wp:effectExtent l="0" t="0" r="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097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34" r="18330"/>
                          <a:stretch/>
                        </pic:blipFill>
                        <pic:spPr bwMode="auto">
                          <a:xfrm>
                            <a:off x="0" y="0"/>
                            <a:ext cx="2138400" cy="298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0" w:type="dxa"/>
            <w:shd w:val="clear" w:color="auto" w:fill="CCFFCC"/>
            <w:vAlign w:val="center"/>
          </w:tcPr>
          <w:p w:rsidR="005C4238" w:rsidRDefault="005C4238" w:rsidP="0038324E">
            <w:pPr>
              <w:ind w:left="521" w:right="459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Корабельная чаща: повесть, рассказы / составитель А. Л. Иванченко. — Минск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ніверсітэцкае, 1997. — 414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. — (Ш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кольная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библиотека).</w:t>
            </w:r>
          </w:p>
          <w:p w:rsidR="005C4238" w:rsidRDefault="005C4238" w:rsidP="0038324E">
            <w:pPr>
              <w:ind w:left="521" w:right="459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Каждый талантливый художник создает свой мир, вводя в него проблемы, которые его волнуют, свою боль и радость, освещая этот мир особым, только ему свойственным пониманием прекрасного.</w:t>
            </w:r>
          </w:p>
          <w:p w:rsidR="005C4238" w:rsidRDefault="005C4238" w:rsidP="0038324E">
            <w:pPr>
              <w:ind w:left="521" w:right="459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Свой светлый и радостный мир создали и авторы этой книги. Мир этот необычен, и, хотя мы встретим в нем только то, что можем видеть вокруг себя каждый день, в него нужно вглядеться, вчитаться, вжиться, как нужно вглядеться и вжиться в окружающую нас действительность, чтобы понять ее неповторимость и красоту.</w:t>
            </w:r>
          </w:p>
          <w:p w:rsidR="0099224E" w:rsidRDefault="005C4238" w:rsidP="0038324E">
            <w:pPr>
              <w:ind w:left="521" w:right="459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Проблема "человек и его отношения с природой" стала предметом художественного исследования во многих произведениях русской литературы. Это — главная тема включенных в книгу "Корабельная чаща" произведений И. Тургенева, М. Пришвина, К. Паустовского, И. Шмелева, И. Ефремова, Ю. Яковлева, В. Астафьева, Е. Носова и Ю. Казакова. Авторы произведений, включенных в этот сборник, открывают читателю красоту и величие русской природы, душевные богатства человека, познающего и переделывающего природу...</w:t>
            </w:r>
          </w:p>
        </w:tc>
      </w:tr>
      <w:tr w:rsidR="0099224E" w:rsidRPr="00BC5C56" w:rsidTr="00732D03">
        <w:tc>
          <w:tcPr>
            <w:tcW w:w="5466" w:type="dxa"/>
            <w:shd w:val="clear" w:color="auto" w:fill="CCFFCC"/>
            <w:vAlign w:val="center"/>
          </w:tcPr>
          <w:p w:rsidR="0099224E" w:rsidRDefault="00BC5C56" w:rsidP="00CF55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626C096" wp14:editId="17B6FA1C">
                  <wp:extent cx="2070000" cy="3232800"/>
                  <wp:effectExtent l="0" t="0" r="6985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102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27" r="29818"/>
                          <a:stretch/>
                        </pic:blipFill>
                        <pic:spPr bwMode="auto">
                          <a:xfrm>
                            <a:off x="0" y="0"/>
                            <a:ext cx="2070000" cy="323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0" w:type="dxa"/>
            <w:shd w:val="clear" w:color="auto" w:fill="CCFFCC"/>
            <w:vAlign w:val="center"/>
          </w:tcPr>
          <w:p w:rsidR="005C4238" w:rsidRDefault="005C4238" w:rsidP="0038324E">
            <w:pPr>
              <w:spacing w:line="276" w:lineRule="auto"/>
              <w:ind w:left="521" w:right="459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Слова аб роднай прыродзе : Пісьменнікі і паэты Беларусі аб прыродзе / складальнік С. М. Грабчыкаў. — Мінск : Народная асвета, 1989. — 272с. : іл.</w:t>
            </w:r>
          </w:p>
          <w:p w:rsidR="005C4238" w:rsidRDefault="005C4238" w:rsidP="0038324E">
            <w:pPr>
              <w:spacing w:line="276" w:lineRule="auto"/>
              <w:ind w:left="521" w:right="459"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Кніга "Слова аб роднай прыродзе"</w:t>
            </w:r>
            <w:r w:rsidRPr="00975BB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прынясе нямала прыемных хвілін чытачу, дапаможа іншы раз убачыць прыроду з таго боку, на які ен не звяртаў увагі, адчуць яе прыгажосць і непаўторнае хараство.</w:t>
            </w:r>
          </w:p>
          <w:p w:rsidR="0099224E" w:rsidRPr="005C4238" w:rsidRDefault="005C4238" w:rsidP="0038324E">
            <w:pPr>
              <w:ind w:left="521" w:right="459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Прачытаць гэтую кнігу — усе роўна, што зрабіць цікавае падарожжа, і не адно, а цэлых чатыры: вясенняе, летняе, асенняе і зімняе. Яна дапамагае чытачу бліжэй пазнаеміцца з цудоўнымі куткамі беларускага краю, яго багатай і разнастайнай прыродай. Наша Беларусь сапраўды багата не проста прыгожымі, а вельмі прыгожымі, чароўнымі мясцінамі. Хоць гэта адвечная прыгажосць роднай прыроды ўжо апета многімі нашымі паэтамі і пісьменнікамі, але ей і зараз з выключнай цеплынею прысвячаюцца задушэўныя старонкі кніг, і ў будучым яркія пейзажныя карцінкі застануцца неад’емнай, арганічнай часткай лепшых твораў.</w:t>
            </w:r>
          </w:p>
        </w:tc>
      </w:tr>
      <w:tr w:rsidR="0099224E" w:rsidRPr="00BC5C56" w:rsidTr="00732D03">
        <w:tc>
          <w:tcPr>
            <w:tcW w:w="5466" w:type="dxa"/>
            <w:shd w:val="clear" w:color="auto" w:fill="CCFFCC"/>
            <w:vAlign w:val="center"/>
          </w:tcPr>
          <w:p w:rsidR="0099224E" w:rsidRPr="005C4238" w:rsidRDefault="00BC5C56" w:rsidP="00CF553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1A5BFD0" wp14:editId="2EBC7EE2">
                  <wp:extent cx="1684800" cy="25596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10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10" r="35756"/>
                          <a:stretch/>
                        </pic:blipFill>
                        <pic:spPr bwMode="auto">
                          <a:xfrm>
                            <a:off x="0" y="0"/>
                            <a:ext cx="1684800" cy="255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0" w:type="dxa"/>
            <w:shd w:val="clear" w:color="auto" w:fill="CCFFCC"/>
            <w:vAlign w:val="center"/>
          </w:tcPr>
          <w:p w:rsidR="005C4238" w:rsidRDefault="005C4238" w:rsidP="0038324E">
            <w:pPr>
              <w:spacing w:line="276" w:lineRule="auto"/>
              <w:ind w:left="521" w:right="459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1C5213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Пархута, Я. Зямля бацькоў нашых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 </w:t>
            </w:r>
            <w:r w:rsidRPr="001C5213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П</w:t>
            </w:r>
            <w:r w:rsidRPr="001C5213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адарожжа па родным краі / Я. Пархута.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—</w:t>
            </w:r>
            <w:r w:rsidRPr="001C5213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 Мінск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 </w:t>
            </w:r>
            <w:r w:rsidRPr="001C5213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: Полымя, 1988.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 —</w:t>
            </w:r>
            <w:r w:rsidRPr="001C5213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 303 с.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 </w:t>
            </w:r>
            <w:r w:rsidRPr="001C5213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: іл.</w:t>
            </w:r>
          </w:p>
          <w:p w:rsidR="005C4238" w:rsidRPr="008A12C8" w:rsidRDefault="005C4238" w:rsidP="0038324E">
            <w:pPr>
              <w:spacing w:line="276" w:lineRule="auto"/>
              <w:ind w:left="521" w:right="459"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"</w:t>
            </w:r>
            <w:r w:rsidRPr="008A12C8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Зямля бацькоў нашых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" — кніга-эсэ пра Беларусь. У ёй апавядаецца пра самую высокую і самую нізкую геаграфічную кропку рэспублікі, самую паўночную, усходнюю, паўдневую і заходнюю вескі, Белавежу, месца здабычы беларускай нафты, калійнай солі, граніту, радону, вёсачку Полымя, якая падзяліла лёс Хатыні, рэкі Бярэзіну і Дзіва, азеры Нарач і Доўгае, канал Агінскага, самыя ўнікальныя камень, дуб і школьны музей, месца падзення Брагінскага метэарыта, буйнейшую ў Еўропе калонію чапляў. Адным словам,  пра самае-самае…</w:t>
            </w:r>
          </w:p>
          <w:p w:rsidR="0099224E" w:rsidRPr="005C4238" w:rsidRDefault="005C4238" w:rsidP="0038324E">
            <w:pPr>
              <w:spacing w:line="276" w:lineRule="auto"/>
              <w:ind w:left="521" w:right="459"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Закранаюцца ў кнізе таксама і пытанні экалогіі, расказваецца пра стан нашых лясоў, азер, малых рэк, помнікаў прыроды, пра выкарыстанне найвялікшага багацця людзей — зямлі, пра побыт сялян, што жывуць у яшчэ нядаўна так званых неперспектыўных вёсках, робіцца пэўны экскурс і ў гістарычнае мінулае.</w:t>
            </w:r>
          </w:p>
        </w:tc>
      </w:tr>
      <w:tr w:rsidR="0099224E" w:rsidRPr="005C4238" w:rsidTr="00732D03">
        <w:tc>
          <w:tcPr>
            <w:tcW w:w="5466" w:type="dxa"/>
            <w:shd w:val="clear" w:color="auto" w:fill="CCFFCC"/>
            <w:vAlign w:val="center"/>
          </w:tcPr>
          <w:p w:rsidR="0099224E" w:rsidRPr="005C4238" w:rsidRDefault="00F53F9D" w:rsidP="00CF553B">
            <w:pPr>
              <w:ind w:left="-116" w:firstLine="150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105C624C" wp14:editId="4333A7F2">
                  <wp:extent cx="1980000" cy="3020400"/>
                  <wp:effectExtent l="0" t="0" r="127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0" t="13417" r="20642"/>
                          <a:stretch/>
                        </pic:blipFill>
                        <pic:spPr bwMode="auto">
                          <a:xfrm>
                            <a:off x="0" y="0"/>
                            <a:ext cx="1980000" cy="302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0" w:type="dxa"/>
            <w:shd w:val="clear" w:color="auto" w:fill="CCFFCC"/>
            <w:vAlign w:val="center"/>
          </w:tcPr>
          <w:p w:rsidR="005C4238" w:rsidRDefault="005C4238" w:rsidP="0038324E">
            <w:pPr>
              <w:spacing w:line="276" w:lineRule="auto"/>
              <w:ind w:left="521" w:right="459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1C5213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Сіпакоў, Я. Зялёны лісток на планеце Зямля. Партрэт Беларусі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 </w:t>
            </w:r>
            <w:r w:rsidRPr="001C5213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: эсэ / Я. Сіпакоў.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 —</w:t>
            </w:r>
            <w:r w:rsidRPr="001C5213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 Мінск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 </w:t>
            </w:r>
            <w:r w:rsidRPr="001C5213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: Беларуская Эн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цыклапедыя імя П. Броўкі, 2010. —</w:t>
            </w:r>
            <w:r w:rsidRPr="001C5213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 368с.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 </w:t>
            </w:r>
            <w:r w:rsidRPr="001C5213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: іл.</w:t>
            </w:r>
          </w:p>
          <w:p w:rsidR="005C4238" w:rsidRPr="00BA474C" w:rsidRDefault="005C4238" w:rsidP="0038324E">
            <w:pPr>
              <w:spacing w:line="276" w:lineRule="auto"/>
              <w:ind w:left="521" w:right="459" w:firstLine="708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A474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Выдатнай кнігай без сумненняў з’яўляецца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твор</w:t>
            </w:r>
            <w:r w:rsidRPr="00BA474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Янкі Сіпакова "Зялёны лісток на планеце Зямля". Усе лепшыя набыткі беларускай прыгажосці і непаўторнасці змешчаны ў гэтым выданні. Чуйнасцю і празарлівасцю сваіх слоў аўтар кранае ўсе струны душы чытача.</w:t>
            </w:r>
          </w:p>
          <w:p w:rsidR="005C4238" w:rsidRPr="00BA474C" w:rsidRDefault="005C4238" w:rsidP="0038324E">
            <w:pPr>
              <w:spacing w:line="276" w:lineRule="auto"/>
              <w:ind w:left="521" w:right="459" w:firstLine="708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A474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Дадзеная кніга з’яўляецца працай, над якой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Я. Сіпакоў</w:t>
            </w:r>
            <w:r w:rsidRPr="00BA474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працаваў каля пяці гадоў. Без сумненняў, гэты сваеасаблівы партрэт Беларусі яшчэ заставіць свой след у гісторыі краіны. Выданне змяшчае на сваіх старонках эсэ, дзе ёсць усё пра нашу краіну: дзе мы знаходзімся на планеце, наша зямля, нашы людзі, наша мова, наша вада, нашы лясы, нашы замкі, нашы святыя, нашы войны, наша неба і наш космас. Самымі яскрава апісанымі, можна назваць песні, якія мы спяваем, тое з чаго смяёмся, нашы міфы, нашы гарады і мястэчкі...</w:t>
            </w:r>
          </w:p>
          <w:p w:rsidR="0099224E" w:rsidRPr="005C4238" w:rsidRDefault="005C4238" w:rsidP="0038324E">
            <w:pPr>
              <w:ind w:left="521" w:right="459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A474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proofErr w:type="spellStart"/>
            <w:r w:rsidRPr="00BA474C">
              <w:rPr>
                <w:rFonts w:ascii="Times New Roman" w:hAnsi="Times New Roman" w:cs="Times New Roman"/>
                <w:sz w:val="28"/>
                <w:szCs w:val="28"/>
              </w:rPr>
              <w:t>Зялёны</w:t>
            </w:r>
            <w:proofErr w:type="spellEnd"/>
            <w:r w:rsidRPr="00BA47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474C">
              <w:rPr>
                <w:rFonts w:ascii="Times New Roman" w:hAnsi="Times New Roman" w:cs="Times New Roman"/>
                <w:sz w:val="28"/>
                <w:szCs w:val="28"/>
              </w:rPr>
              <w:t>лісток</w:t>
            </w:r>
            <w:proofErr w:type="spellEnd"/>
            <w:r w:rsidRPr="00BA474C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BA474C">
              <w:rPr>
                <w:rFonts w:ascii="Times New Roman" w:hAnsi="Times New Roman" w:cs="Times New Roman"/>
                <w:sz w:val="28"/>
                <w:szCs w:val="28"/>
              </w:rPr>
              <w:t>планеце</w:t>
            </w:r>
            <w:proofErr w:type="spellEnd"/>
            <w:r w:rsidRPr="00BA47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474C">
              <w:rPr>
                <w:rFonts w:ascii="Times New Roman" w:hAnsi="Times New Roman" w:cs="Times New Roman"/>
                <w:sz w:val="28"/>
                <w:szCs w:val="28"/>
              </w:rPr>
              <w:t>Зямля</w:t>
            </w:r>
            <w:proofErr w:type="spellEnd"/>
            <w:r w:rsidRPr="00BA474C">
              <w:rPr>
                <w:rFonts w:ascii="Times New Roman" w:hAnsi="Times New Roman" w:cs="Times New Roman"/>
                <w:sz w:val="28"/>
                <w:szCs w:val="28"/>
              </w:rPr>
              <w:t xml:space="preserve">"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—</w:t>
            </w:r>
            <w:r w:rsidRPr="00BA47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474C">
              <w:rPr>
                <w:rFonts w:ascii="Times New Roman" w:hAnsi="Times New Roman" w:cs="Times New Roman"/>
                <w:sz w:val="28"/>
                <w:szCs w:val="28"/>
              </w:rPr>
              <w:t>самабытная</w:t>
            </w:r>
            <w:proofErr w:type="spellEnd"/>
            <w:r w:rsidRPr="00BA47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474C">
              <w:rPr>
                <w:rFonts w:ascii="Times New Roman" w:hAnsi="Times New Roman" w:cs="Times New Roman"/>
                <w:sz w:val="28"/>
                <w:szCs w:val="28"/>
              </w:rPr>
              <w:t>энцыклапедыя</w:t>
            </w:r>
            <w:proofErr w:type="spellEnd"/>
            <w:r w:rsidRPr="00BA47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474C">
              <w:rPr>
                <w:rFonts w:ascii="Times New Roman" w:hAnsi="Times New Roman" w:cs="Times New Roman"/>
                <w:sz w:val="28"/>
                <w:szCs w:val="28"/>
              </w:rPr>
              <w:t>нашага</w:t>
            </w:r>
            <w:proofErr w:type="spellEnd"/>
            <w:r w:rsidRPr="00BA474C">
              <w:rPr>
                <w:rFonts w:ascii="Times New Roman" w:hAnsi="Times New Roman" w:cs="Times New Roman"/>
                <w:sz w:val="28"/>
                <w:szCs w:val="28"/>
              </w:rPr>
              <w:t xml:space="preserve"> краю і </w:t>
            </w:r>
            <w:proofErr w:type="spellStart"/>
            <w:r w:rsidRPr="00BA474C">
              <w:rPr>
                <w:rFonts w:ascii="Times New Roman" w:hAnsi="Times New Roman" w:cs="Times New Roman"/>
                <w:sz w:val="28"/>
                <w:szCs w:val="28"/>
              </w:rPr>
              <w:t>нашага</w:t>
            </w:r>
            <w:proofErr w:type="spellEnd"/>
            <w:r w:rsidRPr="00BA47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474C">
              <w:rPr>
                <w:rFonts w:ascii="Times New Roman" w:hAnsi="Times New Roman" w:cs="Times New Roman"/>
                <w:sz w:val="28"/>
                <w:szCs w:val="28"/>
              </w:rPr>
              <w:t>жыцця</w:t>
            </w:r>
            <w:proofErr w:type="spellEnd"/>
            <w:r w:rsidRPr="00BA474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BA474C">
              <w:rPr>
                <w:rFonts w:ascii="Times New Roman" w:hAnsi="Times New Roman" w:cs="Times New Roman"/>
                <w:sz w:val="28"/>
                <w:szCs w:val="28"/>
              </w:rPr>
              <w:t>Гэта</w:t>
            </w:r>
            <w:proofErr w:type="spellEnd"/>
            <w:r w:rsidRPr="00BA474C">
              <w:rPr>
                <w:rFonts w:ascii="Times New Roman" w:hAnsi="Times New Roman" w:cs="Times New Roman"/>
                <w:sz w:val="28"/>
                <w:szCs w:val="28"/>
              </w:rPr>
              <w:t xml:space="preserve"> не </w:t>
            </w:r>
            <w:proofErr w:type="spellStart"/>
            <w:proofErr w:type="gramStart"/>
            <w:r w:rsidRPr="00BA474C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BA474C">
              <w:rPr>
                <w:rFonts w:ascii="Times New Roman" w:hAnsi="Times New Roman" w:cs="Times New Roman"/>
                <w:sz w:val="28"/>
                <w:szCs w:val="28"/>
              </w:rPr>
              <w:t>ірыка</w:t>
            </w:r>
            <w:proofErr w:type="spellEnd"/>
            <w:r w:rsidRPr="00BA474C">
              <w:rPr>
                <w:rFonts w:ascii="Times New Roman" w:hAnsi="Times New Roman" w:cs="Times New Roman"/>
                <w:sz w:val="28"/>
                <w:szCs w:val="28"/>
              </w:rPr>
              <w:t xml:space="preserve">, але </w:t>
            </w:r>
            <w:proofErr w:type="spellStart"/>
            <w:r w:rsidRPr="00BA474C">
              <w:rPr>
                <w:rFonts w:ascii="Times New Roman" w:hAnsi="Times New Roman" w:cs="Times New Roman"/>
                <w:sz w:val="28"/>
                <w:szCs w:val="28"/>
              </w:rPr>
              <w:t>ўся</w:t>
            </w:r>
            <w:proofErr w:type="spellEnd"/>
            <w:r w:rsidRPr="00BA47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474C">
              <w:rPr>
                <w:rFonts w:ascii="Times New Roman" w:hAnsi="Times New Roman" w:cs="Times New Roman"/>
                <w:sz w:val="28"/>
                <w:szCs w:val="28"/>
              </w:rPr>
              <w:t>кніга</w:t>
            </w:r>
            <w:proofErr w:type="spellEnd"/>
            <w:r w:rsidRPr="00BA47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474C">
              <w:rPr>
                <w:rFonts w:ascii="Times New Roman" w:hAnsi="Times New Roman" w:cs="Times New Roman"/>
                <w:sz w:val="28"/>
                <w:szCs w:val="28"/>
              </w:rPr>
              <w:t>пранізана</w:t>
            </w:r>
            <w:proofErr w:type="spellEnd"/>
            <w:r w:rsidRPr="00BA47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474C">
              <w:rPr>
                <w:rFonts w:ascii="Times New Roman" w:hAnsi="Times New Roman" w:cs="Times New Roman"/>
                <w:sz w:val="28"/>
                <w:szCs w:val="28"/>
              </w:rPr>
              <w:t>пачуццём</w:t>
            </w:r>
            <w:proofErr w:type="spellEnd"/>
            <w:r w:rsidRPr="00BA474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A474C">
              <w:rPr>
                <w:rFonts w:ascii="Times New Roman" w:hAnsi="Times New Roman" w:cs="Times New Roman"/>
                <w:sz w:val="28"/>
                <w:szCs w:val="28"/>
              </w:rPr>
              <w:t>лірычнасцю</w:t>
            </w:r>
            <w:proofErr w:type="spellEnd"/>
            <w:r w:rsidRPr="00BA474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A474C">
              <w:rPr>
                <w:rFonts w:ascii="Times New Roman" w:hAnsi="Times New Roman" w:cs="Times New Roman"/>
                <w:sz w:val="28"/>
                <w:szCs w:val="28"/>
              </w:rPr>
              <w:t>замілаванасцю</w:t>
            </w:r>
            <w:proofErr w:type="spellEnd"/>
            <w:r w:rsidRPr="00BA474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A474C">
              <w:rPr>
                <w:rFonts w:ascii="Times New Roman" w:hAnsi="Times New Roman" w:cs="Times New Roman"/>
                <w:sz w:val="28"/>
                <w:szCs w:val="28"/>
              </w:rPr>
              <w:t>любоўю</w:t>
            </w:r>
            <w:proofErr w:type="spellEnd"/>
            <w:r w:rsidRPr="00BA474C">
              <w:rPr>
                <w:rFonts w:ascii="Times New Roman" w:hAnsi="Times New Roman" w:cs="Times New Roman"/>
                <w:sz w:val="28"/>
                <w:szCs w:val="28"/>
              </w:rPr>
              <w:t xml:space="preserve"> да </w:t>
            </w:r>
            <w:proofErr w:type="spellStart"/>
            <w:r w:rsidRPr="00BA474C">
              <w:rPr>
                <w:rFonts w:ascii="Times New Roman" w:hAnsi="Times New Roman" w:cs="Times New Roman"/>
                <w:sz w:val="28"/>
                <w:szCs w:val="28"/>
              </w:rPr>
              <w:t>таго</w:t>
            </w:r>
            <w:proofErr w:type="spellEnd"/>
            <w:r w:rsidRPr="00BA474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A474C">
              <w:rPr>
                <w:rFonts w:ascii="Times New Roman" w:hAnsi="Times New Roman" w:cs="Times New Roman"/>
                <w:sz w:val="28"/>
                <w:szCs w:val="28"/>
              </w:rPr>
              <w:t>пра</w:t>
            </w:r>
            <w:proofErr w:type="spellEnd"/>
            <w:r w:rsidRPr="00BA47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474C">
              <w:rPr>
                <w:rFonts w:ascii="Times New Roman" w:hAnsi="Times New Roman" w:cs="Times New Roman"/>
                <w:sz w:val="28"/>
                <w:szCs w:val="28"/>
              </w:rPr>
              <w:t>што</w:t>
            </w:r>
            <w:proofErr w:type="spellEnd"/>
            <w:r w:rsidRPr="00BA47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474C">
              <w:rPr>
                <w:rFonts w:ascii="Times New Roman" w:hAnsi="Times New Roman" w:cs="Times New Roman"/>
                <w:sz w:val="28"/>
                <w:szCs w:val="28"/>
              </w:rPr>
              <w:t>расказваецца</w:t>
            </w:r>
            <w:proofErr w:type="spellEnd"/>
            <w:r w:rsidRPr="00BA474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9224E" w:rsidRPr="00BC5C56" w:rsidTr="00732D03">
        <w:tc>
          <w:tcPr>
            <w:tcW w:w="5466" w:type="dxa"/>
            <w:shd w:val="clear" w:color="auto" w:fill="CCFFCC"/>
            <w:vAlign w:val="center"/>
          </w:tcPr>
          <w:p w:rsidR="0099224E" w:rsidRPr="005C4238" w:rsidRDefault="00732D03" w:rsidP="00CF553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FBEBA71" wp14:editId="43035E7D">
                  <wp:extent cx="1924050" cy="292417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105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0" t="14183" r="22546" b="2091"/>
                          <a:stretch/>
                        </pic:blipFill>
                        <pic:spPr bwMode="auto">
                          <a:xfrm>
                            <a:off x="0" y="0"/>
                            <a:ext cx="1927741" cy="2929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0" w:type="dxa"/>
            <w:shd w:val="clear" w:color="auto" w:fill="CCFFCC"/>
            <w:vAlign w:val="center"/>
          </w:tcPr>
          <w:p w:rsidR="005C4238" w:rsidRPr="001C5213" w:rsidRDefault="005C4238" w:rsidP="0038324E">
            <w:pPr>
              <w:spacing w:line="276" w:lineRule="auto"/>
              <w:ind w:left="521" w:right="459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1C5213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Папараць-кветка, 1990. Экалагічны зборнік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 </w:t>
            </w:r>
            <w:r w:rsidRPr="001C5213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: аповесць, апавяданні, замалёўкі / уклад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альнік</w:t>
            </w:r>
            <w:r w:rsidRPr="001C5213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 У. І. Анісковіч.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 —</w:t>
            </w:r>
            <w:r w:rsidRPr="001C5213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 Мінск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 </w:t>
            </w:r>
            <w:r w:rsidRPr="001C5213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: Юнацтва, 1991.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 —</w:t>
            </w:r>
            <w:r w:rsidRPr="001C5213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 238 с.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 </w:t>
            </w:r>
            <w:r w:rsidRPr="001C5213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: іл.</w:t>
            </w:r>
          </w:p>
          <w:p w:rsidR="005C4238" w:rsidRDefault="005C4238" w:rsidP="0038324E">
            <w:pPr>
              <w:spacing w:line="276" w:lineRule="auto"/>
              <w:ind w:left="521" w:right="459"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Назва зборніка сімвалізуе нашу родную прыроду, раслінны і жывельны свет, нават шырэй — навакольнае асяроддзе, у якім жывем мы, людзі, гаспадары сваей зямлі.</w:t>
            </w:r>
          </w:p>
          <w:p w:rsidR="0099224E" w:rsidRPr="005C4238" w:rsidRDefault="005C4238" w:rsidP="0038324E">
            <w:pPr>
              <w:ind w:left="521" w:right="459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Аўтары кнігі ўзнімаюць праблему экалагічнага крызісу, якая датычыць усіх — ад малога да старога. І вінаваты ў гэтым самі людзі. Як жа нам выправіць становішча з экалогіяй? Трэба, каб грамадства ў цэлым і кожны грамадзянін усвядомілі небяспеку і ўзяліся рашуча выпраўляць памылкі, карэнным чынам змянімі свае адносіны да прыроды, а галоўнае, навучылі сваіх дзяцей ведаць, любіць і шанаваць прыроду. Тады новыя пакаленні не паўтораць іх памылак і паклапоцяцца аб зберажэнні багаццяў роднай зямлі.</w:t>
            </w:r>
          </w:p>
        </w:tc>
      </w:tr>
    </w:tbl>
    <w:p w:rsidR="0099224E" w:rsidRPr="00F95AFA" w:rsidRDefault="00F95AFA" w:rsidP="00F95AFA">
      <w:pPr>
        <w:spacing w:after="0" w:line="240" w:lineRule="auto"/>
        <w:ind w:right="1894"/>
        <w:jc w:val="right"/>
        <w:rPr>
          <w:rFonts w:ascii="Times New Roman" w:hAnsi="Times New Roman" w:cs="Times New Roman"/>
          <w:b/>
          <w:sz w:val="24"/>
          <w:szCs w:val="28"/>
          <w:lang w:val="be-BY"/>
        </w:rPr>
      </w:pPr>
      <w:r w:rsidRPr="00F95AFA">
        <w:rPr>
          <w:rFonts w:ascii="Times New Roman" w:hAnsi="Times New Roman" w:cs="Times New Roman"/>
          <w:b/>
          <w:sz w:val="24"/>
          <w:szCs w:val="28"/>
          <w:lang w:val="be-BY"/>
        </w:rPr>
        <w:t>Составители: Полторан В. В., Шиленок А. Ф.</w:t>
      </w:r>
    </w:p>
    <w:sectPr w:rsidR="0099224E" w:rsidRPr="00F95AFA" w:rsidSect="00BE471D">
      <w:pgSz w:w="11906" w:h="16838"/>
      <w:pgMar w:top="1134" w:right="2052" w:bottom="1134" w:left="255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attachedTemplate r:id="rId1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A46"/>
    <w:rsid w:val="00240765"/>
    <w:rsid w:val="0038324E"/>
    <w:rsid w:val="004E0AA1"/>
    <w:rsid w:val="005C4238"/>
    <w:rsid w:val="00732D03"/>
    <w:rsid w:val="0099224E"/>
    <w:rsid w:val="00A86A46"/>
    <w:rsid w:val="00BC5C56"/>
    <w:rsid w:val="00BE45FB"/>
    <w:rsid w:val="00BE471D"/>
    <w:rsid w:val="00C8113D"/>
    <w:rsid w:val="00CF553B"/>
    <w:rsid w:val="00F127A8"/>
    <w:rsid w:val="00F53F9D"/>
    <w:rsid w:val="00F95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22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4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42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22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4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42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FILES\loginova\Application%20Data\Microsoft\&#1064;&#1072;&#1073;&#1083;&#1086;&#1085;&#1099;\&#1064;&#1072;&#1073;&#1083;&#1086;&#1085;%20&#1073;&#1077;&#1079;%20&#1086;&#1090;&#1089;&#1090;&#1091;&#1087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без отступа.dotx</Template>
  <TotalTime>0</TotalTime>
  <Pages>3</Pages>
  <Words>1483</Words>
  <Characters>8455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9919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loginova</dc:creator>
  <cp:lastModifiedBy>COMP</cp:lastModifiedBy>
  <cp:revision>2</cp:revision>
  <dcterms:created xsi:type="dcterms:W3CDTF">2013-10-21T13:23:00Z</dcterms:created>
  <dcterms:modified xsi:type="dcterms:W3CDTF">2013-10-21T13:23:00Z</dcterms:modified>
</cp:coreProperties>
</file>