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73" w:rsidRPr="00F16479" w:rsidRDefault="007F6173" w:rsidP="007F6173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7F6173" w:rsidRPr="00F16479" w:rsidRDefault="007F6173" w:rsidP="007F6173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7F6173" w:rsidRPr="00F16479" w:rsidRDefault="007F6173" w:rsidP="007F6173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7F6173" w:rsidRPr="00F16479" w:rsidRDefault="007F6173" w:rsidP="007F6173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7F6173" w:rsidRPr="00F16479" w:rsidRDefault="007F6173" w:rsidP="007F6173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7F6173" w:rsidRPr="00305BF1" w:rsidRDefault="007F6173" w:rsidP="007F6173">
      <w:pPr>
        <w:spacing w:after="0" w:line="240" w:lineRule="auto"/>
        <w:ind w:left="2517" w:right="-284" w:firstLine="3153"/>
        <w:jc w:val="both"/>
        <w:rPr>
          <w:rFonts w:ascii="Times New Roman" w:hAnsi="Times New Roman" w:cs="Times New Roman"/>
          <w:sz w:val="30"/>
          <w:szCs w:val="30"/>
        </w:rPr>
      </w:pPr>
    </w:p>
    <w:p w:rsidR="007F6173" w:rsidRPr="00010557" w:rsidRDefault="007F6173" w:rsidP="007F617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10557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7F6173" w:rsidRPr="00010557" w:rsidRDefault="007F6173" w:rsidP="007F6173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10557">
        <w:rPr>
          <w:rFonts w:ascii="Times New Roman" w:hAnsi="Times New Roman" w:cs="Times New Roman"/>
          <w:sz w:val="30"/>
          <w:szCs w:val="30"/>
        </w:rPr>
        <w:t>по учебному предмету «</w:t>
      </w:r>
      <w:bookmarkStart w:id="0" w:name="_GoBack"/>
      <w:r w:rsidRPr="00010557">
        <w:rPr>
          <w:rFonts w:ascii="Times New Roman" w:hAnsi="Times New Roman" w:cs="Times New Roman"/>
          <w:sz w:val="30"/>
          <w:szCs w:val="30"/>
        </w:rPr>
        <w:t>Математика</w:t>
      </w:r>
      <w:bookmarkEnd w:id="0"/>
      <w:r w:rsidRPr="00010557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7F6173" w:rsidRPr="00010557" w:rsidRDefault="007F6173" w:rsidP="007F6173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10557">
        <w:rPr>
          <w:rFonts w:ascii="Times New Roman" w:hAnsi="Times New Roman" w:cs="Times New Roman"/>
          <w:sz w:val="30"/>
          <w:szCs w:val="30"/>
        </w:rPr>
        <w:t xml:space="preserve">для лиц, имеющих общее среднее образование, </w:t>
      </w:r>
    </w:p>
    <w:p w:rsidR="007F6173" w:rsidRPr="00010557" w:rsidRDefault="007F6173" w:rsidP="007F6173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10557">
        <w:rPr>
          <w:rFonts w:ascii="Times New Roman" w:hAnsi="Times New Roman" w:cs="Times New Roman"/>
          <w:sz w:val="30"/>
          <w:szCs w:val="30"/>
        </w:rPr>
        <w:t>для получения высшего образования</w:t>
      </w:r>
      <w:r w:rsidRPr="00010557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010557">
        <w:rPr>
          <w:rFonts w:ascii="Times New Roman" w:hAnsi="Times New Roman" w:cs="Times New Roman"/>
          <w:sz w:val="30"/>
          <w:szCs w:val="30"/>
        </w:rPr>
        <w:t xml:space="preserve">ступени </w:t>
      </w:r>
    </w:p>
    <w:p w:rsidR="007F6173" w:rsidRPr="00010557" w:rsidRDefault="007F6173" w:rsidP="007F6173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010557">
        <w:rPr>
          <w:rFonts w:ascii="Times New Roman" w:hAnsi="Times New Roman" w:cs="Times New Roman"/>
          <w:sz w:val="30"/>
          <w:szCs w:val="30"/>
        </w:rPr>
        <w:t>или среднего специального образования</w:t>
      </w:r>
      <w:r w:rsidRPr="0001055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</w:p>
    <w:p w:rsidR="007F6173" w:rsidRPr="00305BF1" w:rsidRDefault="007F6173" w:rsidP="007F6173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10557">
        <w:rPr>
          <w:rFonts w:ascii="Times New Roman" w:hAnsi="Times New Roman" w:cs="Times New Roman"/>
          <w:sz w:val="30"/>
          <w:szCs w:val="30"/>
        </w:rPr>
        <w:t>2021год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6173" w:rsidRPr="00305BF1" w:rsidRDefault="007F6173" w:rsidP="007F6173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F6173" w:rsidRPr="00305BF1" w:rsidRDefault="007F6173" w:rsidP="007F6173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F6173" w:rsidRPr="00305BF1" w:rsidRDefault="007F6173" w:rsidP="007F6173">
      <w:pPr>
        <w:keepNext/>
        <w:spacing w:after="0" w:line="240" w:lineRule="auto"/>
        <w:ind w:right="-426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7F6173" w:rsidRPr="00614663" w:rsidRDefault="007F6173" w:rsidP="007F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«Математика» предназначена для лиц, поступающих в учреждения среднего специального или высшего образования. </w:t>
      </w:r>
    </w:p>
    <w:p w:rsidR="007F6173" w:rsidRPr="00614663" w:rsidRDefault="007F6173" w:rsidP="007F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математического образования. </w:t>
      </w:r>
    </w:p>
    <w:p w:rsidR="007F6173" w:rsidRPr="00614663" w:rsidRDefault="007F6173" w:rsidP="007F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Вступительные испытания по учебному предмету </w:t>
      </w:r>
      <w:r w:rsidRPr="00614663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614663">
        <w:rPr>
          <w:rFonts w:ascii="Times New Roman" w:hAnsi="Times New Roman" w:cs="Times New Roman"/>
          <w:sz w:val="30"/>
          <w:szCs w:val="30"/>
        </w:rPr>
        <w:t>Математика</w:t>
      </w:r>
      <w:r w:rsidRPr="0061466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614663">
        <w:rPr>
          <w:rFonts w:ascii="Times New Roman" w:hAnsi="Times New Roman" w:cs="Times New Roman"/>
          <w:sz w:val="30"/>
          <w:szCs w:val="30"/>
        </w:rPr>
        <w:t xml:space="preserve"> проводятся в форме централизованного тестирования. Содержание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7F6173" w:rsidRPr="00614663" w:rsidRDefault="007F6173" w:rsidP="007F6173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F6173" w:rsidRPr="00614663" w:rsidRDefault="007F6173" w:rsidP="007F6173">
      <w:pPr>
        <w:shd w:val="clear" w:color="auto" w:fill="FFFFFF"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7F6173" w:rsidRPr="00614663" w:rsidRDefault="007F6173" w:rsidP="007F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Абитуриент должен з </w:t>
      </w:r>
      <w:proofErr w:type="gramStart"/>
      <w:r w:rsidRPr="00614663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614663">
        <w:rPr>
          <w:rFonts w:ascii="Times New Roman" w:hAnsi="Times New Roman" w:cs="Times New Roman"/>
          <w:sz w:val="30"/>
          <w:szCs w:val="30"/>
        </w:rPr>
        <w:t xml:space="preserve"> а т ь:</w:t>
      </w:r>
    </w:p>
    <w:p w:rsidR="007F6173" w:rsidRPr="00614663" w:rsidRDefault="007F6173" w:rsidP="007F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содержание учебного предмета «Математика», представленное в учебной программе по всем содержательным линиям.</w:t>
      </w:r>
    </w:p>
    <w:p w:rsidR="007F6173" w:rsidRPr="00614663" w:rsidRDefault="007F6173" w:rsidP="007F6173">
      <w:pPr>
        <w:pStyle w:val="U3"/>
        <w:spacing w:line="240" w:lineRule="auto"/>
        <w:ind w:right="2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Числа и вычисления</w:t>
      </w:r>
    </w:p>
    <w:p w:rsidR="007F6173" w:rsidRPr="00614663" w:rsidRDefault="007F6173" w:rsidP="007F6173">
      <w:pPr>
        <w:pStyle w:val="U1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>Абитуриент должен знать</w:t>
      </w:r>
      <w:r w:rsidRPr="00614663">
        <w:rPr>
          <w:rFonts w:ascii="Times New Roman" w:hAnsi="Times New Roman" w:cs="Times New Roman"/>
          <w:b w:val="0"/>
          <w:bCs w:val="0"/>
          <w:caps w:val="0"/>
          <w:color w:val="auto"/>
          <w:sz w:val="30"/>
          <w:szCs w:val="30"/>
        </w:rPr>
        <w:t xml:space="preserve">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основные числовые множества и их обозначения; знать, как обозначаются числовые промежутки, и уметь пользоваться этими обозначениями при решении задач.</w:t>
      </w:r>
    </w:p>
    <w:p w:rsidR="007F6173" w:rsidRPr="00614663" w:rsidRDefault="007F6173" w:rsidP="007F6173">
      <w:pPr>
        <w:pStyle w:val="U1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проводить вычисления, обеспечивающие практические потребности: складывать, вычитать, умножать, делить действительные числа; находить значения степени числа с натуральным и целым показателем; выполнять действия над числами, записанными в стандартном виде;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определять порядок выполнения действий в числовых выражениях и находить их значение; находить значение выражения с переменными при данных значениях переменных; сравнивать значения выражений;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округлять числа и результаты вычислений с заданной точностью;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lastRenderedPageBreak/>
        <w:t>находить модуль числа, знать геометрический смысл модуля числа;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контролировать вычисления оценкой результата на правдоподобие, прикидкой, повторным вычислением, решением одной из обратных задач;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переводить градусную меру углов в радианную и наоборот;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находить значения </w:t>
      </w:r>
      <w:r w:rsidRPr="00614663">
        <w:rPr>
          <w:rFonts w:ascii="Times New Roman" w:hAnsi="Times New Roman" w:cs="Times New Roman"/>
          <w:sz w:val="30"/>
          <w:szCs w:val="30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15.05pt" o:ole="">
            <v:imagedata r:id="rId5" o:title=""/>
          </v:shape>
          <o:OLEObject Type="Embed" ProgID="Msxml2.SAXXMLReader.5.0" ShapeID="_x0000_i1025" DrawAspect="Content" ObjectID="_1669645244" r:id="rId6"/>
        </w:object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40995" cy="13652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6385" cy="191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6385" cy="1911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при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91135" cy="136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равном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351280" cy="3822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>, в случае существования этих значений;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находить значения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97840" cy="191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97840" cy="136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при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70815" cy="13652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равном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96670" cy="3822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и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2270" cy="1911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noProof/>
          <w:position w:val="-10"/>
          <w:sz w:val="30"/>
          <w:szCs w:val="30"/>
          <w:lang w:eastAsia="ru-RU"/>
        </w:rPr>
        <w:drawing>
          <wp:inline distT="0" distB="0" distL="0" distR="0">
            <wp:extent cx="436880" cy="19113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при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70815" cy="13652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равном </w:t>
      </w:r>
      <w:r>
        <w:rPr>
          <w:rFonts w:ascii="Times New Roman" w:hAnsi="Times New Roman" w:cs="Times New Roman"/>
          <w:noProof/>
          <w:position w:val="-22"/>
          <w:sz w:val="30"/>
          <w:szCs w:val="30"/>
          <w:lang w:eastAsia="ru-RU"/>
        </w:rPr>
        <w:drawing>
          <wp:inline distT="0" distB="0" distL="0" distR="0">
            <wp:extent cx="934720" cy="382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>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Выражения и их преобразования</w:t>
      </w:r>
    </w:p>
    <w:p w:rsidR="007F6173" w:rsidRPr="00614663" w:rsidRDefault="007F6173" w:rsidP="007F6173">
      <w:pPr>
        <w:pStyle w:val="U1"/>
        <w:ind w:firstLine="709"/>
        <w:jc w:val="left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находить область определения выражения с переменной;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выполнять тождественные преобразования рациональных, иррациональных, показательных, логарифмических и тригонометрических выражений.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Уравнения и неравенства</w:t>
      </w:r>
    </w:p>
    <w:p w:rsidR="007F6173" w:rsidRPr="00614663" w:rsidRDefault="007F6173" w:rsidP="007F6173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i/>
          <w:iCs/>
          <w:sz w:val="30"/>
          <w:szCs w:val="30"/>
        </w:rPr>
        <w:t xml:space="preserve">Абитуриент должен з </w:t>
      </w:r>
      <w:proofErr w:type="gramStart"/>
      <w:r w:rsidRPr="00614663">
        <w:rPr>
          <w:rFonts w:ascii="Times New Roman" w:hAnsi="Times New Roman" w:cs="Times New Roman"/>
          <w:i/>
          <w:iCs/>
          <w:sz w:val="30"/>
          <w:szCs w:val="30"/>
        </w:rPr>
        <w:t>н</w:t>
      </w:r>
      <w:proofErr w:type="gramEnd"/>
      <w:r w:rsidRPr="00614663">
        <w:rPr>
          <w:rFonts w:ascii="Times New Roman" w:hAnsi="Times New Roman" w:cs="Times New Roman"/>
          <w:i/>
          <w:iCs/>
          <w:sz w:val="30"/>
          <w:szCs w:val="30"/>
        </w:rPr>
        <w:t xml:space="preserve"> а т ь и правильно использовать термины</w:t>
      </w:r>
      <w:r w:rsidRPr="00614663">
        <w:rPr>
          <w:rFonts w:ascii="Times New Roman" w:hAnsi="Times New Roman" w:cs="Times New Roman"/>
          <w:sz w:val="30"/>
          <w:szCs w:val="30"/>
        </w:rPr>
        <w:t>: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уравнение; равносильные уравнения, равносильные неравенства; следствие уравнения; следствие неравенства.</w:t>
      </w:r>
    </w:p>
    <w:p w:rsidR="007F6173" w:rsidRPr="00614663" w:rsidRDefault="007F6173" w:rsidP="007F6173">
      <w:pPr>
        <w:pStyle w:val="U1"/>
        <w:jc w:val="left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решать линейные, квадратные уравнения и простейшие рациональные уравнения, сводящиеся к ним;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решать иррациональные уравнения и уравнения, сводящиеся к ним;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решать системы уравнений с двумя переменными (системы линейных уравнений и системы, в которых одно уравнение линейное, а второе — квадратное);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решать неравенства, </w:t>
      </w:r>
      <w:r w:rsidRPr="00614663">
        <w:rPr>
          <w:rFonts w:ascii="Times New Roman" w:eastAsia="Times New Roman" w:hAnsi="Times New Roman" w:cs="Times New Roman"/>
          <w:sz w:val="30"/>
          <w:szCs w:val="30"/>
        </w:rPr>
        <w:t>двойные неравенства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>,</w:t>
      </w:r>
      <w:r w:rsidRPr="00614663">
        <w:rPr>
          <w:rFonts w:ascii="Times New Roman" w:hAnsi="Times New Roman" w:cs="Times New Roman"/>
          <w:sz w:val="30"/>
          <w:szCs w:val="30"/>
        </w:rPr>
        <w:t xml:space="preserve"> системы неравенств первой и второй степени с одной переменной, неравенства и системы, сводящиеся к ним;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решать простейшие тригонометрические уравнения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2130" cy="19113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3405" cy="136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36880" cy="19113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97840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 и уравнения, сводящиеся к ним (методами разложения на множители, заменой переменной), однородные тригонометрические уравнения;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уравнения на основании свойств показательной и логарифмической функций, с помощью разложения на множители, заменой переменной, решать однородные показательные уравнения;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решать показательные и логарифмические неравенства на основании свойств показательной и логарифмической функций, с </w:t>
      </w:r>
      <w:r w:rsidRPr="00614663">
        <w:rPr>
          <w:rFonts w:ascii="Times New Roman" w:eastAsia="Times New Roman" w:hAnsi="Times New Roman" w:cs="Times New Roman"/>
          <w:sz w:val="30"/>
          <w:szCs w:val="30"/>
        </w:rPr>
        <w:lastRenderedPageBreak/>
        <w:t>помощью разложения на множители, заменой переменной, решать однородные показательные неравенства;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решать </w:t>
      </w:r>
      <w:r w:rsidRPr="00614663">
        <w:rPr>
          <w:rFonts w:ascii="Times New Roman" w:hAnsi="Times New Roman" w:cs="Times New Roman"/>
          <w:color w:val="000000"/>
          <w:sz w:val="30"/>
          <w:szCs w:val="30"/>
        </w:rPr>
        <w:t xml:space="preserve">простейшие </w:t>
      </w:r>
      <w:r w:rsidRPr="00614663">
        <w:rPr>
          <w:rFonts w:ascii="Times New Roman" w:hAnsi="Times New Roman" w:cs="Times New Roman"/>
          <w:sz w:val="30"/>
          <w:szCs w:val="30"/>
        </w:rPr>
        <w:t>уравнения и неравенства, которые содержат переменную под знаком модуля;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 применять графическую интерпретацию решения уравнений, неравенств и систем уравнений и неравенств;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решать текстовые задачи с помощью уравнений, неравенств и их систем.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Координаты и функции</w:t>
      </w:r>
    </w:p>
    <w:p w:rsidR="007F6173" w:rsidRPr="00614663" w:rsidRDefault="007F6173" w:rsidP="007F6173">
      <w:pPr>
        <w:pStyle w:val="U1"/>
        <w:ind w:firstLine="709"/>
        <w:jc w:val="left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строить графики элементарных функций;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использовать свойства функций для решения задач;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использовать особенности графиков четной, нечетной, периодической функций;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интерпретировать и преобразовывать информацию, представленную в таблицах и диаграммах, отражающую свойства и характеристики реальных процессов и явлений. Использовать информацию, представленную в виде таблиц и диаграмм, для составления и решения задач;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записывать уравнение окружности с заданным центром и радиусом;</w:t>
      </w:r>
      <w:r w:rsidRPr="00614663">
        <w:rPr>
          <w:rFonts w:ascii="Times New Roman" w:hAnsi="Times New Roman" w:cs="Times New Roman"/>
          <w:sz w:val="30"/>
          <w:szCs w:val="30"/>
        </w:rPr>
        <w:t xml:space="preserve"> </w:t>
      </w: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находить длину отрезка, зная координаты его концов;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использовать геометрические представления для решения и исследования уравнений, неравенств, систем;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находить разность арифметической и знаменатель геометрической прогрессии,</w:t>
      </w:r>
      <w:r>
        <w:rPr>
          <w:rFonts w:ascii="Times New Roman" w:eastAsia="Times New Roman" w:hAnsi="Times New Roman" w:cs="Times New Roman"/>
          <w:noProof/>
          <w:position w:val="-6"/>
          <w:sz w:val="30"/>
          <w:szCs w:val="30"/>
          <w:lang w:eastAsia="ru-RU"/>
        </w:rPr>
        <w:drawing>
          <wp:inline distT="0" distB="0" distL="0" distR="0">
            <wp:extent cx="136525" cy="136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-й член и сумму </w:t>
      </w:r>
      <w:r>
        <w:rPr>
          <w:rFonts w:ascii="Times New Roman" w:eastAsia="Times New Roman" w:hAnsi="Times New Roman" w:cs="Times New Roman"/>
          <w:noProof/>
          <w:position w:val="-6"/>
          <w:sz w:val="30"/>
          <w:szCs w:val="30"/>
          <w:lang w:eastAsia="ru-RU"/>
        </w:rPr>
        <w:drawing>
          <wp:inline distT="0" distB="0" distL="0" distR="0">
            <wp:extent cx="136525" cy="136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 первых членов арифметической и геометрической прогрессий;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решать задачи на формулы </w:t>
      </w:r>
      <w:r>
        <w:rPr>
          <w:rFonts w:ascii="Times New Roman" w:eastAsia="Times New Roman" w:hAnsi="Times New Roman" w:cs="Times New Roman"/>
          <w:noProof/>
          <w:position w:val="-6"/>
          <w:sz w:val="30"/>
          <w:szCs w:val="30"/>
          <w:lang w:eastAsia="ru-RU"/>
        </w:rPr>
        <w:drawing>
          <wp:inline distT="0" distB="0" distL="0" distR="0">
            <wp:extent cx="136525" cy="136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-го члена и суммы </w:t>
      </w:r>
      <w:r>
        <w:rPr>
          <w:rFonts w:ascii="Times New Roman" w:eastAsia="Times New Roman" w:hAnsi="Times New Roman" w:cs="Times New Roman"/>
          <w:noProof/>
          <w:position w:val="-6"/>
          <w:sz w:val="30"/>
          <w:szCs w:val="30"/>
          <w:lang w:eastAsia="ru-RU"/>
        </w:rPr>
        <w:drawing>
          <wp:inline distT="0" distB="0" distL="0" distR="0">
            <wp:extent cx="136525" cy="136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 первых членов арифметической и геометрической прогрессий.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Геометрические фигуры и их свойства</w:t>
      </w:r>
    </w:p>
    <w:p w:rsidR="007F6173" w:rsidRPr="00614663" w:rsidRDefault="007F6173" w:rsidP="007F6173">
      <w:pPr>
        <w:pStyle w:val="U1"/>
        <w:ind w:firstLine="709"/>
        <w:jc w:val="left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применять свойства фигур на плоскости и основные отношения планиметрии;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применять свойства пространственных фигур и основные отношения стереометрии;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применять различные методы для решения геометрических задач;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решать задачи на доказательство и на вычисления.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Геометрические величины</w:t>
      </w:r>
    </w:p>
    <w:p w:rsidR="007F6173" w:rsidRPr="00614663" w:rsidRDefault="007F6173" w:rsidP="007F6173">
      <w:pPr>
        <w:pStyle w:val="U1"/>
        <w:ind w:firstLine="709"/>
        <w:jc w:val="left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вычислять значения геометрических величин;</w:t>
      </w:r>
      <w:r w:rsidRPr="00614663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lastRenderedPageBreak/>
        <w:t>находить расстояние от точки до плоскости, расстояние между параллельными прямыми, расстояние между параллельными прямой и плоскостью, расстояние между параллельными плоскостями;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находить угол между прямыми;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прямыми в пространстве</w:t>
      </w:r>
      <w:r w:rsidRPr="00614663">
        <w:rPr>
          <w:rFonts w:ascii="Times New Roman" w:hAnsi="Times New Roman" w:cs="Times New Roman"/>
          <w:sz w:val="30"/>
          <w:szCs w:val="30"/>
        </w:rPr>
        <w:t>, угол между прямой и плоскостью, угол между плоскостями.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 xml:space="preserve">Геометрические построения </w:t>
      </w:r>
    </w:p>
    <w:p w:rsidR="007F6173" w:rsidRPr="00614663" w:rsidRDefault="007F6173" w:rsidP="007F6173">
      <w:pPr>
        <w:pStyle w:val="U1"/>
        <w:ind w:firstLine="709"/>
        <w:jc w:val="left"/>
        <w:rPr>
          <w:rFonts w:ascii="Times New Roman" w:hAnsi="Times New Roman" w:cs="Times New Roman"/>
          <w:b w:val="0"/>
          <w:bCs w:val="0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i/>
          <w:iCs/>
          <w:caps w:val="0"/>
          <w:color w:val="auto"/>
          <w:sz w:val="30"/>
          <w:szCs w:val="30"/>
        </w:rPr>
        <w:t xml:space="preserve">Абитуриент должен у м е т ь: </w:t>
      </w:r>
    </w:p>
    <w:p w:rsidR="007F6173" w:rsidRPr="00614663" w:rsidRDefault="007F6173" w:rsidP="007F6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интерпретировать и преобразовывать информацию, представленную на круговых диаграммах, отражающую свойства и характеристики реальных процессов и явлений, изображать на круговых диаграммах информацию, отражающую свойства и характеристики реальных процессов и явлений;</w:t>
      </w:r>
    </w:p>
    <w:p w:rsidR="007F6173" w:rsidRPr="00614663" w:rsidRDefault="007F6173" w:rsidP="007F6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решать основные задачи на построение с помощью циркуля и линейки; </w:t>
      </w:r>
    </w:p>
    <w:p w:rsidR="007F6173" w:rsidRPr="00614663" w:rsidRDefault="007F6173" w:rsidP="007F61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изображать геометрические фигуры;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 xml:space="preserve">строить сечения многогранников плоскостью на основании аксиом и следствий из них;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теорем о параллельности прямой и плоскости</w:t>
      </w:r>
      <w:r w:rsidRPr="00614663">
        <w:rPr>
          <w:rFonts w:ascii="Times New Roman" w:hAnsi="Times New Roman" w:cs="Times New Roman"/>
          <w:sz w:val="30"/>
          <w:szCs w:val="30"/>
        </w:rPr>
        <w:t>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строить сечения цилиндра плоскостями, параллельной и перпендикулярной оси цилиндра;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eastAsia="Times New Roman" w:hAnsi="Times New Roman" w:cs="Times New Roman"/>
          <w:sz w:val="30"/>
          <w:szCs w:val="30"/>
        </w:rPr>
        <w:t>строить сечение конуса плоскостью, перпендикулярной оси конуса.</w:t>
      </w:r>
    </w:p>
    <w:p w:rsidR="007F6173" w:rsidRPr="00614663" w:rsidRDefault="007F6173" w:rsidP="007F6173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p w:rsidR="007F6173" w:rsidRPr="00614663" w:rsidRDefault="007F6173" w:rsidP="007F6173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СОДЕРЖАНИЕ </w:t>
      </w:r>
      <w:r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УЧЕБНОГО МАТЕРИАЛА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Числа и вычисления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Натуральные числа. Сложение, вычитание, умножение и деление натуральных чисел. Сравнение натуральных чисел. Квадрат и куб натурального числа. Простые и составные числа. Делитель, кратное. Четные и нечетные числа. Признаки делимости на 2, 3,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Целые числа. Действия над целыми числами.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Обыкновенные дроби. Правильные и неправильные дроби. Основное свойство дроби. Сокращение обыкновенных дробей. Сравнение обыкновенных дробей. Сложение, вычитание, умножение и деление обыкновенных дробей.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Десятичные дроби. Сравнение десятичных дробей. Сложение, вычитание, умножение и деление десятичных дробей. Приближенное значение числа. Округление чисел.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Рациональные числа. Действия над рациональными числами.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lastRenderedPageBreak/>
        <w:t>Иррациональные числа. Действительные числа. Координатная прямая. Изображение чисел на координатной прямой. Модуль действительного числа. Геометрический смысл модуля.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Проценты. Пропорция. Основное свойство пропорции. Прямая и обратная пропорциональность.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Степень с натуральным и целым показателем.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Степень с рациональным показателем.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Степень с действительным показателем.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Логарифм числа. Десятичный логарифм.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Радиан. Число 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70"/>
      </w:r>
      <w:r w:rsidRPr="00614663">
        <w:rPr>
          <w:rFonts w:ascii="Times New Roman" w:hAnsi="Times New Roman" w:cs="Times New Roman"/>
          <w:sz w:val="30"/>
          <w:szCs w:val="30"/>
        </w:rPr>
        <w:t>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Синус, косинус, тангенс, котангенс числа.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Арксинус, арккосинус, арктангенс</w:t>
      </w:r>
      <w:r w:rsidRPr="00614663">
        <w:rPr>
          <w:rFonts w:ascii="Times New Roman" w:hAnsi="Times New Roman" w:cs="Times New Roman"/>
          <w:sz w:val="30"/>
          <w:szCs w:val="30"/>
          <w:lang w:val="be-BY"/>
        </w:rPr>
        <w:t>, арккотангенс</w:t>
      </w:r>
      <w:r w:rsidRPr="00614663">
        <w:rPr>
          <w:rFonts w:ascii="Times New Roman" w:hAnsi="Times New Roman" w:cs="Times New Roman"/>
          <w:sz w:val="30"/>
          <w:szCs w:val="30"/>
        </w:rPr>
        <w:t xml:space="preserve"> числа.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Выражения и их преобразования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Числовые выражения. Алгебраические выражения. Тождественно равные выражения. Формулы сокращенного умножения: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 xml:space="preserve"> –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>=(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14663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Pr="00614663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614663">
        <w:rPr>
          <w:rFonts w:ascii="Times New Roman" w:hAnsi="Times New Roman" w:cs="Times New Roman"/>
          <w:sz w:val="30"/>
          <w:szCs w:val="30"/>
        </w:rPr>
        <w:t>)∙</w:t>
      </w:r>
      <w:proofErr w:type="gramEnd"/>
      <w:r w:rsidRPr="0061466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614663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t>+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b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);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(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t>+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14663">
        <w:rPr>
          <w:rFonts w:ascii="Times New Roman" w:hAnsi="Times New Roman" w:cs="Times New Roman"/>
          <w:sz w:val="30"/>
          <w:szCs w:val="30"/>
        </w:rPr>
        <w:t>)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>+2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614663">
        <w:rPr>
          <w:rFonts w:ascii="Times New Roman" w:hAnsi="Times New Roman" w:cs="Times New Roman"/>
          <w:sz w:val="30"/>
          <w:szCs w:val="30"/>
        </w:rPr>
        <w:t>+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>;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(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t>–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14663">
        <w:rPr>
          <w:rFonts w:ascii="Times New Roman" w:hAnsi="Times New Roman" w:cs="Times New Roman"/>
          <w:sz w:val="30"/>
          <w:szCs w:val="30"/>
        </w:rPr>
        <w:t>)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 xml:space="preserve"> 2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a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>-2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ab</w:t>
      </w:r>
      <w:r w:rsidRPr="00614663">
        <w:rPr>
          <w:rFonts w:ascii="Times New Roman" w:hAnsi="Times New Roman" w:cs="Times New Roman"/>
          <w:sz w:val="30"/>
          <w:szCs w:val="30"/>
        </w:rPr>
        <w:t>+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b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>.</w:t>
      </w:r>
    </w:p>
    <w:p w:rsidR="007F6173" w:rsidRPr="00614663" w:rsidRDefault="007F6173" w:rsidP="007F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Рациональные дроби. Основное свойство дроби. Действия над алгебраическими дробями. Тождественные преобразования рациональных выражений.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Квадратный трехчлен. Разложение квадратного трехчлена на линейные множители.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Корень </w:t>
      </w:r>
      <w:r w:rsidRPr="00614663">
        <w:rPr>
          <w:rFonts w:ascii="Times New Roman" w:hAnsi="Times New Roman" w:cs="Times New Roman"/>
          <w:i/>
          <w:iCs/>
          <w:sz w:val="30"/>
          <w:szCs w:val="30"/>
          <w:lang w:val="en-US"/>
        </w:rPr>
        <w:t>n</w:t>
      </w:r>
      <w:r w:rsidRPr="00614663">
        <w:rPr>
          <w:rFonts w:ascii="Times New Roman" w:hAnsi="Times New Roman" w:cs="Times New Roman"/>
          <w:sz w:val="30"/>
          <w:szCs w:val="30"/>
        </w:rPr>
        <w:t>-й степени (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CE"/>
      </w:r>
      <w:proofErr w:type="spellStart"/>
      <w:r w:rsidRPr="00614663">
        <w:rPr>
          <w:rFonts w:ascii="Times New Roman" w:hAnsi="Times New Roman" w:cs="Times New Roman"/>
          <w:i/>
          <w:iCs/>
          <w:sz w:val="30"/>
          <w:szCs w:val="30"/>
        </w:rPr>
        <w:t>N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 xml:space="preserve">,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B9"/>
      </w:r>
      <w:r w:rsidRPr="00614663">
        <w:rPr>
          <w:rFonts w:ascii="Times New Roman" w:hAnsi="Times New Roman" w:cs="Times New Roman"/>
          <w:sz w:val="30"/>
          <w:szCs w:val="30"/>
        </w:rPr>
        <w:t xml:space="preserve"> 1), его свойства для случаев четного и нечетного значений числа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14663">
        <w:rPr>
          <w:rFonts w:ascii="Times New Roman" w:hAnsi="Times New Roman" w:cs="Times New Roman"/>
          <w:sz w:val="30"/>
          <w:szCs w:val="30"/>
        </w:rPr>
        <w:t>. Арифметический корень. Свойства арифметических корней.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Свойства степеней с натуральным и целым показателями.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Свойства степеней с рациональными показателями.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Основное логарифмическое тождество.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Логарифм произведения, степени, частного. Переход к логарифму с другим основанием.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Тождественные преобразования выражений, содержащих логарифмы.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Соотношения между синусом, косинусом, тангенсом и котангенсом одной переменной.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Формулы сложения.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Формулы приведения.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Формулы для </w:t>
      </w:r>
      <w:r w:rsidRPr="00614663">
        <w:rPr>
          <w:rFonts w:ascii="Times New Roman" w:hAnsi="Times New Roman" w:cs="Times New Roman"/>
          <w:sz w:val="30"/>
          <w:szCs w:val="30"/>
          <w:lang w:val="en-US"/>
        </w:rPr>
        <w:t>cos </w:t>
      </w:r>
      <w:r w:rsidRPr="00614663">
        <w:rPr>
          <w:rFonts w:ascii="Times New Roman" w:hAnsi="Times New Roman" w:cs="Times New Roman"/>
          <w:sz w:val="30"/>
          <w:szCs w:val="30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61"/>
      </w:r>
      <w:r w:rsidRPr="00614663">
        <w:rPr>
          <w:rFonts w:ascii="Times New Roman" w:hAnsi="Times New Roman" w:cs="Times New Roman"/>
          <w:sz w:val="30"/>
          <w:szCs w:val="30"/>
        </w:rPr>
        <w:t xml:space="preserve">, </w:t>
      </w:r>
      <w:r w:rsidRPr="00614663">
        <w:rPr>
          <w:rFonts w:ascii="Times New Roman" w:hAnsi="Times New Roman" w:cs="Times New Roman"/>
          <w:sz w:val="30"/>
          <w:szCs w:val="30"/>
          <w:lang w:val="en-US"/>
        </w:rPr>
        <w:t>sin </w:t>
      </w:r>
      <w:r w:rsidRPr="00614663">
        <w:rPr>
          <w:rFonts w:ascii="Times New Roman" w:hAnsi="Times New Roman" w:cs="Times New Roman"/>
          <w:sz w:val="30"/>
          <w:szCs w:val="30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61"/>
      </w:r>
      <w:r w:rsidRPr="0061466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4663">
        <w:rPr>
          <w:rFonts w:ascii="Times New Roman" w:hAnsi="Times New Roman" w:cs="Times New Roman"/>
          <w:sz w:val="30"/>
          <w:szCs w:val="30"/>
          <w:lang w:val="en-US"/>
        </w:rPr>
        <w:t>tg</w:t>
      </w:r>
      <w:proofErr w:type="spellEnd"/>
      <w:r w:rsidRPr="00614663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14663">
        <w:rPr>
          <w:rFonts w:ascii="Times New Roman" w:hAnsi="Times New Roman" w:cs="Times New Roman"/>
          <w:sz w:val="30"/>
          <w:szCs w:val="30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61"/>
      </w:r>
      <w:r w:rsidRPr="00614663">
        <w:rPr>
          <w:rFonts w:ascii="Times New Roman" w:hAnsi="Times New Roman" w:cs="Times New Roman"/>
          <w:sz w:val="30"/>
          <w:szCs w:val="30"/>
        </w:rPr>
        <w:t>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Представление произведением выражений 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 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61"/>
      </w:r>
      <w:r w:rsidRPr="00614663">
        <w:rPr>
          <w:rFonts w:ascii="Times New Roman" w:hAnsi="Times New Roman" w:cs="Times New Roman"/>
          <w:sz w:val="30"/>
          <w:szCs w:val="30"/>
        </w:rPr>
        <w:t xml:space="preserve"> ± 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 xml:space="preserve"> β,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14663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 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61"/>
      </w:r>
      <w:r w:rsidRPr="00614663">
        <w:rPr>
          <w:rFonts w:ascii="Times New Roman" w:hAnsi="Times New Roman" w:cs="Times New Roman"/>
          <w:sz w:val="30"/>
          <w:szCs w:val="30"/>
        </w:rPr>
        <w:t xml:space="preserve"> ± 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 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Тождественные преобразования тригонометрических выражений.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Уравнения и неравенства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Уравнения. Корень уравнения. Равносильные уравнения.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Линейные уравнения.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Квадратное уравнение. Формулы корней квадратного уравнения.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Теорема Виета.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Рациональные уравнения.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Иррациональные уравнения.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Тригонометрические уравнения.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Числовые неравенства, их геометрическая интерпретация. Свойства числовых неравенств.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Неравенства с одной переменной. Решение неравенств с одной переменной. Двойные неравенства. Равносильные неравенства.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Линейные неравенства.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Квадратные неравенства.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Рациональные неравенства.</w:t>
      </w:r>
    </w:p>
    <w:p w:rsidR="007F6173" w:rsidRPr="00614663" w:rsidRDefault="007F6173" w:rsidP="007F61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уравнений с двумя переменными.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Системы линейных, квадратных, рациональных неравенств с одной переменной.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14663">
        <w:rPr>
          <w:rFonts w:ascii="Times New Roman" w:hAnsi="Times New Roman" w:cs="Times New Roman"/>
          <w:sz w:val="30"/>
          <w:szCs w:val="30"/>
        </w:rPr>
        <w:t>Двойные неравенства. Показательные и логарифмические уравнения и неравенства.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Координаты и функции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Линейные и столбчатые диаграммы.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Координатный луч. Координата точки.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Координатная прямая и координатная плоскость. Определение координат точки на координатной прямой и на координатной плоскости. Построение точки по ее координатам.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Прямоугольная система координат. Расстояние между двумя точками на координатной плоскости.</w:t>
      </w:r>
    </w:p>
    <w:p w:rsidR="007F6173" w:rsidRPr="00614663" w:rsidRDefault="007F6173" w:rsidP="007F6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Понятие функции. Область определения функции. Область (множество) значений функции. Способы задания функции. График функции. Нули функции. Промежутки, где функция сохраняет свой знак. Четность и нечетность функции. Периодичность функции. Возрастание и убывание функции. Максимумы и минимумы функции. Наибольшее и наименьшее значение функции на промежутке.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График уравнения с двумя переменными. Уравнения прямой и окружности. Геометрическая интерпретация решений системы двух уравнений с двумя переменными.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614663">
        <w:rPr>
          <w:rFonts w:ascii="Times New Roman" w:hAnsi="Times New Roman" w:cs="Times New Roman"/>
          <w:sz w:val="30"/>
          <w:szCs w:val="30"/>
        </w:rPr>
        <w:t xml:space="preserve"> +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b</w:t>
      </w:r>
      <w:r w:rsidRPr="00614663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lastRenderedPageBreak/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 xml:space="preserve">= </w:t>
      </w:r>
      <w:r>
        <w:rPr>
          <w:rFonts w:ascii="Times New Roman" w:hAnsi="Times New Roman" w:cs="Times New Roman"/>
          <w:noProof/>
          <w:position w:val="-20"/>
          <w:sz w:val="30"/>
          <w:szCs w:val="30"/>
          <w:lang w:eastAsia="ru-RU"/>
        </w:rPr>
        <w:drawing>
          <wp:inline distT="0" distB="0" distL="0" distR="0">
            <wp:extent cx="191135" cy="382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>(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k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B9"/>
      </w:r>
      <w:r w:rsidRPr="00614663">
        <w:rPr>
          <w:rFonts w:ascii="Times New Roman" w:hAnsi="Times New Roman" w:cs="Times New Roman"/>
          <w:sz w:val="30"/>
          <w:szCs w:val="30"/>
        </w:rPr>
        <w:t>0),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14663">
        <w:rPr>
          <w:rFonts w:ascii="Times New Roman" w:hAnsi="Times New Roman" w:cs="Times New Roman"/>
          <w:sz w:val="30"/>
          <w:szCs w:val="30"/>
        </w:rPr>
        <w:t>+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bх</w:t>
      </w:r>
      <w:r w:rsidRPr="00614663">
        <w:rPr>
          <w:rFonts w:ascii="Times New Roman" w:hAnsi="Times New Roman" w:cs="Times New Roman"/>
          <w:sz w:val="30"/>
          <w:szCs w:val="30"/>
        </w:rPr>
        <w:t>+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614663">
        <w:rPr>
          <w:rFonts w:ascii="Times New Roman" w:hAnsi="Times New Roman" w:cs="Times New Roman"/>
          <w:sz w:val="30"/>
          <w:szCs w:val="30"/>
        </w:rPr>
        <w:t xml:space="preserve"> (а 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B9"/>
      </w:r>
      <w:r w:rsidRPr="00614663">
        <w:rPr>
          <w:rFonts w:ascii="Times New Roman" w:hAnsi="Times New Roman" w:cs="Times New Roman"/>
          <w:sz w:val="30"/>
          <w:szCs w:val="30"/>
        </w:rPr>
        <w:t xml:space="preserve"> 0),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Функция у=х</w:t>
      </w:r>
      <w:r w:rsidRPr="0061466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614663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 xml:space="preserve">= </w:t>
      </w:r>
      <w:r>
        <w:rPr>
          <w:rFonts w:ascii="Times New Roman" w:hAnsi="Times New Roman" w:cs="Times New Roman"/>
          <w:noProof/>
          <w:position w:val="-8"/>
          <w:sz w:val="30"/>
          <w:szCs w:val="30"/>
          <w:lang w:eastAsia="ru-RU"/>
        </w:rPr>
        <w:drawing>
          <wp:inline distT="0" distB="0" distL="0" distR="0">
            <wp:extent cx="307340" cy="2457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 xml:space="preserve">= </w:t>
      </w:r>
      <w:r>
        <w:rPr>
          <w:rFonts w:ascii="Times New Roman" w:hAnsi="Times New Roman" w:cs="Times New Roman"/>
          <w:noProof/>
          <w:position w:val="-14"/>
          <w:sz w:val="30"/>
          <w:szCs w:val="30"/>
          <w:lang w:eastAsia="ru-RU"/>
        </w:rPr>
        <w:drawing>
          <wp:inline distT="0" distB="0" distL="0" distR="0">
            <wp:extent cx="231775" cy="245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663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614663">
        <w:rPr>
          <w:rFonts w:ascii="Times New Roma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614663">
        <w:rPr>
          <w:rFonts w:ascii="Times New Roman" w:hAnsi="Times New Roman" w:cs="Times New Roman"/>
          <w:sz w:val="30"/>
          <w:szCs w:val="30"/>
        </w:rPr>
        <w:t xml:space="preserve"> (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t>&gt;0,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B9"/>
      </w:r>
      <w:r w:rsidRPr="00614663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 xml:space="preserve">= 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log</w:t>
      </w:r>
      <w:proofErr w:type="spellEnd"/>
      <w:r w:rsidRPr="00614663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14663">
        <w:rPr>
          <w:rFonts w:ascii="Times New Roman" w:hAnsi="Times New Roman" w:cs="Times New Roman"/>
          <w:sz w:val="30"/>
          <w:szCs w:val="30"/>
        </w:rPr>
        <w:t xml:space="preserve"> (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t>&gt;0,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a</w:t>
      </w:r>
      <w:r w:rsidRPr="00614663">
        <w:rPr>
          <w:rFonts w:ascii="Times New Roman" w:hAnsi="Times New Roman" w:cs="Times New Roman"/>
          <w:sz w:val="30"/>
          <w:szCs w:val="30"/>
        </w:rPr>
        <w:sym w:font="Symbol" w:char="F0B9"/>
      </w:r>
      <w:r w:rsidRPr="00614663">
        <w:rPr>
          <w:rFonts w:ascii="Times New Roman" w:hAnsi="Times New Roman" w:cs="Times New Roman"/>
          <w:sz w:val="30"/>
          <w:szCs w:val="30"/>
        </w:rPr>
        <w:t xml:space="preserve"> 1),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 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14663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cos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 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14663">
        <w:rPr>
          <w:rFonts w:ascii="Times New Roman" w:hAnsi="Times New Roman" w:cs="Times New Roman"/>
          <w:sz w:val="30"/>
          <w:szCs w:val="30"/>
        </w:rPr>
        <w:t xml:space="preserve">, ее свойства и график.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Функция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614663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tg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> 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x</w:t>
      </w:r>
      <w:r w:rsidRPr="00614663">
        <w:rPr>
          <w:rFonts w:ascii="Times New Roman" w:hAnsi="Times New Roman" w:cs="Times New Roman"/>
          <w:sz w:val="30"/>
          <w:szCs w:val="30"/>
        </w:rPr>
        <w:t>, ее свойства и график.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Степенная функция с рациональным показателем.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Числовая последовательность. Арифметическая и геометрическая прогрессии. Формулы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1466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614663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614663">
        <w:rPr>
          <w:rFonts w:ascii="Times New Roman" w:hAnsi="Times New Roman" w:cs="Times New Roman"/>
          <w:sz w:val="30"/>
          <w:szCs w:val="30"/>
        </w:rPr>
        <w:t xml:space="preserve"> члена и суммы </w:t>
      </w:r>
      <w:r w:rsidRPr="00614663">
        <w:rPr>
          <w:rFonts w:ascii="Times New Roman" w:hAnsi="Times New Roman" w:cs="Times New Roman"/>
          <w:i/>
          <w:iCs/>
          <w:sz w:val="30"/>
          <w:szCs w:val="30"/>
        </w:rPr>
        <w:t>n</w:t>
      </w:r>
      <w:r w:rsidRPr="00614663">
        <w:rPr>
          <w:rFonts w:ascii="Times New Roman" w:hAnsi="Times New Roman" w:cs="Times New Roman"/>
          <w:sz w:val="30"/>
          <w:szCs w:val="30"/>
        </w:rPr>
        <w:t xml:space="preserve"> первых членов арифметической и геометрической прогрессии.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>Геометрические фигуры и их свойства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Точка, прямая, плоскость.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Луч, отрезок, угол.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Биссектриса угла.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Центрально-симметричные и осесимметричные фигуры.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Вертикальные углы, смежные углы.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Многоугольник. Стороны, углы, диагонали многоугольника.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Треугольник, его медиана, биссектриса, высота. Прямоугольный, остроугольный, тупоугольный треугольники.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14663">
        <w:rPr>
          <w:rFonts w:ascii="Times New Roman" w:hAnsi="Times New Roman" w:cs="Times New Roman"/>
          <w:sz w:val="30"/>
          <w:szCs w:val="30"/>
        </w:rPr>
        <w:t>Свойство биссектрисы треугольника. Свойство медианы треугольника.  Соотношения между сторонами и углами произвольного и прямоугольного треугольника.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Равенство треугольников. Признаки равенства треугольников.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Равносторонний треугольник.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Параллельные прямые. Признаки параллельности прямых. Свойства параллельных прямых.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Перпендикулярные прямые. Перпендикуляр и наклонная.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Свойство серединного перпендикуляра к отрезку. Свойство биссектрисы угла.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Четырехугольники: параллелограмм, прямоугольник, ромб, квадрат, трапеция.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Теорема Фалеса.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Подобие треугольников. Коэффициент подобия. Признаки подобия треугольников. Свойство площадей подобных треугольников.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Теорема Пифагора.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lastRenderedPageBreak/>
        <w:t>Средняя линия треугольника и ее свойства. Средняя линия трапеции и ее свойства.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Сумма углов треугольника. Внешний угол треугольника. Неравенство треугольника.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Сумма внутренних углов выпуклого многоугольника.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Окружность и круг. Центр, хорда, диаметр, радиус. Дуга окружности.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Взаимное расположение прямой и окружности. Касательная к окружности.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Центральные и вписанные углы.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Замечательные точки треугольника. Окружность, описанная около треугольника. Окружность, вписанная в треугольник.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Вписанные и описанные четырехугольники.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Теорема синусов. Теорема косинусов. Решение треугольников.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Правильные многоугольники.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Взаимное расположение точек, прямых и плоскостей.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Параллельные прямые в пространстве. Признак параллельности прямых.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Скрещивающиеся прямые. Признак скрещивающихся прямых.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14663">
        <w:rPr>
          <w:rFonts w:ascii="Times New Roman" w:eastAsia="Times New Roman" w:hAnsi="Times New Roman" w:cs="Times New Roman"/>
          <w:sz w:val="30"/>
          <w:szCs w:val="30"/>
        </w:rPr>
        <w:t>Угол между прямыми в пространстве.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Параллельные плоскости. Признак параллельности плоскостей.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Свойства параллельных прямых и плоскостей в пространстве.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Перпендикулярные прямые.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Перпендикуляр и наклонная к плоскости. Теорема о трех перпендикулярах.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Двугранный угол. Линейный угол двугранного угла.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Перпендикулярные плоскости. Признак перпендикулярности плоскостей.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Свойства перпендикулярных прямых и плоскостей.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Многогранники и их изображения.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Призма, прямая и правильная призмы, параллелепипед. Пирамида, правильная пирамида. Усеченная пирамида.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Конус. Осевое сечение конуса. Развертка боковой поверхности конуса Усеченный конус.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Сфера. Шар. Сечения сферы и шара плоскостью. Касательная плоскость к сфере.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lastRenderedPageBreak/>
        <w:t>Геометрические величины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Длина ломаной. Периметр многоугольника.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Длина окружности и ее дуги.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Площадь круга и его сектора.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Измерения центральных и вписанных углов.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Площадь фигуры. Площадь треугольника, параллелограмма, прямоугольника, ромба, квадрата, трапеции.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Расстояние от точки до плоскости. Расстояние между параллельными прямыми. Расстояние между параллельными прямой и плоскостью. Расстояние между параллельными плоскостями.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Угол между прямыми. Угол между прямыми в пространстве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614663">
        <w:rPr>
          <w:rFonts w:ascii="Times New Roman" w:hAnsi="Times New Roman" w:cs="Times New Roman"/>
          <w:sz w:val="30"/>
          <w:szCs w:val="30"/>
        </w:rPr>
        <w:t xml:space="preserve"> Угол между прямой и плоскостью. Мера двугранного угла. Угол между плоскостями.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Площади боковой и полной поверхностей призмы.</w:t>
      </w:r>
      <w:r w:rsidRPr="0061466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614663">
        <w:rPr>
          <w:rFonts w:ascii="Times New Roman" w:eastAsia="Times New Roman" w:hAnsi="Times New Roman" w:cs="Times New Roman"/>
          <w:sz w:val="30"/>
          <w:szCs w:val="30"/>
        </w:rPr>
        <w:t>Площадь боковой и полной поверхности прямой призмы.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Площади боковой и полной поверхностей пирамиды.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Объем тела. Объем призмы. Объем пирамиды.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Площадь сферы.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Площади боковой и полной поверхностей цилиндра.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Площади боковой и полной поверхностей конуса.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Объем цилиндра. Объем конуса. Объем шара.</w:t>
      </w:r>
    </w:p>
    <w:p w:rsidR="007F6173" w:rsidRPr="00614663" w:rsidRDefault="007F6173" w:rsidP="007F6173">
      <w:pPr>
        <w:pStyle w:val="U3"/>
        <w:spacing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614663">
        <w:rPr>
          <w:rFonts w:ascii="Times New Roman" w:hAnsi="Times New Roman" w:cs="Times New Roman"/>
          <w:b w:val="0"/>
          <w:sz w:val="30"/>
          <w:szCs w:val="30"/>
        </w:rPr>
        <w:t xml:space="preserve">Геометрические построения 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Построение прямого угла с помощью 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Построение угла с данной градусной мерой с помощью транспортира.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Круговые диаграммы.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Построение с помощью циркуля и линейки серединного перпендикуляра к отрезку; угла, равного данному; биссектрисы угла.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Деление отрезка на пропорциональные части.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Построение правильного треугольника, четырехугольника и шестиугольника.</w:t>
      </w:r>
    </w:p>
    <w:p w:rsidR="007F6173" w:rsidRPr="00614663" w:rsidRDefault="007F6173" w:rsidP="007F6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663">
        <w:rPr>
          <w:rFonts w:ascii="Times New Roman" w:hAnsi="Times New Roman" w:cs="Times New Roman"/>
          <w:sz w:val="30"/>
          <w:szCs w:val="30"/>
        </w:rPr>
        <w:t>Сечения многогранников плоскостями.</w:t>
      </w:r>
    </w:p>
    <w:p w:rsidR="007F6173" w:rsidRPr="00305BF1" w:rsidRDefault="007F6173" w:rsidP="007F6173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F6173" w:rsidRPr="00305BF1" w:rsidRDefault="007F6173" w:rsidP="007F6173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</w:t>
      </w:r>
      <w:r w:rsidRPr="00305BF1">
        <w:rPr>
          <w:rFonts w:ascii="Times New Roman" w:hAnsi="Times New Roman" w:cs="Times New Roman"/>
          <w:sz w:val="30"/>
          <w:szCs w:val="30"/>
        </w:rPr>
        <w:t>РЕКОМЕНДУЕМ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05BF1">
        <w:rPr>
          <w:rFonts w:ascii="Times New Roman" w:hAnsi="Times New Roman" w:cs="Times New Roman"/>
          <w:sz w:val="30"/>
          <w:szCs w:val="30"/>
        </w:rPr>
        <w:t xml:space="preserve"> ЛИТЕРАТУР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 : в 2 ч.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 1.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 : в 2 ч.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 – Ч 2.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lastRenderedPageBreak/>
        <w:t xml:space="preserve">Сборник задач по математике для 5 класса: пособие для учащихся учреждений общего среднего образования с русским языком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обучения  /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Л.А.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 2012.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 : в 2 ч. / Е.П. Кузнецова [и др.];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305BF1">
        <w:rPr>
          <w:rFonts w:ascii="Times New Roman" w:hAnsi="Times New Roman" w:cs="Times New Roman"/>
          <w:sz w:val="30"/>
          <w:szCs w:val="30"/>
        </w:rPr>
        <w:t>, 2013. – Ч. 1.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5 класса учреждений общего среднего образования с русским языком обучения: в 2 ч. / Е.П. Кузнецова [и др.];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305BF1">
        <w:rPr>
          <w:rFonts w:ascii="Times New Roman" w:hAnsi="Times New Roman" w:cs="Times New Roman"/>
          <w:sz w:val="30"/>
          <w:szCs w:val="30"/>
        </w:rPr>
        <w:t>, 2013. – Ч. 2.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математике для 5 класса: пособие для учащихся общеобразовательных учреждений с русским языком обучения / Е.П. Кузнецова и др. – Минск: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 xml:space="preserve">, 2011,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Аверсэв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2016.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6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математике для 6 класса: пособие для учащихся учреждений общего среднего образования с русским языком обучения / Л.А.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і </w:t>
      </w:r>
      <w:proofErr w:type="spellStart"/>
      <w:proofErr w:type="gramStart"/>
      <w:r w:rsidRPr="00305BF1">
        <w:rPr>
          <w:rFonts w:eastAsia="Times New Roman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 2012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>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6 класса учреждений общего среднего образования с русским языком обучения / Е.П. Кузнецова [и др.];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математике для 6 класса: пособие для учащихся учреждений общего среднего образования с русским языком обучения / Е.П. Кузнецова и др. –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Минск</w:t>
      </w:r>
      <w:r>
        <w:rPr>
          <w:rFonts w:eastAsia="Times New Roman"/>
          <w:sz w:val="30"/>
          <w:szCs w:val="30"/>
          <w:lang w:val="be-BY" w:eastAsia="en-US"/>
        </w:rPr>
        <w:t xml:space="preserve"> </w:t>
      </w:r>
      <w:r w:rsidRPr="00305BF1">
        <w:rPr>
          <w:rFonts w:eastAsia="Times New Roman"/>
          <w:sz w:val="30"/>
          <w:szCs w:val="30"/>
          <w:lang w:eastAsia="en-US"/>
        </w:rPr>
        <w:t>: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 xml:space="preserve">, 2010,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Аверсэв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2016.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7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математике для 7 класса: пособие для учащихся учреждений общего среднего образования с русским языком обучения / Л.А.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і </w:t>
      </w:r>
      <w:proofErr w:type="spellStart"/>
      <w:proofErr w:type="gramStart"/>
      <w:r w:rsidRPr="00305BF1">
        <w:rPr>
          <w:rFonts w:eastAsia="Times New Roman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 2012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>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Алгебра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7 класса учреждений общего среднего образования с русским языком обучения /Е.П.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lastRenderedPageBreak/>
        <w:t xml:space="preserve">Сборник задач по алгебре для 7 класса: пособие для учащихся учреждений общего среднего образования с русским языком обучения / Е.П. Кузнецова и др. –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Минск</w:t>
      </w:r>
      <w:r>
        <w:rPr>
          <w:rFonts w:eastAsia="Times New Roman"/>
          <w:sz w:val="30"/>
          <w:szCs w:val="30"/>
          <w:lang w:val="be-BY" w:eastAsia="en-US"/>
        </w:rPr>
        <w:t xml:space="preserve"> </w:t>
      </w:r>
      <w:r w:rsidRPr="00305BF1">
        <w:rPr>
          <w:rFonts w:eastAsia="Times New Roman"/>
          <w:sz w:val="30"/>
          <w:szCs w:val="30"/>
          <w:lang w:eastAsia="en-US"/>
        </w:rPr>
        <w:t>: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>, 2012.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Геометрия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7 класса общеобразовательных учреждений с русским языком обучения / В.В. Шлыков.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геометрии для 7 класса: пособие для учащихся учреждений общего среднего образования с русским языком обучения / В.В. Шлыков, Т.В.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Валаханович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, 2012. 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8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2015.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математике для 8 класса: пособие для учащихся учреждений общего среднего образования с русским языком обучения / Л.А.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і </w:t>
      </w:r>
      <w:proofErr w:type="spellStart"/>
      <w:proofErr w:type="gramStart"/>
      <w:r w:rsidRPr="00305BF1">
        <w:rPr>
          <w:rFonts w:eastAsia="Times New Roman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 2012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>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Алгебра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8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2015.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алгебре для 8 класса: пособие для учащихся учреждений общего среднего образования с русским языком обучения / Е.П. Кузнецова и др. –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Минск</w:t>
      </w:r>
      <w:r>
        <w:rPr>
          <w:rFonts w:eastAsia="Times New Roman"/>
          <w:sz w:val="30"/>
          <w:szCs w:val="30"/>
          <w:lang w:val="be-BY" w:eastAsia="en-US"/>
        </w:rPr>
        <w:t xml:space="preserve"> </w:t>
      </w:r>
      <w:r w:rsidRPr="00305BF1">
        <w:rPr>
          <w:rFonts w:eastAsia="Times New Roman"/>
          <w:sz w:val="30"/>
          <w:szCs w:val="30"/>
          <w:lang w:eastAsia="en-US"/>
        </w:rPr>
        <w:t>: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>, 2012.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Геометрия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8 класса общеобразовательных учреждений с русским языком обучения / В.В. Шлыков.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Л.А.Латотин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Алгебра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Е.П. Кузнецова [и др.];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</w:p>
    <w:p w:rsidR="007F6173" w:rsidRPr="00305BF1" w:rsidRDefault="007F6173" w:rsidP="007F617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алгебре для 9 класса: пособие для общеобразовательных учреждений с русским языком обучения / Е.П. Кузнецова и др. –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Минск</w:t>
      </w:r>
      <w:r>
        <w:rPr>
          <w:rFonts w:eastAsia="Times New Roman"/>
          <w:sz w:val="30"/>
          <w:szCs w:val="30"/>
          <w:lang w:val="be-BY" w:eastAsia="en-US"/>
        </w:rPr>
        <w:t xml:space="preserve"> </w:t>
      </w:r>
      <w:r w:rsidRPr="00305BF1">
        <w:rPr>
          <w:rFonts w:eastAsia="Times New Roman"/>
          <w:sz w:val="30"/>
          <w:szCs w:val="30"/>
          <w:lang w:eastAsia="en-US"/>
        </w:rPr>
        <w:t>: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>, 2011.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Геометрия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В.В. Шлыков. – Минск: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2012.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Л.А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Б.Д.Чеботаревский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lastRenderedPageBreak/>
        <w:t>Алгебра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алгебре  для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10 класса: пособие для учащихся учреждений общего среднего образования с русским языком обучения / Е.П. Кузнецова и др. – Минск</w:t>
      </w:r>
      <w:r>
        <w:rPr>
          <w:rFonts w:eastAsia="Times New Roman"/>
          <w:sz w:val="30"/>
          <w:szCs w:val="30"/>
          <w:lang w:val="be-BY" w:eastAsia="en-US"/>
        </w:rPr>
        <w:t xml:space="preserve"> </w:t>
      </w:r>
      <w:r w:rsidRPr="00305BF1">
        <w:rPr>
          <w:rFonts w:eastAsia="Times New Roman"/>
          <w:sz w:val="30"/>
          <w:szCs w:val="30"/>
          <w:lang w:eastAsia="en-US"/>
        </w:rPr>
        <w:t xml:space="preserve">: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>, 2012.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Геометрия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В.В. Шлыков. – Минск: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7F6173" w:rsidRPr="00305BF1" w:rsidRDefault="007F6173" w:rsidP="007F617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геометрии для 10 класса: пособие для общеобразовательных учреждений с русским языком обучения / В.В. Шлыков, Т.В.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Валаханович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Народная </w:t>
      </w:r>
      <w:proofErr w:type="spellStart"/>
      <w:proofErr w:type="gramStart"/>
      <w:r w:rsidRPr="00305BF1">
        <w:rPr>
          <w:rFonts w:eastAsia="Times New Roman"/>
          <w:sz w:val="30"/>
          <w:szCs w:val="30"/>
          <w:lang w:eastAsia="en-US"/>
        </w:rPr>
        <w:t>асвета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 2010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>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Математика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Л.А.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Б.Д.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Чеботаревский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>Сборник задач по математике для 11 класса: пособие для учащихся учреждений общего среднего образования с русским языком обучения / Л.А.</w:t>
      </w:r>
      <w:r>
        <w:rPr>
          <w:rFonts w:eastAsia="Times New Roman"/>
          <w:sz w:val="30"/>
          <w:szCs w:val="30"/>
          <w:lang w:eastAsia="en-US"/>
        </w:rPr>
        <w:t xml:space="preserve">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Латотин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, Б.Д.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Чеботаревский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– Минск: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Адукацыя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 і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выхаванне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2014.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Алгебра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Е.П. Кузнецова [и др.] ; под редакцией профессора Л.Б.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Шнепермана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7F6173" w:rsidRPr="00305BF1" w:rsidRDefault="007F6173" w:rsidP="007F6173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алгебре для 11 класса: пособие для общеобразовательных учреждений с русским (белорусским) языком обучения / Е.П. Кузнецова и др. – </w:t>
      </w:r>
      <w:proofErr w:type="gramStart"/>
      <w:r w:rsidRPr="00305BF1">
        <w:rPr>
          <w:rFonts w:eastAsia="Times New Roman"/>
          <w:sz w:val="30"/>
          <w:szCs w:val="30"/>
          <w:lang w:eastAsia="en-US"/>
        </w:rPr>
        <w:t>Минск</w:t>
      </w:r>
      <w:r>
        <w:rPr>
          <w:rFonts w:eastAsia="Times New Roman"/>
          <w:sz w:val="30"/>
          <w:szCs w:val="30"/>
          <w:lang w:val="be-BY" w:eastAsia="en-US"/>
        </w:rPr>
        <w:t xml:space="preserve"> </w:t>
      </w:r>
      <w:r w:rsidRPr="00305BF1">
        <w:rPr>
          <w:rFonts w:eastAsia="Times New Roman"/>
          <w:sz w:val="30"/>
          <w:szCs w:val="30"/>
          <w:lang w:eastAsia="en-US"/>
        </w:rPr>
        <w:t>:</w:t>
      </w:r>
      <w:proofErr w:type="gramEnd"/>
      <w:r w:rsidRPr="00305BF1">
        <w:rPr>
          <w:rFonts w:eastAsia="Times New Roman"/>
          <w:sz w:val="30"/>
          <w:szCs w:val="30"/>
          <w:lang w:eastAsia="en-US"/>
        </w:rPr>
        <w:t xml:space="preserve"> </w:t>
      </w:r>
      <w:r w:rsidRPr="00305BF1">
        <w:rPr>
          <w:rFonts w:eastAsia="Times New Roman"/>
          <w:sz w:val="30"/>
          <w:szCs w:val="30"/>
        </w:rPr>
        <w:t>Нац. ин-т образования</w:t>
      </w:r>
      <w:r w:rsidRPr="00305BF1">
        <w:rPr>
          <w:rFonts w:eastAsia="Times New Roman"/>
          <w:sz w:val="30"/>
          <w:szCs w:val="30"/>
          <w:lang w:eastAsia="en-US"/>
        </w:rPr>
        <w:t>, 2011.</w:t>
      </w:r>
    </w:p>
    <w:p w:rsidR="007F6173" w:rsidRPr="00305BF1" w:rsidRDefault="007F6173" w:rsidP="007F61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</w:rPr>
        <w:t>Геометрия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В.В. Шлыков. – Минск: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2013.</w:t>
      </w:r>
    </w:p>
    <w:p w:rsidR="007F6173" w:rsidRPr="00305BF1" w:rsidRDefault="007F6173" w:rsidP="007F617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30"/>
          <w:szCs w:val="30"/>
          <w:lang w:eastAsia="en-US"/>
        </w:rPr>
      </w:pPr>
      <w:r w:rsidRPr="00305BF1">
        <w:rPr>
          <w:rFonts w:eastAsia="Times New Roman"/>
          <w:sz w:val="30"/>
          <w:szCs w:val="30"/>
          <w:lang w:eastAsia="en-US"/>
        </w:rPr>
        <w:t xml:space="preserve">Сборник задач по геометрии для 11 класса: пособие для общеобразовательных учреждений с русским языком обучения / В.В. Шлыков, Т.В.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Валаханович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 xml:space="preserve">. – Минск: Народная </w:t>
      </w:r>
      <w:proofErr w:type="spellStart"/>
      <w:r w:rsidRPr="00305BF1">
        <w:rPr>
          <w:rFonts w:eastAsia="Times New Roman"/>
          <w:sz w:val="30"/>
          <w:szCs w:val="30"/>
          <w:lang w:eastAsia="en-US"/>
        </w:rPr>
        <w:t>асвета</w:t>
      </w:r>
      <w:proofErr w:type="spellEnd"/>
      <w:r w:rsidRPr="00305BF1">
        <w:rPr>
          <w:rFonts w:eastAsia="Times New Roman"/>
          <w:sz w:val="30"/>
          <w:szCs w:val="30"/>
          <w:lang w:eastAsia="en-US"/>
        </w:rPr>
        <w:t>, 2010.</w:t>
      </w:r>
    </w:p>
    <w:p w:rsidR="007F6173" w:rsidRPr="00335A68" w:rsidRDefault="007F6173" w:rsidP="007F6173">
      <w:pPr>
        <w:pStyle w:val="2"/>
        <w:autoSpaceDE w:val="0"/>
        <w:autoSpaceDN w:val="0"/>
        <w:adjustRightInd w:val="0"/>
        <w:spacing w:after="0" w:line="240" w:lineRule="auto"/>
        <w:ind w:left="0" w:right="2"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03464F" w:rsidRDefault="0003464F"/>
    <w:sectPr w:rsidR="0003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ond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8EB"/>
    <w:multiLevelType w:val="hybridMultilevel"/>
    <w:tmpl w:val="8716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3"/>
    <w:rsid w:val="0003464F"/>
    <w:rsid w:val="007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A0C4-85FE-4955-80BB-07C67FB0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3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F61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6173"/>
    <w:rPr>
      <w:rFonts w:ascii="Calibri" w:eastAsia="SimSun" w:hAnsi="Calibri" w:cs="Calibri"/>
    </w:rPr>
  </w:style>
  <w:style w:type="paragraph" w:styleId="a5">
    <w:name w:val="List Paragraph"/>
    <w:basedOn w:val="a"/>
    <w:uiPriority w:val="1"/>
    <w:qFormat/>
    <w:rsid w:val="007F61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1">
    <w:name w:val="U1"/>
    <w:uiPriority w:val="99"/>
    <w:rsid w:val="007F617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SimSu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U3">
    <w:name w:val="U3"/>
    <w:uiPriority w:val="99"/>
    <w:rsid w:val="007F617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PragmaticaCondCTT" w:eastAsia="SimSun" w:hAnsi="PragmaticaCondCTT" w:cs="PragmaticaCondCTT"/>
      <w:b/>
      <w:bCs/>
      <w:sz w:val="23"/>
      <w:szCs w:val="23"/>
      <w:lang w:eastAsia="ru-RU"/>
    </w:rPr>
  </w:style>
  <w:style w:type="paragraph" w:styleId="a6">
    <w:name w:val="Normal (Web)"/>
    <w:basedOn w:val="a"/>
    <w:uiPriority w:val="99"/>
    <w:rsid w:val="007F6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7F6173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2020-12-16T15:33:00Z</dcterms:created>
  <dcterms:modified xsi:type="dcterms:W3CDTF">2020-12-16T15:34:00Z</dcterms:modified>
</cp:coreProperties>
</file>