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4F" w:rsidRDefault="00865B4F">
      <w:pPr>
        <w:rPr>
          <w:rFonts w:ascii="Times New Roman" w:eastAsia="Times New Roman" w:hAnsi="Times New Roman" w:cs="Times New Roman"/>
          <w:sz w:val="30"/>
          <w:lang w:val="de-DE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30"/>
          <w:lang w:eastAsia="ru-RU"/>
        </w:rPr>
        <w:drawing>
          <wp:inline distT="0" distB="0" distL="0" distR="0">
            <wp:extent cx="5940425" cy="8394404"/>
            <wp:effectExtent l="0" t="0" r="0" b="0"/>
            <wp:docPr id="1" name="Рисунок 1" descr="F:\вступительные испытания 2016\вступительные испытания магистратура\Титульные листы программ\2016_03_08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ступительные испытания 2016\вступительные испытания магистратура\Титульные листы программ\2016_03_08\IMG_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B4F" w:rsidRDefault="00865B4F" w:rsidP="00865B4F">
      <w:pPr>
        <w:spacing w:after="120"/>
        <w:jc w:val="center"/>
        <w:rPr>
          <w:rFonts w:ascii="Times New Roman" w:eastAsia="Times New Roman" w:hAnsi="Times New Roman" w:cs="Times New Roman"/>
          <w:sz w:val="30"/>
          <w:lang w:eastAsia="ru-RU"/>
        </w:rPr>
      </w:pPr>
    </w:p>
    <w:p w:rsidR="00865B4F" w:rsidRDefault="00865B4F" w:rsidP="00865B4F">
      <w:pPr>
        <w:spacing w:after="120"/>
        <w:jc w:val="center"/>
        <w:rPr>
          <w:rFonts w:ascii="Times New Roman" w:eastAsia="Times New Roman" w:hAnsi="Times New Roman" w:cs="Times New Roman"/>
          <w:sz w:val="30"/>
          <w:lang w:eastAsia="ru-RU"/>
        </w:rPr>
      </w:pPr>
    </w:p>
    <w:p w:rsidR="00A55164" w:rsidRPr="00173F1C" w:rsidRDefault="00D20965" w:rsidP="00865B4F">
      <w:pPr>
        <w:spacing w:after="120"/>
        <w:jc w:val="center"/>
        <w:rPr>
          <w:rFonts w:ascii="Times New Roman" w:eastAsia="Times New Roman" w:hAnsi="Times New Roman" w:cs="Times New Roman"/>
          <w:sz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lang w:val="de-DE" w:eastAsia="ru-RU"/>
        </w:rPr>
        <w:lastRenderedPageBreak/>
        <w:t>I</w:t>
      </w:r>
      <w:r w:rsidR="00AF6DD6">
        <w:rPr>
          <w:rFonts w:ascii="Times New Roman" w:eastAsia="Times New Roman" w:hAnsi="Times New Roman" w:cs="Times New Roman"/>
          <w:sz w:val="30"/>
          <w:lang w:eastAsia="ru-RU"/>
        </w:rPr>
        <w:t>.ОБЩИЕ ПОЛОЖЕНИЯ</w:t>
      </w:r>
    </w:p>
    <w:p w:rsidR="00302EE7" w:rsidRDefault="007F7348" w:rsidP="00DB7CCE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8C2">
        <w:rPr>
          <w:rFonts w:ascii="Times New Roman" w:hAnsi="Times New Roman" w:cs="Times New Roman"/>
          <w:color w:val="000000"/>
          <w:sz w:val="28"/>
          <w:szCs w:val="28"/>
        </w:rPr>
        <w:t>Программа вступительных испытаний</w:t>
      </w:r>
      <w:r w:rsidR="00210E94" w:rsidRPr="003E08C2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DB7CCE">
        <w:rPr>
          <w:rFonts w:ascii="Times New Roman" w:hAnsi="Times New Roman" w:cs="Times New Roman"/>
          <w:color w:val="000000"/>
          <w:sz w:val="28"/>
          <w:szCs w:val="28"/>
        </w:rPr>
        <w:t xml:space="preserve"> предмету «Практическая  грамматика</w:t>
      </w:r>
      <w:r w:rsidR="00210E94" w:rsidRPr="003E08C2">
        <w:rPr>
          <w:rFonts w:ascii="Times New Roman" w:hAnsi="Times New Roman" w:cs="Times New Roman"/>
          <w:color w:val="000000"/>
          <w:sz w:val="28"/>
          <w:szCs w:val="28"/>
        </w:rPr>
        <w:t xml:space="preserve"> немецкого языка</w:t>
      </w:r>
      <w:r w:rsidR="00DB7CC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E5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5C72">
        <w:rPr>
          <w:rFonts w:ascii="Times New Roman" w:hAnsi="Times New Roman" w:cs="Times New Roman"/>
          <w:color w:val="000000"/>
          <w:sz w:val="28"/>
          <w:szCs w:val="28"/>
        </w:rPr>
        <w:t>для абитуриентов учреждения образования «</w:t>
      </w:r>
      <w:r w:rsidR="008B5C72" w:rsidRPr="003E08C2">
        <w:rPr>
          <w:rFonts w:ascii="Times New Roman" w:hAnsi="Times New Roman" w:cs="Times New Roman"/>
          <w:color w:val="000000"/>
          <w:sz w:val="28"/>
          <w:szCs w:val="28"/>
        </w:rPr>
        <w:t>Мозырский государственный педагогический университет им. И.П. Шамя</w:t>
      </w:r>
      <w:r w:rsidR="00E413DF">
        <w:rPr>
          <w:rFonts w:ascii="Times New Roman" w:hAnsi="Times New Roman" w:cs="Times New Roman"/>
          <w:color w:val="000000"/>
          <w:sz w:val="28"/>
          <w:szCs w:val="28"/>
        </w:rPr>
        <w:t>кина» соответствует</w:t>
      </w:r>
      <w:r w:rsidR="008B5C72">
        <w:rPr>
          <w:rFonts w:ascii="Times New Roman" w:hAnsi="Times New Roman" w:cs="Times New Roman"/>
          <w:color w:val="000000"/>
          <w:sz w:val="28"/>
          <w:szCs w:val="28"/>
        </w:rPr>
        <w:t xml:space="preserve"> учебной программе</w:t>
      </w:r>
      <w:r w:rsidR="000F0F21">
        <w:rPr>
          <w:rFonts w:ascii="Times New Roman" w:hAnsi="Times New Roman" w:cs="Times New Roman"/>
          <w:color w:val="000000"/>
          <w:sz w:val="28"/>
          <w:szCs w:val="28"/>
        </w:rPr>
        <w:t xml:space="preserve"> по предмету</w:t>
      </w:r>
      <w:r w:rsidR="00E413DF">
        <w:rPr>
          <w:rFonts w:ascii="Times New Roman" w:hAnsi="Times New Roman" w:cs="Times New Roman"/>
          <w:color w:val="000000"/>
          <w:sz w:val="28"/>
          <w:szCs w:val="28"/>
        </w:rPr>
        <w:t xml:space="preserve"> «Практическая грамматика немецкого языка»</w:t>
      </w:r>
      <w:r w:rsidR="008B5C72">
        <w:rPr>
          <w:rFonts w:ascii="Times New Roman" w:hAnsi="Times New Roman" w:cs="Times New Roman"/>
          <w:color w:val="000000"/>
          <w:sz w:val="28"/>
          <w:szCs w:val="28"/>
        </w:rPr>
        <w:t xml:space="preserve"> для учреждений, обеспечивающих получение среднего специального образ</w:t>
      </w:r>
      <w:r w:rsidR="00577A47">
        <w:rPr>
          <w:rFonts w:ascii="Times New Roman" w:hAnsi="Times New Roman" w:cs="Times New Roman"/>
          <w:color w:val="000000"/>
          <w:sz w:val="28"/>
          <w:szCs w:val="28"/>
        </w:rPr>
        <w:t>ования</w:t>
      </w:r>
      <w:r w:rsidR="00206026" w:rsidRPr="003E08C2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1223E0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 </w:t>
      </w:r>
      <w:r w:rsidR="00E413DF" w:rsidRPr="00E413D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223E0" w:rsidRPr="00E413DF">
        <w:rPr>
          <w:rFonts w:ascii="Times New Roman" w:hAnsi="Times New Roman" w:cs="Times New Roman"/>
          <w:color w:val="000000"/>
          <w:sz w:val="28"/>
          <w:szCs w:val="28"/>
        </w:rPr>
        <w:t>- 02 03 08 Иностранный язык (немецкий)</w:t>
      </w:r>
      <w:r w:rsidR="003E08C2" w:rsidRPr="00E413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6522" w:rsidRDefault="00DB7CCE" w:rsidP="0061652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30"/>
          <w:lang w:eastAsia="ru-RU"/>
        </w:rPr>
      </w:pPr>
      <w:r w:rsidRPr="00173F1C">
        <w:rPr>
          <w:rFonts w:ascii="Times New Roman" w:eastAsia="Times New Roman" w:hAnsi="Times New Roman" w:cs="Times New Roman"/>
          <w:sz w:val="30"/>
          <w:lang w:eastAsia="ru-RU"/>
        </w:rPr>
        <w:t>Вступительные испытания по</w:t>
      </w:r>
      <w:r>
        <w:rPr>
          <w:rFonts w:ascii="Times New Roman" w:eastAsia="Times New Roman" w:hAnsi="Times New Roman" w:cs="Times New Roman"/>
          <w:sz w:val="30"/>
          <w:lang w:eastAsia="ru-RU"/>
        </w:rPr>
        <w:t xml:space="preserve"> предмету «Практическая грамматика немецкого языка» предполагают выполнение  абитуриентами тестовых заданий</w:t>
      </w:r>
      <w:r w:rsidRPr="00173F1C">
        <w:rPr>
          <w:rFonts w:ascii="Times New Roman" w:eastAsia="Times New Roman" w:hAnsi="Times New Roman" w:cs="Times New Roman"/>
          <w:sz w:val="30"/>
          <w:lang w:eastAsia="ru-RU"/>
        </w:rPr>
        <w:t xml:space="preserve"> открытого типа</w:t>
      </w:r>
      <w:r>
        <w:rPr>
          <w:rFonts w:ascii="Times New Roman" w:eastAsia="Times New Roman" w:hAnsi="Times New Roman" w:cs="Times New Roman"/>
          <w:sz w:val="30"/>
          <w:lang w:eastAsia="ru-RU"/>
        </w:rPr>
        <w:t xml:space="preserve"> и  перевода предложений  с немецкого языка   на русский</w:t>
      </w:r>
      <w:r w:rsidRPr="00173F1C">
        <w:rPr>
          <w:rFonts w:ascii="Times New Roman" w:eastAsia="Times New Roman" w:hAnsi="Times New Roman" w:cs="Times New Roman"/>
          <w:sz w:val="30"/>
          <w:lang w:eastAsia="ru-RU"/>
        </w:rPr>
        <w:t>.</w:t>
      </w:r>
    </w:p>
    <w:p w:rsidR="00DB7CCE" w:rsidRPr="00616522" w:rsidRDefault="00616522" w:rsidP="00616522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5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Общая продолжительность вступительного испытания по практической грамматике немецкого языка в форме письменного экзамена составляет 150 минут (без перерыва). </w:t>
      </w:r>
    </w:p>
    <w:p w:rsidR="00302EE7" w:rsidRDefault="00461069" w:rsidP="00DB7CCE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3DF">
        <w:rPr>
          <w:rFonts w:ascii="Times New Roman" w:hAnsi="Times New Roman" w:cs="Times New Roman"/>
          <w:i/>
          <w:color w:val="000000"/>
          <w:sz w:val="28"/>
          <w:szCs w:val="28"/>
        </w:rPr>
        <w:t>Цель</w:t>
      </w:r>
      <w:r w:rsidRPr="00E413DF">
        <w:rPr>
          <w:rFonts w:ascii="Times New Roman" w:hAnsi="Times New Roman" w:cs="Times New Roman"/>
          <w:color w:val="000000"/>
          <w:sz w:val="28"/>
          <w:szCs w:val="28"/>
        </w:rPr>
        <w:t xml:space="preserve"> вступительных испытаний</w:t>
      </w:r>
      <w:r w:rsidR="00844E83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B742A6">
        <w:rPr>
          <w:rFonts w:ascii="Times New Roman" w:hAnsi="Times New Roman" w:cs="Times New Roman"/>
          <w:color w:val="000000"/>
          <w:sz w:val="28"/>
          <w:szCs w:val="28"/>
        </w:rPr>
        <w:t xml:space="preserve"> определить </w:t>
      </w:r>
      <w:r w:rsidR="00577A47">
        <w:rPr>
          <w:rFonts w:ascii="Times New Roman" w:hAnsi="Times New Roman" w:cs="Times New Roman"/>
          <w:color w:val="000000"/>
          <w:sz w:val="28"/>
          <w:szCs w:val="28"/>
        </w:rPr>
        <w:t xml:space="preserve">уровень </w:t>
      </w:r>
      <w:proofErr w:type="spellStart"/>
      <w:r w:rsidR="00577A47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="00577A47">
        <w:rPr>
          <w:rFonts w:ascii="Times New Roman" w:hAnsi="Times New Roman" w:cs="Times New Roman"/>
          <w:color w:val="000000"/>
          <w:sz w:val="28"/>
          <w:szCs w:val="28"/>
        </w:rPr>
        <w:t xml:space="preserve"> грамматических н</w:t>
      </w:r>
      <w:r w:rsidR="00E413DF">
        <w:rPr>
          <w:rFonts w:ascii="Times New Roman" w:hAnsi="Times New Roman" w:cs="Times New Roman"/>
          <w:color w:val="000000"/>
          <w:sz w:val="28"/>
          <w:szCs w:val="28"/>
        </w:rPr>
        <w:t>авыков у аби</w:t>
      </w:r>
      <w:r w:rsidR="001F597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E413DF">
        <w:rPr>
          <w:rFonts w:ascii="Times New Roman" w:hAnsi="Times New Roman" w:cs="Times New Roman"/>
          <w:color w:val="000000"/>
          <w:sz w:val="28"/>
          <w:szCs w:val="28"/>
        </w:rPr>
        <w:t>уриентов.</w:t>
      </w:r>
    </w:p>
    <w:p w:rsidR="004C588F" w:rsidRDefault="007E5B94" w:rsidP="00DB7CC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7A4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битуриент должен</w:t>
      </w:r>
    </w:p>
    <w:p w:rsidR="00856EFE" w:rsidRPr="00856EFE" w:rsidRDefault="00844E83" w:rsidP="00DB7C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56E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знать: </w:t>
      </w:r>
    </w:p>
    <w:p w:rsidR="00856EFE" w:rsidRDefault="00856EFE" w:rsidP="00DB7CCE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морфологические формы частей речи иностранного языка;</w:t>
      </w:r>
    </w:p>
    <w:p w:rsidR="00856EFE" w:rsidRDefault="00856EFE" w:rsidP="00DB7CCE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синтаксической сочетаемости слов в составе фразы и предложения;</w:t>
      </w:r>
    </w:p>
    <w:p w:rsidR="00856EFE" w:rsidRDefault="00856EFE" w:rsidP="00DB7CCE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членов предложения и средства их выражения;</w:t>
      </w:r>
    </w:p>
    <w:p w:rsidR="00856EFE" w:rsidRDefault="00856EFE" w:rsidP="00DB7CCE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синтаксической организации предложения;</w:t>
      </w:r>
    </w:p>
    <w:p w:rsidR="00856EFE" w:rsidRDefault="00856EFE" w:rsidP="00DB7CCE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слов в предложении, виды и функции инверсии;</w:t>
      </w:r>
    </w:p>
    <w:p w:rsidR="00856EFE" w:rsidRDefault="00856EFE" w:rsidP="00DB7CCE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и коммуникативные типы предложений;</w:t>
      </w:r>
    </w:p>
    <w:p w:rsidR="00856EFE" w:rsidRDefault="00856EFE" w:rsidP="00DB7CCE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сложных предложений, средства связи, виды придаточных предложений в составе сложноподчинённого;</w:t>
      </w:r>
    </w:p>
    <w:p w:rsidR="00856EFE" w:rsidRDefault="00856EFE" w:rsidP="00DB7CCE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организации предложений в связном тексте.</w:t>
      </w:r>
    </w:p>
    <w:p w:rsidR="00856EFE" w:rsidRDefault="00856EFE" w:rsidP="00DB7CCE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использования грамматических единиц в зависимости от типа ситуации речи (устная, письменная, формальная, неформальная).</w:t>
      </w:r>
    </w:p>
    <w:p w:rsidR="00856EFE" w:rsidRPr="00856EFE" w:rsidRDefault="00856EFE" w:rsidP="00DB7C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6E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</w:p>
    <w:p w:rsidR="00856EFE" w:rsidRDefault="00856EFE" w:rsidP="00DB7CCE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идентифицировать и комментировать использование изученных грамматических явлений в связном письменном тексте и устной речи;</w:t>
      </w:r>
    </w:p>
    <w:p w:rsidR="00856EFE" w:rsidRPr="00616522" w:rsidRDefault="00856EFE" w:rsidP="00616522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использовать изученные грамматические структуры адекватно ситуациям речевого общения в соответствии с заданным функционально-стилистическим регистром;</w:t>
      </w:r>
    </w:p>
    <w:p w:rsidR="00856EFE" w:rsidRDefault="00856EFE" w:rsidP="00DB7CCE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связные те</w:t>
      </w:r>
      <w:r w:rsidR="001D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ксты с соблюдением </w:t>
      </w:r>
      <w:proofErr w:type="gramStart"/>
      <w:r w:rsidR="001D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построения </w:t>
      </w:r>
      <w:r w:rsidR="001D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типа дискурса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658E" w:rsidRPr="00856EFE" w:rsidRDefault="00856EFE" w:rsidP="00DB7CCE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переводить с русского языка на иностранный и с иностранного на русский с соблюдением грамматических норм обоих языков.</w:t>
      </w:r>
      <w:proofErr w:type="gramEnd"/>
    </w:p>
    <w:p w:rsidR="00856EFE" w:rsidRPr="00856EFE" w:rsidRDefault="00856EFE" w:rsidP="00DB7CCE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638" w:rsidRPr="00F97736" w:rsidRDefault="00A37638" w:rsidP="00302E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739" w:rsidRDefault="00D20965" w:rsidP="00DB7CCE">
      <w:pPr>
        <w:spacing w:after="120"/>
        <w:rPr>
          <w:rFonts w:ascii="Times New Roman" w:eastAsia="Times New Roman" w:hAnsi="Times New Roman" w:cs="Times New Roman"/>
          <w:sz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lang w:val="de-DE" w:eastAsia="ru-RU"/>
        </w:rPr>
        <w:lastRenderedPageBreak/>
        <w:t>II</w:t>
      </w:r>
      <w:r w:rsidRPr="00D20965">
        <w:rPr>
          <w:rFonts w:ascii="Times New Roman" w:eastAsia="Times New Roman" w:hAnsi="Times New Roman" w:cs="Times New Roman"/>
          <w:sz w:val="30"/>
          <w:lang w:eastAsia="ru-RU"/>
        </w:rPr>
        <w:t>.</w:t>
      </w:r>
      <w:r w:rsidRPr="00B16E59"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="00DB7CCE"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="00613739"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 ПРЕДМЕТНО-ТЕМАТИЧЕСКОЕ СОДЕРЖАНИЕ</w:t>
      </w:r>
    </w:p>
    <w:p w:rsidR="00B22B91" w:rsidRPr="00323F1B" w:rsidRDefault="00B22B91" w:rsidP="00302E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lang w:eastAsia="ru-RU"/>
        </w:rPr>
      </w:pPr>
    </w:p>
    <w:p w:rsidR="009E1CAC" w:rsidRDefault="00BD55D8" w:rsidP="00BD5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lang w:eastAsia="ru-RU"/>
        </w:rPr>
      </w:pPr>
      <w:r w:rsidRPr="00BD55D8">
        <w:rPr>
          <w:rFonts w:ascii="Times New Roman" w:eastAsia="Times New Roman" w:hAnsi="Times New Roman" w:cs="Times New Roman"/>
          <w:b/>
          <w:sz w:val="30"/>
          <w:lang w:eastAsia="ru-RU"/>
        </w:rPr>
        <w:t>Морфология.</w:t>
      </w:r>
      <w:r>
        <w:rPr>
          <w:rFonts w:ascii="Times New Roman" w:eastAsia="Times New Roman" w:hAnsi="Times New Roman" w:cs="Times New Roman"/>
          <w:sz w:val="30"/>
          <w:lang w:eastAsia="ru-RU"/>
        </w:rPr>
        <w:t xml:space="preserve">  </w:t>
      </w:r>
    </w:p>
    <w:p w:rsidR="00BD55D8" w:rsidRDefault="00613739" w:rsidP="00BD5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lang w:eastAsia="ru-RU"/>
        </w:rPr>
      </w:pPr>
      <w:r w:rsidRPr="00BD55D8">
        <w:rPr>
          <w:rFonts w:ascii="Times New Roman" w:eastAsia="Times New Roman" w:hAnsi="Times New Roman" w:cs="Times New Roman"/>
          <w:b/>
          <w:sz w:val="30"/>
          <w:lang w:eastAsia="ru-RU"/>
        </w:rPr>
        <w:t>Артикль.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 Значение, основные функции, употребление.</w:t>
      </w:r>
      <w:r w:rsidR="00366EDF"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="00BD55D8" w:rsidRPr="00613739">
        <w:rPr>
          <w:rFonts w:ascii="Times New Roman" w:eastAsia="Times New Roman" w:hAnsi="Times New Roman" w:cs="Times New Roman"/>
          <w:sz w:val="30"/>
          <w:lang w:eastAsia="ru-RU"/>
        </w:rPr>
        <w:t>Употребление определенного а</w:t>
      </w:r>
      <w:r w:rsidR="000855F2">
        <w:rPr>
          <w:rFonts w:ascii="Times New Roman" w:eastAsia="Times New Roman" w:hAnsi="Times New Roman" w:cs="Times New Roman"/>
          <w:sz w:val="30"/>
          <w:lang w:eastAsia="ru-RU"/>
        </w:rPr>
        <w:t xml:space="preserve">ртикля с именами нарицательными. </w:t>
      </w:r>
      <w:r w:rsidR="00BD55D8" w:rsidRPr="00613739">
        <w:rPr>
          <w:rFonts w:ascii="Times New Roman" w:eastAsia="Times New Roman" w:hAnsi="Times New Roman" w:cs="Times New Roman"/>
          <w:sz w:val="30"/>
          <w:lang w:eastAsia="ru-RU"/>
        </w:rPr>
        <w:t>Употребление нулевого артикля с именами нарицательными.</w:t>
      </w:r>
      <w:r w:rsidR="00BD55D8"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="00BD55D8" w:rsidRPr="00613739">
        <w:rPr>
          <w:rFonts w:ascii="Times New Roman" w:eastAsia="Times New Roman" w:hAnsi="Times New Roman" w:cs="Times New Roman"/>
          <w:sz w:val="30"/>
          <w:lang w:eastAsia="ru-RU"/>
        </w:rPr>
        <w:t>Употребление артикля с именами вещественными.</w:t>
      </w:r>
      <w:r w:rsidR="00BD55D8"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="00BD55D8" w:rsidRPr="00613739">
        <w:rPr>
          <w:rFonts w:ascii="Times New Roman" w:eastAsia="Times New Roman" w:hAnsi="Times New Roman" w:cs="Times New Roman"/>
          <w:sz w:val="30"/>
          <w:lang w:eastAsia="ru-RU"/>
        </w:rPr>
        <w:t>Употребление артикля с абстрактными именами существительными.</w:t>
      </w:r>
      <w:r w:rsidR="00BD55D8"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="00BD55D8" w:rsidRPr="00613739">
        <w:rPr>
          <w:rFonts w:ascii="Times New Roman" w:eastAsia="Times New Roman" w:hAnsi="Times New Roman" w:cs="Times New Roman"/>
          <w:sz w:val="30"/>
          <w:lang w:eastAsia="ru-RU"/>
        </w:rPr>
        <w:t>Употребление артикля с географическими названиями.</w:t>
      </w:r>
      <w:r w:rsidR="00BD55D8"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="00BD55D8" w:rsidRPr="00613739">
        <w:rPr>
          <w:rFonts w:ascii="Times New Roman" w:eastAsia="Times New Roman" w:hAnsi="Times New Roman" w:cs="Times New Roman"/>
          <w:sz w:val="30"/>
          <w:lang w:eastAsia="ru-RU"/>
        </w:rPr>
        <w:t>Употребление артикля с именами собственными.</w:t>
      </w:r>
    </w:p>
    <w:p w:rsidR="00BD55D8" w:rsidRPr="00613739" w:rsidRDefault="00BD55D8" w:rsidP="00BD5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lang w:eastAsia="ru-RU"/>
        </w:rPr>
      </w:pPr>
      <w:r w:rsidRPr="00BD55D8">
        <w:rPr>
          <w:rFonts w:ascii="Times New Roman" w:eastAsia="Times New Roman" w:hAnsi="Times New Roman" w:cs="Times New Roman"/>
          <w:b/>
          <w:sz w:val="30"/>
          <w:lang w:eastAsia="ru-RU"/>
        </w:rPr>
        <w:t>Существительное.</w:t>
      </w:r>
      <w:r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="00613739" w:rsidRPr="00613739">
        <w:rPr>
          <w:rFonts w:ascii="Times New Roman" w:eastAsia="Times New Roman" w:hAnsi="Times New Roman" w:cs="Times New Roman"/>
          <w:sz w:val="30"/>
          <w:lang w:eastAsia="ru-RU"/>
        </w:rPr>
        <w:t>Склонение имен существительных.</w:t>
      </w:r>
      <w:r w:rsidR="00366EDF"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="00613739" w:rsidRPr="00613739">
        <w:rPr>
          <w:rFonts w:ascii="Times New Roman" w:eastAsia="Times New Roman" w:hAnsi="Times New Roman" w:cs="Times New Roman"/>
          <w:sz w:val="30"/>
          <w:lang w:eastAsia="ru-RU"/>
        </w:rPr>
        <w:t>Множественное число имен существительных.</w:t>
      </w:r>
      <w:r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>Классификация, категории имен существительных.</w:t>
      </w:r>
      <w:r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>Категория рода имен существительных. Определение рода по лексическому значени</w:t>
      </w:r>
      <w:r>
        <w:rPr>
          <w:rFonts w:ascii="Times New Roman" w:eastAsia="Times New Roman" w:hAnsi="Times New Roman" w:cs="Times New Roman"/>
          <w:sz w:val="30"/>
          <w:lang w:eastAsia="ru-RU"/>
        </w:rPr>
        <w:t xml:space="preserve">ю.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Определение рода по словообразованию. </w:t>
      </w:r>
      <w:r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>Колебания в роде. Род омонимов. Род сложных существительных.</w:t>
      </w:r>
    </w:p>
    <w:p w:rsidR="00BD55D8" w:rsidRDefault="00BD55D8" w:rsidP="00BD5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lang w:eastAsia="ru-RU"/>
        </w:rPr>
      </w:pPr>
      <w:r w:rsidRPr="00613739">
        <w:rPr>
          <w:rFonts w:ascii="Times New Roman" w:eastAsia="Times New Roman" w:hAnsi="Times New Roman" w:cs="Times New Roman"/>
          <w:sz w:val="30"/>
          <w:lang w:eastAsia="ru-RU"/>
        </w:rPr>
        <w:t>Категория числа имен существительных. Образование множественного числа имен существительных.</w:t>
      </w:r>
      <w:r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>Грамматические омонимы.</w:t>
      </w:r>
    </w:p>
    <w:p w:rsidR="00BD55D8" w:rsidRPr="00613739" w:rsidRDefault="00BD55D8" w:rsidP="00BD5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lang w:eastAsia="ru-RU"/>
        </w:rPr>
      </w:pPr>
      <w:r w:rsidRPr="00613739">
        <w:rPr>
          <w:rFonts w:ascii="Times New Roman" w:eastAsia="Times New Roman" w:hAnsi="Times New Roman" w:cs="Times New Roman"/>
          <w:sz w:val="30"/>
          <w:lang w:eastAsia="ru-RU"/>
        </w:rPr>
        <w:t>Особые случаи образования множественного числа имен существительных.</w:t>
      </w:r>
      <w:r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>Имена существительные, употребляющиеся только в единственном / множественном числе.</w:t>
      </w:r>
    </w:p>
    <w:p w:rsidR="00BD55D8" w:rsidRPr="00613739" w:rsidRDefault="00BD55D8" w:rsidP="00BD5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lang w:eastAsia="ru-RU"/>
        </w:rPr>
      </w:pPr>
      <w:r w:rsidRPr="00613739">
        <w:rPr>
          <w:rFonts w:ascii="Times New Roman" w:eastAsia="Times New Roman" w:hAnsi="Times New Roman" w:cs="Times New Roman"/>
          <w:sz w:val="30"/>
          <w:lang w:eastAsia="ru-RU"/>
        </w:rPr>
        <w:t>Категория падежа имен существительных. Склонение имен существительных в единственном числе. Сильный тип склонения имен существительных</w:t>
      </w:r>
      <w:r>
        <w:rPr>
          <w:rFonts w:ascii="Times New Roman" w:eastAsia="Times New Roman" w:hAnsi="Times New Roman" w:cs="Times New Roman"/>
          <w:sz w:val="30"/>
          <w:lang w:eastAsia="ru-RU"/>
        </w:rPr>
        <w:t xml:space="preserve">.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 Слабый тип склонения имен существительных.</w:t>
      </w:r>
      <w:r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>Женский и смешанный типы склонения имен существительных</w:t>
      </w:r>
      <w:r>
        <w:rPr>
          <w:rFonts w:ascii="Times New Roman" w:eastAsia="Times New Roman" w:hAnsi="Times New Roman" w:cs="Times New Roman"/>
          <w:sz w:val="30"/>
          <w:lang w:eastAsia="ru-RU"/>
        </w:rPr>
        <w:t xml:space="preserve">.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 Склонение имен существительных во множественном числе. </w:t>
      </w:r>
      <w:r>
        <w:rPr>
          <w:rFonts w:ascii="Times New Roman" w:eastAsia="Times New Roman" w:hAnsi="Times New Roman" w:cs="Times New Roman"/>
          <w:sz w:val="30"/>
          <w:lang w:eastAsia="ru-RU"/>
        </w:rPr>
        <w:tab/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>Особенности склонения имен существите</w:t>
      </w:r>
      <w:r w:rsidR="000855F2">
        <w:rPr>
          <w:rFonts w:ascii="Times New Roman" w:eastAsia="Times New Roman" w:hAnsi="Times New Roman" w:cs="Times New Roman"/>
          <w:sz w:val="30"/>
          <w:lang w:eastAsia="ru-RU"/>
        </w:rPr>
        <w:t xml:space="preserve">льных, обозначающих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>дни недели, месяцы.</w:t>
      </w:r>
    </w:p>
    <w:p w:rsidR="00BD55D8" w:rsidRPr="00613739" w:rsidRDefault="00BD55D8" w:rsidP="00BD5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lang w:eastAsia="ru-RU"/>
        </w:rPr>
      </w:pPr>
      <w:r w:rsidRPr="00613739">
        <w:rPr>
          <w:rFonts w:ascii="Times New Roman" w:eastAsia="Times New Roman" w:hAnsi="Times New Roman" w:cs="Times New Roman"/>
          <w:sz w:val="30"/>
          <w:lang w:eastAsia="ru-RU"/>
        </w:rPr>
        <w:t>Особенности склонения имен собственных.</w:t>
      </w:r>
      <w:r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>Особенности склонения географических названий.</w:t>
      </w:r>
    </w:p>
    <w:p w:rsidR="009E1CAC" w:rsidRPr="00613739" w:rsidRDefault="009E1CAC" w:rsidP="009E1C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lang w:eastAsia="ru-RU"/>
        </w:rPr>
      </w:pPr>
      <w:r w:rsidRPr="009E1CAC">
        <w:rPr>
          <w:rFonts w:ascii="Times New Roman" w:eastAsia="Times New Roman" w:hAnsi="Times New Roman" w:cs="Times New Roman"/>
          <w:b/>
          <w:sz w:val="30"/>
          <w:lang w:eastAsia="ru-RU"/>
        </w:rPr>
        <w:t>Прилагательное и наречие</w:t>
      </w:r>
      <w:r>
        <w:rPr>
          <w:rFonts w:ascii="Times New Roman" w:eastAsia="Times New Roman" w:hAnsi="Times New Roman" w:cs="Times New Roman"/>
          <w:b/>
          <w:sz w:val="30"/>
          <w:lang w:eastAsia="ru-RU"/>
        </w:rPr>
        <w:t xml:space="preserve">.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>Классификация, грамматические категории.</w:t>
      </w:r>
      <w:r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>Предикативное и атрибутивное употребление прилагательных.</w:t>
      </w:r>
    </w:p>
    <w:p w:rsidR="00613739" w:rsidRDefault="000855F2" w:rsidP="00302E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lang w:eastAsia="ru-RU"/>
        </w:rPr>
        <w:t xml:space="preserve">Образование </w:t>
      </w:r>
      <w:r w:rsidR="009E1CAC" w:rsidRPr="00613739">
        <w:rPr>
          <w:rFonts w:ascii="Times New Roman" w:eastAsia="Times New Roman" w:hAnsi="Times New Roman" w:cs="Times New Roman"/>
          <w:sz w:val="30"/>
          <w:lang w:eastAsia="ru-RU"/>
        </w:rPr>
        <w:t>и употребление степеней сравнения прилагательных.</w:t>
      </w:r>
      <w:r w:rsidR="009E1CAC"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="009E1CAC"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Сравнение с </w:t>
      </w:r>
      <w:proofErr w:type="spellStart"/>
      <w:r w:rsidR="009E1CAC" w:rsidRPr="00613739">
        <w:rPr>
          <w:rFonts w:ascii="Times New Roman" w:eastAsia="Times New Roman" w:hAnsi="Times New Roman" w:cs="Times New Roman"/>
          <w:sz w:val="30"/>
          <w:lang w:eastAsia="ru-RU"/>
        </w:rPr>
        <w:t>als</w:t>
      </w:r>
      <w:proofErr w:type="spellEnd"/>
      <w:r w:rsidR="009E1CAC"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 и </w:t>
      </w:r>
      <w:proofErr w:type="spellStart"/>
      <w:r w:rsidR="009E1CAC" w:rsidRPr="00613739">
        <w:rPr>
          <w:rFonts w:ascii="Times New Roman" w:eastAsia="Times New Roman" w:hAnsi="Times New Roman" w:cs="Times New Roman"/>
          <w:sz w:val="30"/>
          <w:lang w:eastAsia="ru-RU"/>
        </w:rPr>
        <w:t>wie</w:t>
      </w:r>
      <w:proofErr w:type="spellEnd"/>
      <w:r w:rsidR="009E1CAC" w:rsidRPr="00613739">
        <w:rPr>
          <w:rFonts w:ascii="Times New Roman" w:eastAsia="Times New Roman" w:hAnsi="Times New Roman" w:cs="Times New Roman"/>
          <w:sz w:val="30"/>
          <w:lang w:eastAsia="ru-RU"/>
        </w:rPr>
        <w:t>.</w:t>
      </w:r>
      <w:r w:rsidR="009E1CAC"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="009E1CAC" w:rsidRPr="00613739">
        <w:rPr>
          <w:rFonts w:ascii="Times New Roman" w:eastAsia="Times New Roman" w:hAnsi="Times New Roman" w:cs="Times New Roman"/>
          <w:sz w:val="30"/>
          <w:lang w:eastAsia="ru-RU"/>
        </w:rPr>
        <w:t>Склонение имен прилагательных. Слабое склонение имен прилагательных</w:t>
      </w:r>
      <w:r w:rsidR="009E1CAC">
        <w:rPr>
          <w:rFonts w:ascii="Times New Roman" w:eastAsia="Times New Roman" w:hAnsi="Times New Roman" w:cs="Times New Roman"/>
          <w:sz w:val="30"/>
          <w:lang w:eastAsia="ru-RU"/>
        </w:rPr>
        <w:t xml:space="preserve">. </w:t>
      </w:r>
      <w:r w:rsidR="009E1CAC" w:rsidRPr="00613739">
        <w:rPr>
          <w:rFonts w:ascii="Times New Roman" w:eastAsia="Times New Roman" w:hAnsi="Times New Roman" w:cs="Times New Roman"/>
          <w:sz w:val="30"/>
          <w:lang w:eastAsia="ru-RU"/>
        </w:rPr>
        <w:t>Сильное склонение имен прилагательных.</w:t>
      </w:r>
      <w:r w:rsidR="009E1CAC"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="009E1CAC" w:rsidRPr="00613739">
        <w:rPr>
          <w:rFonts w:ascii="Times New Roman" w:eastAsia="Times New Roman" w:hAnsi="Times New Roman" w:cs="Times New Roman"/>
          <w:sz w:val="30"/>
          <w:lang w:eastAsia="ru-RU"/>
        </w:rPr>
        <w:t>Смешанное склонение имен прилагательных.</w:t>
      </w:r>
      <w:r w:rsidR="009E1CAC"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="009E1CAC" w:rsidRPr="00613739">
        <w:rPr>
          <w:rFonts w:ascii="Times New Roman" w:eastAsia="Times New Roman" w:hAnsi="Times New Roman" w:cs="Times New Roman"/>
          <w:sz w:val="30"/>
          <w:lang w:eastAsia="ru-RU"/>
        </w:rPr>
        <w:t>Особенности склонения прилагательных.</w:t>
      </w:r>
      <w:r w:rsidR="009E1CAC"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="009E1CAC" w:rsidRPr="00613739">
        <w:rPr>
          <w:rFonts w:ascii="Times New Roman" w:eastAsia="Times New Roman" w:hAnsi="Times New Roman" w:cs="Times New Roman"/>
          <w:sz w:val="30"/>
          <w:lang w:eastAsia="ru-RU"/>
        </w:rPr>
        <w:t>Вещественные прилагательные.</w:t>
      </w:r>
      <w:r w:rsidR="009E1CAC"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="009E1CAC" w:rsidRPr="00613739">
        <w:rPr>
          <w:rFonts w:ascii="Times New Roman" w:eastAsia="Times New Roman" w:hAnsi="Times New Roman" w:cs="Times New Roman"/>
          <w:sz w:val="30"/>
          <w:lang w:eastAsia="ru-RU"/>
        </w:rPr>
        <w:t>Субстантивированные прилагательные.</w:t>
      </w:r>
    </w:p>
    <w:p w:rsidR="009E1CAC" w:rsidRPr="00BD55D8" w:rsidRDefault="009E1CAC" w:rsidP="009E1C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lang w:eastAsia="ru-RU"/>
        </w:rPr>
      </w:pPr>
      <w:r w:rsidRPr="00BD55D8">
        <w:rPr>
          <w:rFonts w:ascii="Times New Roman" w:eastAsia="Times New Roman" w:hAnsi="Times New Roman" w:cs="Times New Roman"/>
          <w:b/>
          <w:sz w:val="30"/>
          <w:lang w:eastAsia="ru-RU"/>
        </w:rPr>
        <w:lastRenderedPageBreak/>
        <w:t>Местоимение.</w:t>
      </w:r>
      <w:r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>Местоимения личные, притяжательные, указательные</w:t>
      </w:r>
      <w:r>
        <w:rPr>
          <w:rFonts w:ascii="Times New Roman" w:eastAsia="Times New Roman" w:hAnsi="Times New Roman" w:cs="Times New Roman"/>
          <w:sz w:val="30"/>
          <w:lang w:eastAsia="ru-RU"/>
        </w:rPr>
        <w:t>.</w:t>
      </w:r>
      <w:r w:rsidRPr="00BD55D8">
        <w:rPr>
          <w:rFonts w:ascii="Times New Roman" w:eastAsia="Times New Roman" w:hAnsi="Times New Roman" w:cs="Times New Roman"/>
          <w:sz w:val="30"/>
          <w:lang w:eastAsia="ru-RU"/>
        </w:rPr>
        <w:t xml:space="preserve"> Скло</w:t>
      </w:r>
      <w:r w:rsidR="000855F2">
        <w:rPr>
          <w:rFonts w:ascii="Times New Roman" w:eastAsia="Times New Roman" w:hAnsi="Times New Roman" w:cs="Times New Roman"/>
          <w:sz w:val="30"/>
          <w:lang w:eastAsia="ru-RU"/>
        </w:rPr>
        <w:t xml:space="preserve">нение, употребление личных, </w:t>
      </w:r>
      <w:r w:rsidRPr="00BD55D8">
        <w:rPr>
          <w:rFonts w:ascii="Times New Roman" w:eastAsia="Times New Roman" w:hAnsi="Times New Roman" w:cs="Times New Roman"/>
          <w:sz w:val="30"/>
          <w:lang w:eastAsia="ru-RU"/>
        </w:rPr>
        <w:t>притяжательных местоим</w:t>
      </w:r>
      <w:r w:rsidR="000855F2">
        <w:rPr>
          <w:rFonts w:ascii="Times New Roman" w:eastAsia="Times New Roman" w:hAnsi="Times New Roman" w:cs="Times New Roman"/>
          <w:sz w:val="30"/>
          <w:lang w:eastAsia="ru-RU"/>
        </w:rPr>
        <w:t xml:space="preserve">ений, </w:t>
      </w:r>
      <w:r w:rsidRPr="00BD55D8">
        <w:rPr>
          <w:rFonts w:ascii="Times New Roman" w:eastAsia="Times New Roman" w:hAnsi="Times New Roman" w:cs="Times New Roman"/>
          <w:sz w:val="30"/>
          <w:lang w:eastAsia="ru-RU"/>
        </w:rPr>
        <w:t xml:space="preserve">указательных </w:t>
      </w:r>
      <w:r w:rsidR="006A0B70">
        <w:rPr>
          <w:rFonts w:ascii="Times New Roman" w:eastAsia="Times New Roman" w:hAnsi="Times New Roman" w:cs="Times New Roman"/>
          <w:sz w:val="30"/>
          <w:lang w:eastAsia="ru-RU"/>
        </w:rPr>
        <w:t xml:space="preserve"> и относительных местоимений</w:t>
      </w:r>
      <w:proofErr w:type="gramStart"/>
      <w:r w:rsidR="006A0B70">
        <w:rPr>
          <w:rFonts w:ascii="Times New Roman" w:eastAsia="Times New Roman" w:hAnsi="Times New Roman" w:cs="Times New Roman"/>
          <w:sz w:val="30"/>
          <w:lang w:eastAsia="ru-RU"/>
        </w:rPr>
        <w:t>.</w:t>
      </w:r>
      <w:proofErr w:type="gramEnd"/>
      <w:r w:rsidR="006A0B70"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proofErr w:type="gramStart"/>
      <w:r w:rsidR="006A0B70">
        <w:rPr>
          <w:rFonts w:ascii="Times New Roman" w:eastAsia="Times New Roman" w:hAnsi="Times New Roman" w:cs="Times New Roman"/>
          <w:sz w:val="30"/>
          <w:lang w:eastAsia="ru-RU"/>
        </w:rPr>
        <w:t>м</w:t>
      </w:r>
      <w:proofErr w:type="gramEnd"/>
      <w:r w:rsidR="006A0B70">
        <w:rPr>
          <w:rFonts w:ascii="Times New Roman" w:eastAsia="Times New Roman" w:hAnsi="Times New Roman" w:cs="Times New Roman"/>
          <w:sz w:val="30"/>
          <w:lang w:eastAsia="ru-RU"/>
        </w:rPr>
        <w:t>естоимений.</w:t>
      </w:r>
    </w:p>
    <w:p w:rsidR="009E1CAC" w:rsidRPr="00613739" w:rsidRDefault="009E1CAC" w:rsidP="00302E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lang w:eastAsia="ru-RU"/>
        </w:rPr>
      </w:pPr>
      <w:r w:rsidRPr="00BD55D8">
        <w:rPr>
          <w:rFonts w:ascii="Times New Roman" w:eastAsia="Times New Roman" w:hAnsi="Times New Roman" w:cs="Times New Roman"/>
          <w:sz w:val="30"/>
          <w:lang w:eastAsia="ru-RU"/>
        </w:rPr>
        <w:t>Неопределенные, отрицательные</w:t>
      </w:r>
      <w:r w:rsidR="006A0B70">
        <w:rPr>
          <w:rFonts w:ascii="Times New Roman" w:eastAsia="Times New Roman" w:hAnsi="Times New Roman" w:cs="Times New Roman"/>
          <w:sz w:val="30"/>
          <w:lang w:eastAsia="ru-RU"/>
        </w:rPr>
        <w:t xml:space="preserve">, вопросительные </w:t>
      </w:r>
      <w:r w:rsidRPr="00BD55D8">
        <w:rPr>
          <w:rFonts w:ascii="Times New Roman" w:eastAsia="Times New Roman" w:hAnsi="Times New Roman" w:cs="Times New Roman"/>
          <w:sz w:val="30"/>
          <w:lang w:eastAsia="ru-RU"/>
        </w:rPr>
        <w:t xml:space="preserve"> местоимения. Склонение и употребление. Местоимения  </w:t>
      </w:r>
      <w:proofErr w:type="spellStart"/>
      <w:r w:rsidRPr="00BD55D8">
        <w:rPr>
          <w:rFonts w:ascii="Times New Roman" w:eastAsia="Times New Roman" w:hAnsi="Times New Roman" w:cs="Times New Roman"/>
          <w:sz w:val="30"/>
          <w:lang w:eastAsia="ru-RU"/>
        </w:rPr>
        <w:t>man</w:t>
      </w:r>
      <w:proofErr w:type="spellEnd"/>
      <w:r w:rsidRPr="00BD55D8">
        <w:rPr>
          <w:rFonts w:ascii="Times New Roman" w:eastAsia="Times New Roman" w:hAnsi="Times New Roman" w:cs="Times New Roman"/>
          <w:sz w:val="30"/>
          <w:lang w:eastAsia="ru-RU"/>
        </w:rPr>
        <w:t xml:space="preserve"> и </w:t>
      </w:r>
      <w:proofErr w:type="spellStart"/>
      <w:r w:rsidRPr="00BD55D8">
        <w:rPr>
          <w:rFonts w:ascii="Times New Roman" w:eastAsia="Times New Roman" w:hAnsi="Times New Roman" w:cs="Times New Roman"/>
          <w:sz w:val="30"/>
          <w:lang w:eastAsia="ru-RU"/>
        </w:rPr>
        <w:t>es</w:t>
      </w:r>
      <w:proofErr w:type="spellEnd"/>
      <w:r w:rsidRPr="00BD55D8">
        <w:rPr>
          <w:rFonts w:ascii="Times New Roman" w:eastAsia="Times New Roman" w:hAnsi="Times New Roman" w:cs="Times New Roman"/>
          <w:sz w:val="30"/>
          <w:lang w:eastAsia="ru-RU"/>
        </w:rPr>
        <w:t xml:space="preserve">. Возвратное местоимение </w:t>
      </w:r>
      <w:proofErr w:type="spellStart"/>
      <w:r w:rsidRPr="00BD55D8">
        <w:rPr>
          <w:rFonts w:ascii="Times New Roman" w:eastAsia="Times New Roman" w:hAnsi="Times New Roman" w:cs="Times New Roman"/>
          <w:sz w:val="30"/>
          <w:lang w:eastAsia="ru-RU"/>
        </w:rPr>
        <w:t>sich</w:t>
      </w:r>
      <w:proofErr w:type="spellEnd"/>
      <w:r w:rsidRPr="00BD55D8">
        <w:rPr>
          <w:rFonts w:ascii="Times New Roman" w:eastAsia="Times New Roman" w:hAnsi="Times New Roman" w:cs="Times New Roman"/>
          <w:sz w:val="30"/>
          <w:lang w:eastAsia="ru-RU"/>
        </w:rPr>
        <w:t>.</w:t>
      </w:r>
    </w:p>
    <w:p w:rsidR="00BD55D8" w:rsidRPr="00613739" w:rsidRDefault="00613739" w:rsidP="00BD5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lang w:eastAsia="ru-RU"/>
        </w:rPr>
      </w:pPr>
      <w:r w:rsidRPr="00BD55D8">
        <w:rPr>
          <w:rFonts w:ascii="Times New Roman" w:eastAsia="Times New Roman" w:hAnsi="Times New Roman" w:cs="Times New Roman"/>
          <w:b/>
          <w:sz w:val="30"/>
          <w:lang w:eastAsia="ru-RU"/>
        </w:rPr>
        <w:t>Имя числительное</w:t>
      </w:r>
      <w:r w:rsidR="00BD55D8">
        <w:rPr>
          <w:rFonts w:ascii="Times New Roman" w:eastAsia="Times New Roman" w:hAnsi="Times New Roman" w:cs="Times New Roman"/>
          <w:sz w:val="30"/>
          <w:lang w:eastAsia="ru-RU"/>
        </w:rPr>
        <w:t xml:space="preserve">. </w:t>
      </w:r>
      <w:r w:rsidR="00BD55D8" w:rsidRPr="00613739">
        <w:rPr>
          <w:rFonts w:ascii="Times New Roman" w:eastAsia="Times New Roman" w:hAnsi="Times New Roman" w:cs="Times New Roman"/>
          <w:sz w:val="30"/>
          <w:lang w:eastAsia="ru-RU"/>
        </w:rPr>
        <w:t>Разряды имен числительных.</w:t>
      </w:r>
      <w:r w:rsidR="00BD55D8"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="00BD55D8" w:rsidRPr="00613739">
        <w:rPr>
          <w:rFonts w:ascii="Times New Roman" w:eastAsia="Times New Roman" w:hAnsi="Times New Roman" w:cs="Times New Roman"/>
          <w:sz w:val="30"/>
          <w:lang w:eastAsia="ru-RU"/>
        </w:rPr>
        <w:t>Количественные числительные.</w:t>
      </w:r>
      <w:r w:rsidR="00BD55D8"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="00BD55D8" w:rsidRPr="00613739">
        <w:rPr>
          <w:rFonts w:ascii="Times New Roman" w:eastAsia="Times New Roman" w:hAnsi="Times New Roman" w:cs="Times New Roman"/>
          <w:sz w:val="30"/>
          <w:lang w:eastAsia="ru-RU"/>
        </w:rPr>
        <w:t>Порядковые числительные.</w:t>
      </w:r>
      <w:r w:rsidR="00BD55D8"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="00BD55D8" w:rsidRPr="00613739">
        <w:rPr>
          <w:rFonts w:ascii="Times New Roman" w:eastAsia="Times New Roman" w:hAnsi="Times New Roman" w:cs="Times New Roman"/>
          <w:sz w:val="30"/>
          <w:lang w:eastAsia="ru-RU"/>
        </w:rPr>
        <w:t>Дробные числительные.</w:t>
      </w:r>
      <w:r w:rsidR="00BD55D8"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="00BD55D8" w:rsidRPr="00613739">
        <w:rPr>
          <w:rFonts w:ascii="Times New Roman" w:eastAsia="Times New Roman" w:hAnsi="Times New Roman" w:cs="Times New Roman"/>
          <w:sz w:val="30"/>
          <w:lang w:eastAsia="ru-RU"/>
        </w:rPr>
        <w:t>Множительные, типовые, неопределенные числительные.</w:t>
      </w:r>
    </w:p>
    <w:p w:rsidR="00613739" w:rsidRPr="00613739" w:rsidRDefault="00BD55D8" w:rsidP="00302E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lang w:eastAsia="ru-RU"/>
        </w:rPr>
      </w:pPr>
      <w:r w:rsidRPr="00613739">
        <w:rPr>
          <w:rFonts w:ascii="Times New Roman" w:eastAsia="Times New Roman" w:hAnsi="Times New Roman" w:cs="Times New Roman"/>
          <w:sz w:val="30"/>
          <w:lang w:eastAsia="ru-RU"/>
        </w:rPr>
        <w:t>Употребление порядковых и количественных числительных для обозначения года, даты, времени суток</w:t>
      </w:r>
      <w:r>
        <w:rPr>
          <w:rFonts w:ascii="Times New Roman" w:eastAsia="Times New Roman" w:hAnsi="Times New Roman" w:cs="Times New Roman"/>
          <w:sz w:val="30"/>
          <w:lang w:eastAsia="ru-RU"/>
        </w:rPr>
        <w:t>.</w:t>
      </w:r>
    </w:p>
    <w:p w:rsidR="00613739" w:rsidRPr="00613739" w:rsidRDefault="00613739" w:rsidP="00302E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lang w:eastAsia="ru-RU"/>
        </w:rPr>
      </w:pPr>
      <w:r w:rsidRPr="00BD55D8">
        <w:rPr>
          <w:rFonts w:ascii="Times New Roman" w:eastAsia="Times New Roman" w:hAnsi="Times New Roman" w:cs="Times New Roman"/>
          <w:b/>
          <w:sz w:val="30"/>
          <w:lang w:eastAsia="ru-RU"/>
        </w:rPr>
        <w:t>Глагол.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 Видовременные формы глагола в действительном залоге</w:t>
      </w:r>
      <w:r w:rsidR="00366EDF">
        <w:rPr>
          <w:rFonts w:ascii="Times New Roman" w:eastAsia="Times New Roman" w:hAnsi="Times New Roman" w:cs="Times New Roman"/>
          <w:sz w:val="30"/>
          <w:lang w:eastAsia="ru-RU"/>
        </w:rPr>
        <w:t xml:space="preserve">.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>Классификация глаголов. Грамматические категории</w:t>
      </w:r>
      <w:r w:rsidR="0089437B">
        <w:rPr>
          <w:rFonts w:ascii="Times New Roman" w:eastAsia="Times New Roman" w:hAnsi="Times New Roman" w:cs="Times New Roman"/>
          <w:sz w:val="30"/>
          <w:lang w:eastAsia="ru-RU"/>
        </w:rPr>
        <w:t xml:space="preserve">.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>Глаголы с отделяемыми и неотделяемыми приставками. Приставки двойного ударения.</w:t>
      </w:r>
    </w:p>
    <w:p w:rsidR="00613739" w:rsidRPr="00613739" w:rsidRDefault="00613739" w:rsidP="00302E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lang w:eastAsia="ru-RU"/>
        </w:rPr>
      </w:pPr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Настоящее время. 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Präsens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: значение, образование, употребление. 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Präsens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 слабых глаголов.</w:t>
      </w:r>
    </w:p>
    <w:p w:rsidR="00613739" w:rsidRPr="00613739" w:rsidRDefault="00613739" w:rsidP="00302E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lang w:eastAsia="ru-RU"/>
        </w:rPr>
      </w:pP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Präsens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 сильных глаголов, глаголов с отделяемыми и неотделяемыми приставками.</w:t>
      </w:r>
      <w:r w:rsidR="0089437B"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Präsens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 нерегулярных, возвратных глаголов.</w:t>
      </w:r>
      <w:r w:rsidR="0089437B"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Präsens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 модальных глаголов. Значение и употребление модальных глаголов.</w:t>
      </w:r>
    </w:p>
    <w:p w:rsidR="00613739" w:rsidRPr="00613739" w:rsidRDefault="00613739" w:rsidP="00302E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lang w:eastAsia="ru-RU"/>
        </w:rPr>
      </w:pPr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Прошедшее время. 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Präteritum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: значение, образование, употребление. 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Präteritum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 слабых, модальных глаголов.</w:t>
      </w:r>
    </w:p>
    <w:p w:rsidR="00613739" w:rsidRPr="00613739" w:rsidRDefault="00613739" w:rsidP="00302E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lang w:eastAsia="ru-RU"/>
        </w:rPr>
      </w:pP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Präteritum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 сильных глаголов. Ряды глаголов по 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аблауту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>.</w:t>
      </w:r>
      <w:r w:rsidR="0089437B"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>Глаголы с двойными формами спряжения.</w:t>
      </w:r>
    </w:p>
    <w:p w:rsidR="00613739" w:rsidRPr="00613739" w:rsidRDefault="00613739" w:rsidP="00302E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lang w:eastAsia="ru-RU"/>
        </w:rPr>
      </w:pP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Präteritum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 глаголов группы 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stehen-stellen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>, возвратных глаголов, глаголов с отделяемыми и неотделяемыми приставками.</w:t>
      </w:r>
    </w:p>
    <w:p w:rsidR="00613739" w:rsidRPr="00613739" w:rsidRDefault="00613739" w:rsidP="00302E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lang w:eastAsia="ru-RU"/>
        </w:rPr>
      </w:pPr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Прошедшее время 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Perfekt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>: значение, образование, употребление. Причастие II  слабых, модальных, нерегулярных глаголов.</w:t>
      </w:r>
      <w:r w:rsidR="0089437B"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Причастие II  глаголов с двойными формами спряжения, с отделяемыми и неотделяемыми приставками, сильных глаголов. 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Perfekt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 со вспомогательными глаголами 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haben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 / 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sein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. </w:t>
      </w:r>
      <w:r w:rsidR="0089437B"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Perfekt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 модальных глаголов.</w:t>
      </w:r>
    </w:p>
    <w:p w:rsidR="00613739" w:rsidRPr="00613739" w:rsidRDefault="00613739" w:rsidP="00302E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lang w:eastAsia="ru-RU"/>
        </w:rPr>
      </w:pPr>
      <w:r w:rsidRPr="00613739">
        <w:rPr>
          <w:rFonts w:ascii="Times New Roman" w:eastAsia="Times New Roman" w:hAnsi="Times New Roman" w:cs="Times New Roman"/>
          <w:sz w:val="30"/>
          <w:lang w:eastAsia="ru-RU"/>
        </w:rPr>
        <w:t>Сравнительная характеристика прошедших времен</w:t>
      </w:r>
      <w:r w:rsidR="0089437B"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Präteritum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/ 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Perfekt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>.</w:t>
      </w:r>
    </w:p>
    <w:p w:rsidR="00497D80" w:rsidRPr="00613739" w:rsidRDefault="00613739" w:rsidP="00497D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lang w:eastAsia="ru-RU"/>
        </w:rPr>
      </w:pPr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Будущее время. 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Futurum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 I</w:t>
      </w:r>
      <w:proofErr w:type="gram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 :</w:t>
      </w:r>
      <w:proofErr w:type="gramEnd"/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 значение, образование, употребление.</w:t>
      </w:r>
      <w:r w:rsidR="0089437B"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Повелительное наклонение. 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Imperativ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>: значение, образование, употребление</w:t>
      </w:r>
      <w:r w:rsidR="0089437B">
        <w:rPr>
          <w:rFonts w:ascii="Times New Roman" w:eastAsia="Times New Roman" w:hAnsi="Times New Roman" w:cs="Times New Roman"/>
          <w:sz w:val="30"/>
          <w:lang w:eastAsia="ru-RU"/>
        </w:rPr>
        <w:t xml:space="preserve">.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>Синонимичные средства для выражения побуждения.</w:t>
      </w:r>
    </w:p>
    <w:p w:rsidR="00497D80" w:rsidRPr="00613739" w:rsidRDefault="00497D80" w:rsidP="00302E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lang w:eastAsia="ru-RU"/>
        </w:rPr>
      </w:pPr>
      <w:r w:rsidRPr="00613739">
        <w:rPr>
          <w:rFonts w:ascii="Times New Roman" w:eastAsia="Times New Roman" w:hAnsi="Times New Roman" w:cs="Times New Roman"/>
          <w:sz w:val="30"/>
          <w:lang w:eastAsia="ru-RU"/>
        </w:rPr>
        <w:t>Страдательный залог</w:t>
      </w:r>
      <w:r>
        <w:rPr>
          <w:rFonts w:ascii="Times New Roman" w:eastAsia="Times New Roman" w:hAnsi="Times New Roman" w:cs="Times New Roman"/>
          <w:sz w:val="30"/>
          <w:lang w:eastAsia="ru-RU"/>
        </w:rPr>
        <w:t xml:space="preserve">.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>Основные значения и случаи употребления глагола в страдательном залоге</w:t>
      </w:r>
      <w:r>
        <w:rPr>
          <w:rFonts w:ascii="Times New Roman" w:eastAsia="Times New Roman" w:hAnsi="Times New Roman" w:cs="Times New Roman"/>
          <w:sz w:val="30"/>
          <w:lang w:eastAsia="ru-RU"/>
        </w:rPr>
        <w:t xml:space="preserve">.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>Временные формы страдательного залога</w:t>
      </w:r>
      <w:r>
        <w:rPr>
          <w:rFonts w:ascii="Times New Roman" w:eastAsia="Times New Roman" w:hAnsi="Times New Roman" w:cs="Times New Roman"/>
          <w:sz w:val="30"/>
          <w:lang w:eastAsia="ru-RU"/>
        </w:rPr>
        <w:t xml:space="preserve">.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>Двучленный и трехчленный пассив.</w:t>
      </w:r>
      <w:r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>Пассив инфинитива.</w:t>
      </w:r>
      <w:r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Пассив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lastRenderedPageBreak/>
        <w:t>состояния</w:t>
      </w:r>
      <w:r>
        <w:rPr>
          <w:rFonts w:ascii="Times New Roman" w:eastAsia="Times New Roman" w:hAnsi="Times New Roman" w:cs="Times New Roman"/>
          <w:sz w:val="30"/>
          <w:lang w:eastAsia="ru-RU"/>
        </w:rPr>
        <w:t xml:space="preserve">.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>Пассив в сложных предложениях.</w:t>
      </w:r>
      <w:r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>Безличный пассив.</w:t>
      </w:r>
      <w:r>
        <w:rPr>
          <w:rFonts w:ascii="Times New Roman" w:eastAsia="Times New Roman" w:hAnsi="Times New Roman" w:cs="Times New Roman"/>
          <w:sz w:val="3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30"/>
          <w:lang w:eastAsia="ru-RU"/>
        </w:rPr>
        <w:tab/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>Неличные формы глагола</w:t>
      </w:r>
      <w:r>
        <w:rPr>
          <w:rFonts w:ascii="Times New Roman" w:eastAsia="Times New Roman" w:hAnsi="Times New Roman" w:cs="Times New Roman"/>
          <w:sz w:val="30"/>
          <w:lang w:eastAsia="ru-RU"/>
        </w:rPr>
        <w:t xml:space="preserve">.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>Инфинитив. Виды инфинитивов.</w:t>
      </w:r>
      <w:r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>Употребление инфинитива с частицей „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zu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>“.</w:t>
      </w:r>
      <w:r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>Употребление инфинитива без частицы „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zu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>“.</w:t>
      </w:r>
      <w:r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>Конструкция</w:t>
      </w:r>
      <w:r w:rsidRPr="00497D80">
        <w:rPr>
          <w:rFonts w:ascii="Times New Roman" w:eastAsia="Times New Roman" w:hAnsi="Times New Roman" w:cs="Times New Roman"/>
          <w:sz w:val="30"/>
          <w:lang w:eastAsia="ru-RU"/>
        </w:rPr>
        <w:t xml:space="preserve"> „</w:t>
      </w:r>
      <w:r w:rsidRPr="00613739">
        <w:rPr>
          <w:rFonts w:ascii="Times New Roman" w:eastAsia="Times New Roman" w:hAnsi="Times New Roman" w:cs="Times New Roman"/>
          <w:sz w:val="30"/>
          <w:lang w:val="de-DE" w:eastAsia="ru-RU"/>
        </w:rPr>
        <w:t>haben</w:t>
      </w:r>
      <w:r w:rsidRPr="00497D80">
        <w:rPr>
          <w:rFonts w:ascii="Times New Roman" w:eastAsia="Times New Roman" w:hAnsi="Times New Roman" w:cs="Times New Roman"/>
          <w:sz w:val="30"/>
          <w:lang w:eastAsia="ru-RU"/>
        </w:rPr>
        <w:t>/</w:t>
      </w:r>
      <w:r w:rsidRPr="00613739">
        <w:rPr>
          <w:rFonts w:ascii="Times New Roman" w:eastAsia="Times New Roman" w:hAnsi="Times New Roman" w:cs="Times New Roman"/>
          <w:sz w:val="30"/>
          <w:lang w:val="de-DE" w:eastAsia="ru-RU"/>
        </w:rPr>
        <w:t>sein</w:t>
      </w:r>
      <w:r w:rsidRPr="00497D80">
        <w:rPr>
          <w:rFonts w:ascii="Times New Roman" w:eastAsia="Times New Roman" w:hAnsi="Times New Roman" w:cs="Times New Roman"/>
          <w:sz w:val="30"/>
          <w:lang w:eastAsia="ru-RU"/>
        </w:rPr>
        <w:t xml:space="preserve">“ + </w:t>
      </w:r>
      <w:r w:rsidRPr="00613739">
        <w:rPr>
          <w:rFonts w:ascii="Times New Roman" w:eastAsia="Times New Roman" w:hAnsi="Times New Roman" w:cs="Times New Roman"/>
          <w:sz w:val="30"/>
          <w:lang w:val="de-DE" w:eastAsia="ru-RU"/>
        </w:rPr>
        <w:t>zu</w:t>
      </w:r>
      <w:r w:rsidRPr="00497D80">
        <w:rPr>
          <w:rFonts w:ascii="Times New Roman" w:eastAsia="Times New Roman" w:hAnsi="Times New Roman" w:cs="Times New Roman"/>
          <w:sz w:val="30"/>
          <w:lang w:eastAsia="ru-RU"/>
        </w:rPr>
        <w:t xml:space="preserve"> + </w:t>
      </w:r>
      <w:r w:rsidRPr="00613739">
        <w:rPr>
          <w:rFonts w:ascii="Times New Roman" w:eastAsia="Times New Roman" w:hAnsi="Times New Roman" w:cs="Times New Roman"/>
          <w:sz w:val="30"/>
          <w:lang w:val="de-DE" w:eastAsia="ru-RU"/>
        </w:rPr>
        <w:t>Infinitiv</w:t>
      </w:r>
      <w:r w:rsidRPr="00497D80">
        <w:rPr>
          <w:rFonts w:ascii="Times New Roman" w:eastAsia="Times New Roman" w:hAnsi="Times New Roman" w:cs="Times New Roman"/>
          <w:sz w:val="30"/>
          <w:lang w:eastAsia="ru-RU"/>
        </w:rPr>
        <w:t xml:space="preserve">.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>Употребление и перевод конструкций „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haben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>/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sein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“  + 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zu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 + 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Infinitiv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>Конструкция глаголов „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lassen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, 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brauchen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>“</w:t>
      </w:r>
      <w:r>
        <w:rPr>
          <w:rFonts w:ascii="Times New Roman" w:eastAsia="Times New Roman" w:hAnsi="Times New Roman" w:cs="Times New Roman"/>
          <w:sz w:val="30"/>
          <w:lang w:eastAsia="ru-RU"/>
        </w:rPr>
        <w:t>.</w:t>
      </w:r>
    </w:p>
    <w:p w:rsidR="0089437B" w:rsidRDefault="00613739" w:rsidP="00302E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lang w:eastAsia="ru-RU"/>
        </w:rPr>
      </w:pPr>
      <w:r w:rsidRPr="00BD55D8">
        <w:rPr>
          <w:rFonts w:ascii="Times New Roman" w:eastAsia="Times New Roman" w:hAnsi="Times New Roman" w:cs="Times New Roman"/>
          <w:b/>
          <w:sz w:val="30"/>
          <w:lang w:eastAsia="ru-RU"/>
        </w:rPr>
        <w:t>Предлог</w:t>
      </w:r>
      <w:r w:rsidR="0089437B" w:rsidRPr="00BD55D8">
        <w:rPr>
          <w:rFonts w:ascii="Times New Roman" w:eastAsia="Times New Roman" w:hAnsi="Times New Roman" w:cs="Times New Roman"/>
          <w:b/>
          <w:sz w:val="30"/>
          <w:lang w:eastAsia="ru-RU"/>
        </w:rPr>
        <w:t>.</w:t>
      </w:r>
      <w:r w:rsidR="0089437B"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>Значение, основные функции, классификация. Многозначность предлогов.</w:t>
      </w:r>
      <w:r w:rsidR="0089437B"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>Состав и место предлога в предложении. Управление предлогов. Местоименные наречия.</w:t>
      </w:r>
    </w:p>
    <w:p w:rsidR="00613739" w:rsidRPr="00613739" w:rsidRDefault="00613739" w:rsidP="00302E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lang w:eastAsia="ru-RU"/>
        </w:rPr>
      </w:pPr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Предлоги, требующие 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Akkusativ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>.</w:t>
      </w:r>
      <w:r w:rsidR="0089437B"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Предлоги, требующие 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Dativ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>.</w:t>
      </w:r>
      <w:r w:rsidR="0089437B"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>Предлоги, имеющие двойное управление.</w:t>
      </w:r>
      <w:r w:rsidR="0089437B"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Предлоги, требующие  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Genitiv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>.</w:t>
      </w:r>
    </w:p>
    <w:p w:rsidR="00497D80" w:rsidRPr="00613739" w:rsidRDefault="00613739" w:rsidP="00302E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lang w:eastAsia="ru-RU"/>
        </w:rPr>
      </w:pPr>
      <w:r w:rsidRPr="00613739">
        <w:rPr>
          <w:rFonts w:ascii="Times New Roman" w:eastAsia="Times New Roman" w:hAnsi="Times New Roman" w:cs="Times New Roman"/>
          <w:sz w:val="30"/>
          <w:lang w:eastAsia="ru-RU"/>
        </w:rPr>
        <w:t>Предлоги во временном значени</w:t>
      </w:r>
      <w:r w:rsidR="0089437B">
        <w:rPr>
          <w:rFonts w:ascii="Times New Roman" w:eastAsia="Times New Roman" w:hAnsi="Times New Roman" w:cs="Times New Roman"/>
          <w:sz w:val="30"/>
          <w:lang w:eastAsia="ru-RU"/>
        </w:rPr>
        <w:t xml:space="preserve">и.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>Предлоги в пространственном значении.</w:t>
      </w:r>
    </w:p>
    <w:p w:rsidR="00487DF5" w:rsidRPr="00487DF5" w:rsidRDefault="00613739" w:rsidP="00487D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0"/>
          <w:lang w:eastAsia="ru-RU"/>
        </w:rPr>
      </w:pPr>
      <w:r w:rsidRPr="00487DF5">
        <w:rPr>
          <w:rFonts w:ascii="Times New Roman" w:eastAsia="Times New Roman" w:hAnsi="Times New Roman" w:cs="Times New Roman"/>
          <w:b/>
          <w:sz w:val="30"/>
          <w:lang w:eastAsia="ru-RU"/>
        </w:rPr>
        <w:t>Синтаксис</w:t>
      </w:r>
      <w:r w:rsidR="00487DF5">
        <w:rPr>
          <w:rFonts w:ascii="Times New Roman" w:eastAsia="Times New Roman" w:hAnsi="Times New Roman" w:cs="Times New Roman"/>
          <w:b/>
          <w:sz w:val="30"/>
          <w:lang w:eastAsia="ru-RU"/>
        </w:rPr>
        <w:t xml:space="preserve">. </w:t>
      </w:r>
      <w:r w:rsidR="00487DF5" w:rsidRPr="00A55164">
        <w:rPr>
          <w:rFonts w:ascii="Times New Roman" w:eastAsia="Times New Roman" w:hAnsi="Times New Roman" w:cs="Times New Roman"/>
          <w:b/>
          <w:sz w:val="30"/>
          <w:lang w:eastAsia="ru-RU"/>
        </w:rPr>
        <w:t>Простое предложение</w:t>
      </w:r>
      <w:r w:rsidR="00487DF5">
        <w:rPr>
          <w:rFonts w:ascii="Times New Roman" w:eastAsia="Times New Roman" w:hAnsi="Times New Roman" w:cs="Times New Roman"/>
          <w:sz w:val="30"/>
          <w:lang w:eastAsia="ru-RU"/>
        </w:rPr>
        <w:t xml:space="preserve">. </w:t>
      </w:r>
      <w:r w:rsidR="00487DF5" w:rsidRPr="00613739">
        <w:rPr>
          <w:rFonts w:ascii="Times New Roman" w:eastAsia="Times New Roman" w:hAnsi="Times New Roman" w:cs="Times New Roman"/>
          <w:sz w:val="30"/>
          <w:lang w:eastAsia="ru-RU"/>
        </w:rPr>
        <w:t>Основные коммуникативные типы предложений. Порядок слов в простом предложении.</w:t>
      </w:r>
    </w:p>
    <w:p w:rsidR="00487DF5" w:rsidRPr="00613739" w:rsidRDefault="00487DF5" w:rsidP="00487D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lang w:eastAsia="ru-RU"/>
        </w:rPr>
      </w:pPr>
      <w:r w:rsidRPr="00613739">
        <w:rPr>
          <w:rFonts w:ascii="Times New Roman" w:eastAsia="Times New Roman" w:hAnsi="Times New Roman" w:cs="Times New Roman"/>
          <w:sz w:val="30"/>
          <w:lang w:eastAsia="ru-RU"/>
        </w:rPr>
        <w:t>Главные члены предложения и их выражение. Возвратный глагол в функции сказуемого. Место возвратного местоимения «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sich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>» в простом предложении.</w:t>
      </w:r>
    </w:p>
    <w:p w:rsidR="00487DF5" w:rsidRPr="00613739" w:rsidRDefault="00487DF5" w:rsidP="00487D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lang w:eastAsia="ru-RU"/>
        </w:rPr>
      </w:pPr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Виды сказуемого: </w:t>
      </w:r>
      <w:proofErr w:type="gram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простое</w:t>
      </w:r>
      <w:proofErr w:type="gramEnd"/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 глагольное, составное глагольное / именное, глагольно-именное. Рамочная конструкция.</w:t>
      </w:r>
    </w:p>
    <w:p w:rsidR="00487DF5" w:rsidRPr="00613739" w:rsidRDefault="00487DF5" w:rsidP="00487D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lang w:eastAsia="ru-RU"/>
        </w:rPr>
      </w:pPr>
      <w:r w:rsidRPr="00613739">
        <w:rPr>
          <w:rFonts w:ascii="Times New Roman" w:eastAsia="Times New Roman" w:hAnsi="Times New Roman" w:cs="Times New Roman"/>
          <w:sz w:val="30"/>
          <w:lang w:eastAsia="ru-RU"/>
        </w:rPr>
        <w:t>Второстепенные члены предложения и их выражение. Дополнение. Виды дополнений по форме. Определение. Виды определений</w:t>
      </w:r>
    </w:p>
    <w:p w:rsidR="00487DF5" w:rsidRPr="00613739" w:rsidRDefault="00487DF5" w:rsidP="00487D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lang w:eastAsia="ru-RU"/>
        </w:rPr>
      </w:pPr>
      <w:r w:rsidRPr="00613739">
        <w:rPr>
          <w:rFonts w:ascii="Times New Roman" w:eastAsia="Times New Roman" w:hAnsi="Times New Roman" w:cs="Times New Roman"/>
          <w:sz w:val="30"/>
          <w:lang w:eastAsia="ru-RU"/>
        </w:rPr>
        <w:t>Второстепенные члены предложения и их выражение. Обстоятельство. Виды обстоятельств.  Расположение второстепенных членов в немецком предложении.</w:t>
      </w:r>
    </w:p>
    <w:p w:rsidR="00487DF5" w:rsidRPr="00613739" w:rsidRDefault="00487DF5" w:rsidP="00302E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lang w:eastAsia="ru-RU"/>
        </w:rPr>
      </w:pPr>
      <w:r w:rsidRPr="00613739">
        <w:rPr>
          <w:rFonts w:ascii="Times New Roman" w:eastAsia="Times New Roman" w:hAnsi="Times New Roman" w:cs="Times New Roman"/>
          <w:sz w:val="30"/>
          <w:lang w:eastAsia="ru-RU"/>
        </w:rPr>
        <w:t>Отрицание в немецком предложении.</w:t>
      </w:r>
      <w:r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Ja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, 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doch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, 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nein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 в предложениях-ответах.</w:t>
      </w:r>
    </w:p>
    <w:p w:rsidR="00613739" w:rsidRPr="00613739" w:rsidRDefault="00613739" w:rsidP="00302E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lang w:eastAsia="ru-RU"/>
        </w:rPr>
      </w:pPr>
      <w:r w:rsidRPr="00A55164">
        <w:rPr>
          <w:rFonts w:ascii="Times New Roman" w:eastAsia="Times New Roman" w:hAnsi="Times New Roman" w:cs="Times New Roman"/>
          <w:b/>
          <w:sz w:val="30"/>
          <w:lang w:eastAsia="ru-RU"/>
        </w:rPr>
        <w:t>Сложное предложение</w:t>
      </w:r>
      <w:r w:rsidR="00487DF5">
        <w:rPr>
          <w:rFonts w:ascii="Times New Roman" w:eastAsia="Times New Roman" w:hAnsi="Times New Roman" w:cs="Times New Roman"/>
          <w:sz w:val="30"/>
          <w:lang w:eastAsia="ru-RU"/>
        </w:rPr>
        <w:t xml:space="preserve">.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 Классификация сложных предложений. Сложносочиненное предложение.</w:t>
      </w:r>
    </w:p>
    <w:p w:rsidR="00613739" w:rsidRPr="00613739" w:rsidRDefault="00613739" w:rsidP="00302E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lang w:eastAsia="ru-RU"/>
        </w:rPr>
      </w:pPr>
      <w:r w:rsidRPr="00613739">
        <w:rPr>
          <w:rFonts w:ascii="Times New Roman" w:eastAsia="Times New Roman" w:hAnsi="Times New Roman" w:cs="Times New Roman"/>
          <w:sz w:val="30"/>
          <w:lang w:eastAsia="ru-RU"/>
        </w:rPr>
        <w:t>Виды связи (по форме) в сложносочиненном предложении.</w:t>
      </w:r>
      <w:r w:rsidR="00487DF5"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>Порядок слов в бессоюзном / союзном сложносочиненном предложении.</w:t>
      </w:r>
    </w:p>
    <w:p w:rsidR="00613739" w:rsidRPr="00613739" w:rsidRDefault="00613739" w:rsidP="00302E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lang w:eastAsia="ru-RU"/>
        </w:rPr>
      </w:pPr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Виды связи (по значению) в сложносочиненном предложении. 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Kopulative</w:t>
      </w:r>
      <w:proofErr w:type="spellEnd"/>
      <w:r w:rsidR="00407B7B" w:rsidRPr="00C36323"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Satzverbindung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>.</w:t>
      </w:r>
    </w:p>
    <w:p w:rsidR="00487DF5" w:rsidRPr="004C588F" w:rsidRDefault="00613739" w:rsidP="00487D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lang w:val="de-DE" w:eastAsia="ru-RU"/>
        </w:rPr>
      </w:pPr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Виды связи (по значению) в сложносочиненном предложении. </w:t>
      </w:r>
      <w:r w:rsidRPr="00487DF5">
        <w:rPr>
          <w:rFonts w:ascii="Times New Roman" w:eastAsia="Times New Roman" w:hAnsi="Times New Roman" w:cs="Times New Roman"/>
          <w:sz w:val="30"/>
          <w:lang w:val="de-DE" w:eastAsia="ru-RU"/>
        </w:rPr>
        <w:t>Adversative</w:t>
      </w:r>
      <w:r w:rsidR="00407B7B" w:rsidRPr="00487DF5">
        <w:rPr>
          <w:rFonts w:ascii="Times New Roman" w:eastAsia="Times New Roman" w:hAnsi="Times New Roman" w:cs="Times New Roman"/>
          <w:sz w:val="30"/>
          <w:lang w:val="de-DE" w:eastAsia="ru-RU"/>
        </w:rPr>
        <w:t xml:space="preserve"> </w:t>
      </w:r>
      <w:r w:rsidRPr="00487DF5">
        <w:rPr>
          <w:rFonts w:ascii="Times New Roman" w:eastAsia="Times New Roman" w:hAnsi="Times New Roman" w:cs="Times New Roman"/>
          <w:sz w:val="30"/>
          <w:lang w:val="de-DE" w:eastAsia="ru-RU"/>
        </w:rPr>
        <w:t>Satzverbindung.</w:t>
      </w:r>
      <w:r w:rsidR="00487DF5" w:rsidRPr="00487DF5">
        <w:rPr>
          <w:rFonts w:ascii="Times New Roman" w:eastAsia="Times New Roman" w:hAnsi="Times New Roman" w:cs="Times New Roman"/>
          <w:sz w:val="30"/>
          <w:lang w:val="de-DE" w:eastAsia="ru-RU"/>
        </w:rPr>
        <w:t xml:space="preserve"> </w:t>
      </w:r>
      <w:r w:rsidRPr="00487DF5">
        <w:rPr>
          <w:rFonts w:ascii="Times New Roman" w:eastAsia="Times New Roman" w:hAnsi="Times New Roman" w:cs="Times New Roman"/>
          <w:sz w:val="30"/>
          <w:lang w:val="de-DE" w:eastAsia="ru-RU"/>
        </w:rPr>
        <w:t>Kausale / Konsekutive</w:t>
      </w:r>
      <w:r w:rsidR="00407B7B" w:rsidRPr="00487DF5">
        <w:rPr>
          <w:rFonts w:ascii="Times New Roman" w:eastAsia="Times New Roman" w:hAnsi="Times New Roman" w:cs="Times New Roman"/>
          <w:sz w:val="30"/>
          <w:lang w:val="de-DE" w:eastAsia="ru-RU"/>
        </w:rPr>
        <w:t xml:space="preserve"> </w:t>
      </w:r>
      <w:r w:rsidRPr="00487DF5">
        <w:rPr>
          <w:rFonts w:ascii="Times New Roman" w:eastAsia="Times New Roman" w:hAnsi="Times New Roman" w:cs="Times New Roman"/>
          <w:sz w:val="30"/>
          <w:lang w:val="de-DE" w:eastAsia="ru-RU"/>
        </w:rPr>
        <w:t>Satzverbindung</w:t>
      </w:r>
    </w:p>
    <w:p w:rsidR="009E1CAC" w:rsidRPr="00613739" w:rsidRDefault="009E1CAC" w:rsidP="009E1C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lang w:eastAsia="ru-RU"/>
        </w:rPr>
      </w:pPr>
      <w:r w:rsidRPr="00613739">
        <w:rPr>
          <w:rFonts w:ascii="Times New Roman" w:eastAsia="Times New Roman" w:hAnsi="Times New Roman" w:cs="Times New Roman"/>
          <w:sz w:val="30"/>
          <w:lang w:eastAsia="ru-RU"/>
        </w:rPr>
        <w:t>Сложноподчиненное</w:t>
      </w:r>
      <w:r w:rsidRPr="004C588F">
        <w:rPr>
          <w:rFonts w:ascii="Times New Roman" w:eastAsia="Times New Roman" w:hAnsi="Times New Roman" w:cs="Times New Roman"/>
          <w:sz w:val="30"/>
          <w:lang w:val="de-DE" w:eastAsia="ru-RU"/>
        </w:rPr>
        <w:t xml:space="preserve">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>предложение</w:t>
      </w:r>
      <w:r w:rsidRPr="004C588F">
        <w:rPr>
          <w:rFonts w:ascii="Times New Roman" w:eastAsia="Times New Roman" w:hAnsi="Times New Roman" w:cs="Times New Roman"/>
          <w:sz w:val="30"/>
          <w:lang w:val="de-DE" w:eastAsia="ru-RU"/>
        </w:rPr>
        <w:t xml:space="preserve">.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>Порядок слов в придаточном предложении. Порядок слов в главном предложении.</w:t>
      </w:r>
    </w:p>
    <w:p w:rsidR="009E1CAC" w:rsidRPr="00613739" w:rsidRDefault="009E1CAC" w:rsidP="009E1C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lang w:eastAsia="ru-RU"/>
        </w:rPr>
      </w:pPr>
      <w:r w:rsidRPr="00613739">
        <w:rPr>
          <w:rFonts w:ascii="Times New Roman" w:eastAsia="Times New Roman" w:hAnsi="Times New Roman" w:cs="Times New Roman"/>
          <w:sz w:val="30"/>
          <w:lang w:eastAsia="ru-RU"/>
        </w:rPr>
        <w:t>Условные придаточные предложения.</w:t>
      </w:r>
      <w:r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>Придаточное предложение уступки</w:t>
      </w:r>
      <w:r>
        <w:rPr>
          <w:rFonts w:ascii="Times New Roman" w:eastAsia="Times New Roman" w:hAnsi="Times New Roman" w:cs="Times New Roman"/>
          <w:sz w:val="30"/>
          <w:lang w:eastAsia="ru-RU"/>
        </w:rPr>
        <w:t xml:space="preserve">.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Сложноподчиненное предложение. Дополнительные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lastRenderedPageBreak/>
        <w:t>придаточные предложения.</w:t>
      </w:r>
      <w:r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>Придаточное предложение цели.</w:t>
      </w:r>
      <w:r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>Относительные придаточные предложения</w:t>
      </w:r>
      <w:r>
        <w:rPr>
          <w:rFonts w:ascii="Times New Roman" w:eastAsia="Times New Roman" w:hAnsi="Times New Roman" w:cs="Times New Roman"/>
          <w:sz w:val="30"/>
          <w:lang w:eastAsia="ru-RU"/>
        </w:rPr>
        <w:t xml:space="preserve">.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>Придаточное предложение причины.</w:t>
      </w:r>
      <w:r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Сопоставительный анализ предложений с 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denn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, 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weil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 и 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da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Придаточное предложение причины с союзом 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zumal</w:t>
      </w:r>
      <w:proofErr w:type="spellEnd"/>
      <w:r>
        <w:rPr>
          <w:rFonts w:ascii="Times New Roman" w:eastAsia="Times New Roman" w:hAnsi="Times New Roman" w:cs="Times New Roman"/>
          <w:sz w:val="30"/>
          <w:lang w:eastAsia="ru-RU"/>
        </w:rPr>
        <w:t xml:space="preserve">.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Придаточное предложение следствия с союзом 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so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 … 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dass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>Придаточное предло</w:t>
      </w:r>
      <w:r w:rsidR="00B22B91">
        <w:rPr>
          <w:rFonts w:ascii="Times New Roman" w:eastAsia="Times New Roman" w:hAnsi="Times New Roman" w:cs="Times New Roman"/>
          <w:sz w:val="30"/>
          <w:lang w:eastAsia="ru-RU"/>
        </w:rPr>
        <w:t xml:space="preserve">жение следствия с союзом </w:t>
      </w:r>
      <w:proofErr w:type="spellStart"/>
      <w:r w:rsidR="00B22B91">
        <w:rPr>
          <w:rFonts w:ascii="Times New Roman" w:eastAsia="Times New Roman" w:hAnsi="Times New Roman" w:cs="Times New Roman"/>
          <w:sz w:val="30"/>
          <w:lang w:eastAsia="ru-RU"/>
        </w:rPr>
        <w:t>derma</w:t>
      </w:r>
      <w:r w:rsidR="00B22B91" w:rsidRPr="00323F1B">
        <w:rPr>
          <w:rFonts w:ascii="Times New Roman" w:eastAsia="Times New Roman" w:hAnsi="Times New Roman" w:cs="Times New Roman"/>
          <w:sz w:val="30"/>
          <w:lang w:eastAsia="ru-RU"/>
        </w:rPr>
        <w:t>ß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>en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 … 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dass</w:t>
      </w:r>
      <w:proofErr w:type="spellEnd"/>
      <w:r>
        <w:rPr>
          <w:rFonts w:ascii="Times New Roman" w:eastAsia="Times New Roman" w:hAnsi="Times New Roman" w:cs="Times New Roman"/>
          <w:sz w:val="30"/>
          <w:lang w:eastAsia="ru-RU"/>
        </w:rPr>
        <w:t xml:space="preserve">.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>Модальные придаточные предложения.</w:t>
      </w:r>
      <w:r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Придаточные предложения образа действия с союзом 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indem</w:t>
      </w:r>
      <w:proofErr w:type="spellEnd"/>
      <w:r>
        <w:rPr>
          <w:rFonts w:ascii="Times New Roman" w:eastAsia="Times New Roman" w:hAnsi="Times New Roman" w:cs="Times New Roman"/>
          <w:sz w:val="30"/>
          <w:lang w:eastAsia="ru-RU"/>
        </w:rPr>
        <w:t xml:space="preserve">.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Сравнительные придаточные предложения с 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wie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, 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als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>.</w:t>
      </w:r>
    </w:p>
    <w:p w:rsidR="009E1CAC" w:rsidRPr="00613739" w:rsidRDefault="009E1CAC" w:rsidP="009E1C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lang w:eastAsia="ru-RU"/>
        </w:rPr>
      </w:pPr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Вопросительные предложения в качестве </w:t>
      </w:r>
      <w:proofErr w:type="gram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придаточных</w:t>
      </w:r>
      <w:proofErr w:type="gramEnd"/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.  </w:t>
      </w:r>
    </w:p>
    <w:p w:rsidR="009E1CAC" w:rsidRPr="009E1CAC" w:rsidRDefault="009E1CAC" w:rsidP="00487D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lang w:eastAsia="ru-RU"/>
        </w:rPr>
      </w:pPr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Образование временной формы 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Plusquamperfekt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Согласование времен 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Präsens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 – 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Perfekt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, 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Futurum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 – 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Perfekt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Согласование времен 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Präteritum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 – 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Plusquamperfekt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Сложноподчиненное предложение. Придаточное предложение времени с союзами 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als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, 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wenn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, 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sooft</w:t>
      </w:r>
      <w:proofErr w:type="spellEnd"/>
      <w:r>
        <w:rPr>
          <w:rFonts w:ascii="Times New Roman" w:eastAsia="Times New Roman" w:hAnsi="Times New Roman" w:cs="Times New Roman"/>
          <w:sz w:val="30"/>
          <w:lang w:eastAsia="ru-RU"/>
        </w:rPr>
        <w:t xml:space="preserve">.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Придаточное предложение времени с союзами 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während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, 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solange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, 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ehe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, 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bevor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>.</w:t>
      </w:r>
      <w:r w:rsidR="00A55164"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Придаточное предложение времени с союзом 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nachdem</w:t>
      </w:r>
      <w:proofErr w:type="spellEnd"/>
      <w:r w:rsidR="00A55164">
        <w:rPr>
          <w:rFonts w:ascii="Times New Roman" w:eastAsia="Times New Roman" w:hAnsi="Times New Roman" w:cs="Times New Roman"/>
          <w:sz w:val="30"/>
          <w:lang w:eastAsia="ru-RU"/>
        </w:rPr>
        <w:t xml:space="preserve">.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Придаточное предложение времени с союзами 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sobald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, 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bis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, 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seitdem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>.</w:t>
      </w:r>
    </w:p>
    <w:p w:rsidR="00487DF5" w:rsidRPr="00A55164" w:rsidRDefault="00487DF5" w:rsidP="00487D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lang w:eastAsia="ru-RU"/>
        </w:rPr>
      </w:pPr>
      <w:r w:rsidRPr="00A55164">
        <w:rPr>
          <w:rFonts w:ascii="Times New Roman" w:eastAsia="Times New Roman" w:hAnsi="Times New Roman" w:cs="Times New Roman"/>
          <w:b/>
          <w:sz w:val="30"/>
          <w:lang w:eastAsia="ru-RU"/>
        </w:rPr>
        <w:t>Условное наклонение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>. Система временных форм условного наклонения</w:t>
      </w:r>
      <w:r w:rsidR="00A55164">
        <w:rPr>
          <w:rFonts w:ascii="Times New Roman" w:eastAsia="Times New Roman" w:hAnsi="Times New Roman" w:cs="Times New Roman"/>
          <w:sz w:val="30"/>
          <w:lang w:eastAsia="ru-RU"/>
        </w:rPr>
        <w:t xml:space="preserve">. </w:t>
      </w:r>
      <w:r w:rsidRPr="00A55164"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>Образование</w:t>
      </w:r>
      <w:r w:rsidRPr="00A55164"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val="de-DE" w:eastAsia="ru-RU"/>
        </w:rPr>
        <w:t>Pr</w:t>
      </w:r>
      <w:proofErr w:type="spellEnd"/>
      <w:r w:rsidRPr="00A55164">
        <w:rPr>
          <w:rFonts w:ascii="Times New Roman" w:eastAsia="Times New Roman" w:hAnsi="Times New Roman" w:cs="Times New Roman"/>
          <w:sz w:val="30"/>
          <w:lang w:eastAsia="ru-RU"/>
        </w:rPr>
        <w:t>ä</w:t>
      </w:r>
      <w:r w:rsidRPr="00613739">
        <w:rPr>
          <w:rFonts w:ascii="Times New Roman" w:eastAsia="Times New Roman" w:hAnsi="Times New Roman" w:cs="Times New Roman"/>
          <w:sz w:val="30"/>
          <w:lang w:val="de-DE" w:eastAsia="ru-RU"/>
        </w:rPr>
        <w:t>sens</w:t>
      </w:r>
      <w:r w:rsidRPr="00A55164"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Pr="00613739">
        <w:rPr>
          <w:rFonts w:ascii="Times New Roman" w:eastAsia="Times New Roman" w:hAnsi="Times New Roman" w:cs="Times New Roman"/>
          <w:sz w:val="30"/>
          <w:lang w:val="de-DE" w:eastAsia="ru-RU"/>
        </w:rPr>
        <w:t>Konjunktiv</w:t>
      </w:r>
      <w:r w:rsidRPr="00A55164">
        <w:rPr>
          <w:rFonts w:ascii="Times New Roman" w:eastAsia="Times New Roman" w:hAnsi="Times New Roman" w:cs="Times New Roman"/>
          <w:sz w:val="30"/>
          <w:lang w:eastAsia="ru-RU"/>
        </w:rPr>
        <w:t xml:space="preserve">, 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val="de-DE" w:eastAsia="ru-RU"/>
        </w:rPr>
        <w:t>Pr</w:t>
      </w:r>
      <w:proofErr w:type="spellEnd"/>
      <w:r w:rsidRPr="00A55164">
        <w:rPr>
          <w:rFonts w:ascii="Times New Roman" w:eastAsia="Times New Roman" w:hAnsi="Times New Roman" w:cs="Times New Roman"/>
          <w:sz w:val="30"/>
          <w:lang w:eastAsia="ru-RU"/>
        </w:rPr>
        <w:t>ä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val="de-DE" w:eastAsia="ru-RU"/>
        </w:rPr>
        <w:t>teritum</w:t>
      </w:r>
      <w:proofErr w:type="spellEnd"/>
      <w:r w:rsidRPr="00A55164"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Pr="00613739">
        <w:rPr>
          <w:rFonts w:ascii="Times New Roman" w:eastAsia="Times New Roman" w:hAnsi="Times New Roman" w:cs="Times New Roman"/>
          <w:sz w:val="30"/>
          <w:lang w:val="de-DE" w:eastAsia="ru-RU"/>
        </w:rPr>
        <w:t>Konjunktiv</w:t>
      </w:r>
      <w:r w:rsidRPr="00A55164">
        <w:rPr>
          <w:rFonts w:ascii="Times New Roman" w:eastAsia="Times New Roman" w:hAnsi="Times New Roman" w:cs="Times New Roman"/>
          <w:sz w:val="30"/>
          <w:lang w:eastAsia="ru-RU"/>
        </w:rPr>
        <w:t>.</w:t>
      </w:r>
    </w:p>
    <w:p w:rsidR="00A55164" w:rsidRDefault="00487DF5" w:rsidP="00487D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lang w:eastAsia="ru-RU"/>
        </w:rPr>
      </w:pPr>
      <w:r w:rsidRPr="00613739">
        <w:rPr>
          <w:rFonts w:ascii="Times New Roman" w:eastAsia="Times New Roman" w:hAnsi="Times New Roman" w:cs="Times New Roman"/>
          <w:sz w:val="30"/>
          <w:lang w:eastAsia="ru-RU"/>
        </w:rPr>
        <w:t>Образование</w:t>
      </w:r>
      <w:r w:rsidRPr="00323F1B">
        <w:rPr>
          <w:rFonts w:ascii="Times New Roman" w:eastAsia="Times New Roman" w:hAnsi="Times New Roman" w:cs="Times New Roman"/>
          <w:sz w:val="30"/>
          <w:lang w:val="de-DE" w:eastAsia="ru-RU"/>
        </w:rPr>
        <w:t xml:space="preserve"> </w:t>
      </w:r>
      <w:r w:rsidRPr="00613739">
        <w:rPr>
          <w:rFonts w:ascii="Times New Roman" w:eastAsia="Times New Roman" w:hAnsi="Times New Roman" w:cs="Times New Roman"/>
          <w:sz w:val="30"/>
          <w:lang w:val="de-DE" w:eastAsia="ru-RU"/>
        </w:rPr>
        <w:t>Perfekt</w:t>
      </w:r>
      <w:r w:rsidRPr="00323F1B">
        <w:rPr>
          <w:rFonts w:ascii="Times New Roman" w:eastAsia="Times New Roman" w:hAnsi="Times New Roman" w:cs="Times New Roman"/>
          <w:sz w:val="30"/>
          <w:lang w:val="de-DE" w:eastAsia="ru-RU"/>
        </w:rPr>
        <w:t xml:space="preserve"> </w:t>
      </w:r>
      <w:r w:rsidRPr="00613739">
        <w:rPr>
          <w:rFonts w:ascii="Times New Roman" w:eastAsia="Times New Roman" w:hAnsi="Times New Roman" w:cs="Times New Roman"/>
          <w:sz w:val="30"/>
          <w:lang w:val="de-DE" w:eastAsia="ru-RU"/>
        </w:rPr>
        <w:t>Konjunktiv</w:t>
      </w:r>
      <w:r w:rsidRPr="00323F1B">
        <w:rPr>
          <w:rFonts w:ascii="Times New Roman" w:eastAsia="Times New Roman" w:hAnsi="Times New Roman" w:cs="Times New Roman"/>
          <w:sz w:val="30"/>
          <w:lang w:val="de-DE" w:eastAsia="ru-RU"/>
        </w:rPr>
        <w:t xml:space="preserve">, </w:t>
      </w:r>
      <w:r w:rsidRPr="00613739">
        <w:rPr>
          <w:rFonts w:ascii="Times New Roman" w:eastAsia="Times New Roman" w:hAnsi="Times New Roman" w:cs="Times New Roman"/>
          <w:sz w:val="30"/>
          <w:lang w:val="de-DE" w:eastAsia="ru-RU"/>
        </w:rPr>
        <w:t>Plusquamperfekt</w:t>
      </w:r>
      <w:r w:rsidRPr="00323F1B">
        <w:rPr>
          <w:rFonts w:ascii="Times New Roman" w:eastAsia="Times New Roman" w:hAnsi="Times New Roman" w:cs="Times New Roman"/>
          <w:sz w:val="30"/>
          <w:lang w:val="de-DE" w:eastAsia="ru-RU"/>
        </w:rPr>
        <w:t xml:space="preserve"> </w:t>
      </w:r>
      <w:r w:rsidRPr="00613739">
        <w:rPr>
          <w:rFonts w:ascii="Times New Roman" w:eastAsia="Times New Roman" w:hAnsi="Times New Roman" w:cs="Times New Roman"/>
          <w:sz w:val="30"/>
          <w:lang w:val="de-DE" w:eastAsia="ru-RU"/>
        </w:rPr>
        <w:t>Konjunktiv</w:t>
      </w:r>
      <w:r w:rsidRPr="00323F1B">
        <w:rPr>
          <w:rFonts w:ascii="Times New Roman" w:eastAsia="Times New Roman" w:hAnsi="Times New Roman" w:cs="Times New Roman"/>
          <w:sz w:val="30"/>
          <w:lang w:val="de-DE" w:eastAsia="ru-RU"/>
        </w:rPr>
        <w:t>.</w:t>
      </w:r>
      <w:r w:rsidR="00A55164" w:rsidRPr="00323F1B">
        <w:rPr>
          <w:rFonts w:ascii="Times New Roman" w:eastAsia="Times New Roman" w:hAnsi="Times New Roman" w:cs="Times New Roman"/>
          <w:sz w:val="30"/>
          <w:lang w:val="de-DE" w:eastAsia="ru-RU"/>
        </w:rPr>
        <w:t xml:space="preserve">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>Образование</w:t>
      </w:r>
      <w:r w:rsidRPr="00865B4F">
        <w:rPr>
          <w:rFonts w:ascii="Times New Roman" w:eastAsia="Times New Roman" w:hAnsi="Times New Roman" w:cs="Times New Roman"/>
          <w:sz w:val="30"/>
          <w:lang w:val="en-US" w:eastAsia="ru-RU"/>
        </w:rPr>
        <w:t xml:space="preserve"> </w:t>
      </w:r>
      <w:r w:rsidRPr="00A55164">
        <w:rPr>
          <w:rFonts w:ascii="Times New Roman" w:eastAsia="Times New Roman" w:hAnsi="Times New Roman" w:cs="Times New Roman"/>
          <w:sz w:val="30"/>
          <w:lang w:val="de-DE" w:eastAsia="ru-RU"/>
        </w:rPr>
        <w:t>Futur</w:t>
      </w:r>
      <w:r w:rsidRPr="00865B4F">
        <w:rPr>
          <w:rFonts w:ascii="Times New Roman" w:eastAsia="Times New Roman" w:hAnsi="Times New Roman" w:cs="Times New Roman"/>
          <w:sz w:val="30"/>
          <w:lang w:val="en-US" w:eastAsia="ru-RU"/>
        </w:rPr>
        <w:t xml:space="preserve"> </w:t>
      </w:r>
      <w:r w:rsidRPr="00A55164">
        <w:rPr>
          <w:rFonts w:ascii="Times New Roman" w:eastAsia="Times New Roman" w:hAnsi="Times New Roman" w:cs="Times New Roman"/>
          <w:sz w:val="30"/>
          <w:lang w:val="de-DE" w:eastAsia="ru-RU"/>
        </w:rPr>
        <w:t>I</w:t>
      </w:r>
      <w:r w:rsidRPr="00865B4F">
        <w:rPr>
          <w:rFonts w:ascii="Times New Roman" w:eastAsia="Times New Roman" w:hAnsi="Times New Roman" w:cs="Times New Roman"/>
          <w:sz w:val="30"/>
          <w:lang w:val="en-US" w:eastAsia="ru-RU"/>
        </w:rPr>
        <w:t xml:space="preserve">, </w:t>
      </w:r>
      <w:r w:rsidRPr="00A55164">
        <w:rPr>
          <w:rFonts w:ascii="Times New Roman" w:eastAsia="Times New Roman" w:hAnsi="Times New Roman" w:cs="Times New Roman"/>
          <w:sz w:val="30"/>
          <w:lang w:val="de-DE" w:eastAsia="ru-RU"/>
        </w:rPr>
        <w:t>II</w:t>
      </w:r>
      <w:r w:rsidRPr="00865B4F">
        <w:rPr>
          <w:rFonts w:ascii="Times New Roman" w:eastAsia="Times New Roman" w:hAnsi="Times New Roman" w:cs="Times New Roman"/>
          <w:sz w:val="30"/>
          <w:lang w:val="en-US" w:eastAsia="ru-RU"/>
        </w:rPr>
        <w:t xml:space="preserve"> </w:t>
      </w:r>
      <w:r w:rsidRPr="00A55164">
        <w:rPr>
          <w:rFonts w:ascii="Times New Roman" w:eastAsia="Times New Roman" w:hAnsi="Times New Roman" w:cs="Times New Roman"/>
          <w:sz w:val="30"/>
          <w:lang w:val="de-DE" w:eastAsia="ru-RU"/>
        </w:rPr>
        <w:t>Konjunktiv</w:t>
      </w:r>
      <w:r w:rsidR="00A55164" w:rsidRPr="00865B4F">
        <w:rPr>
          <w:rFonts w:ascii="Times New Roman" w:eastAsia="Times New Roman" w:hAnsi="Times New Roman" w:cs="Times New Roman"/>
          <w:sz w:val="30"/>
          <w:lang w:val="en-US" w:eastAsia="ru-RU"/>
        </w:rPr>
        <w:t xml:space="preserve">. </w:t>
      </w:r>
      <w:proofErr w:type="gram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Образование</w:t>
      </w:r>
      <w:proofErr w:type="gramEnd"/>
      <w:r w:rsidRPr="00A55164">
        <w:rPr>
          <w:rFonts w:ascii="Times New Roman" w:eastAsia="Times New Roman" w:hAnsi="Times New Roman" w:cs="Times New Roman"/>
          <w:sz w:val="30"/>
          <w:lang w:val="de-DE" w:eastAsia="ru-RU"/>
        </w:rPr>
        <w:t>Konditionalis</w:t>
      </w:r>
      <w:r w:rsidRPr="00865B4F">
        <w:rPr>
          <w:rFonts w:ascii="Times New Roman" w:eastAsia="Times New Roman" w:hAnsi="Times New Roman" w:cs="Times New Roman"/>
          <w:sz w:val="30"/>
          <w:lang w:val="en-US" w:eastAsia="ru-RU"/>
        </w:rPr>
        <w:t xml:space="preserve"> </w:t>
      </w:r>
      <w:r w:rsidRPr="00A55164">
        <w:rPr>
          <w:rFonts w:ascii="Times New Roman" w:eastAsia="Times New Roman" w:hAnsi="Times New Roman" w:cs="Times New Roman"/>
          <w:sz w:val="30"/>
          <w:lang w:val="de-DE" w:eastAsia="ru-RU"/>
        </w:rPr>
        <w:t>I</w:t>
      </w:r>
      <w:r w:rsidRPr="00865B4F">
        <w:rPr>
          <w:rFonts w:ascii="Times New Roman" w:eastAsia="Times New Roman" w:hAnsi="Times New Roman" w:cs="Times New Roman"/>
          <w:sz w:val="30"/>
          <w:lang w:val="en-US" w:eastAsia="ru-RU"/>
        </w:rPr>
        <w:t xml:space="preserve">, </w:t>
      </w:r>
      <w:r w:rsidRPr="00A55164">
        <w:rPr>
          <w:rFonts w:ascii="Times New Roman" w:eastAsia="Times New Roman" w:hAnsi="Times New Roman" w:cs="Times New Roman"/>
          <w:sz w:val="30"/>
          <w:lang w:val="de-DE" w:eastAsia="ru-RU"/>
        </w:rPr>
        <w:t>II</w:t>
      </w:r>
      <w:r w:rsidRPr="00865B4F">
        <w:rPr>
          <w:rFonts w:ascii="Times New Roman" w:eastAsia="Times New Roman" w:hAnsi="Times New Roman" w:cs="Times New Roman"/>
          <w:sz w:val="30"/>
          <w:lang w:val="en-US" w:eastAsia="ru-RU"/>
        </w:rPr>
        <w:t>.</w:t>
      </w:r>
      <w:r w:rsidR="00A55164" w:rsidRPr="00865B4F">
        <w:rPr>
          <w:rFonts w:ascii="Times New Roman" w:eastAsia="Times New Roman" w:hAnsi="Times New Roman" w:cs="Times New Roman"/>
          <w:sz w:val="30"/>
          <w:lang w:val="en-US" w:eastAsia="ru-RU"/>
        </w:rPr>
        <w:t xml:space="preserve"> </w:t>
      </w:r>
      <w:r w:rsidRPr="00A55164">
        <w:rPr>
          <w:rFonts w:ascii="Times New Roman" w:eastAsia="Times New Roman" w:hAnsi="Times New Roman" w:cs="Times New Roman"/>
          <w:sz w:val="30"/>
          <w:lang w:val="de-DE" w:eastAsia="ru-RU"/>
        </w:rPr>
        <w:t>Konjunktiv</w:t>
      </w:r>
      <w:r w:rsidRPr="00865B4F">
        <w:rPr>
          <w:rFonts w:ascii="Times New Roman" w:eastAsia="Times New Roman" w:hAnsi="Times New Roman" w:cs="Times New Roman"/>
          <w:sz w:val="30"/>
          <w:lang w:val="en-US" w:eastAsia="ru-RU"/>
        </w:rPr>
        <w:t xml:space="preserve"> </w:t>
      </w:r>
      <w:r w:rsidRPr="00A55164">
        <w:rPr>
          <w:rFonts w:ascii="Times New Roman" w:eastAsia="Times New Roman" w:hAnsi="Times New Roman" w:cs="Times New Roman"/>
          <w:sz w:val="30"/>
          <w:lang w:val="de-DE" w:eastAsia="ru-RU"/>
        </w:rPr>
        <w:t>I</w:t>
      </w:r>
      <w:r w:rsidRPr="00865B4F">
        <w:rPr>
          <w:rFonts w:ascii="Times New Roman" w:eastAsia="Times New Roman" w:hAnsi="Times New Roman" w:cs="Times New Roman"/>
          <w:sz w:val="30"/>
          <w:lang w:val="en-US" w:eastAsia="ru-RU"/>
        </w:rPr>
        <w:t xml:space="preserve">, </w:t>
      </w:r>
      <w:r w:rsidRPr="00A55164">
        <w:rPr>
          <w:rFonts w:ascii="Times New Roman" w:eastAsia="Times New Roman" w:hAnsi="Times New Roman" w:cs="Times New Roman"/>
          <w:sz w:val="30"/>
          <w:lang w:val="de-DE" w:eastAsia="ru-RU"/>
        </w:rPr>
        <w:t>II</w:t>
      </w:r>
      <w:r w:rsidRPr="00865B4F">
        <w:rPr>
          <w:rFonts w:ascii="Times New Roman" w:eastAsia="Times New Roman" w:hAnsi="Times New Roman" w:cs="Times New Roman"/>
          <w:sz w:val="30"/>
          <w:lang w:val="en-US" w:eastAsia="ru-RU"/>
        </w:rPr>
        <w:t>.</w:t>
      </w:r>
      <w:r w:rsidR="00A55164" w:rsidRPr="00865B4F">
        <w:rPr>
          <w:rFonts w:ascii="Times New Roman" w:eastAsia="Times New Roman" w:hAnsi="Times New Roman" w:cs="Times New Roman"/>
          <w:sz w:val="30"/>
          <w:lang w:val="en-US" w:eastAsia="ru-RU"/>
        </w:rPr>
        <w:t xml:space="preserve"> </w:t>
      </w:r>
      <w:r w:rsidRPr="00865B4F">
        <w:rPr>
          <w:rFonts w:ascii="Times New Roman" w:eastAsia="Times New Roman" w:hAnsi="Times New Roman" w:cs="Times New Roman"/>
          <w:sz w:val="30"/>
          <w:lang w:val="en-US" w:eastAsia="ru-RU"/>
        </w:rPr>
        <w:t xml:space="preserve"> </w:t>
      </w:r>
      <w:r w:rsidRPr="00A55164">
        <w:rPr>
          <w:rFonts w:ascii="Times New Roman" w:eastAsia="Times New Roman" w:hAnsi="Times New Roman" w:cs="Times New Roman"/>
          <w:sz w:val="30"/>
          <w:lang w:val="de-DE" w:eastAsia="ru-RU"/>
        </w:rPr>
        <w:t>Konjunktiv</w:t>
      </w:r>
      <w:r w:rsidRPr="00865B4F">
        <w:rPr>
          <w:rFonts w:ascii="Times New Roman" w:eastAsia="Times New Roman" w:hAnsi="Times New Roman" w:cs="Times New Roman"/>
          <w:sz w:val="30"/>
          <w:lang w:val="en-US" w:eastAsia="ru-RU"/>
        </w:rPr>
        <w:t xml:space="preserve"> </w:t>
      </w:r>
      <w:r w:rsidRPr="00A55164">
        <w:rPr>
          <w:rFonts w:ascii="Times New Roman" w:eastAsia="Times New Roman" w:hAnsi="Times New Roman" w:cs="Times New Roman"/>
          <w:sz w:val="30"/>
          <w:lang w:val="de-DE" w:eastAsia="ru-RU"/>
        </w:rPr>
        <w:t>I</w:t>
      </w:r>
      <w:r w:rsidRPr="00865B4F">
        <w:rPr>
          <w:rFonts w:ascii="Times New Roman" w:eastAsia="Times New Roman" w:hAnsi="Times New Roman" w:cs="Times New Roman"/>
          <w:sz w:val="30"/>
          <w:lang w:val="en-US" w:eastAsia="ru-RU"/>
        </w:rPr>
        <w:t xml:space="preserve">.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>Значение</w:t>
      </w:r>
      <w:r w:rsidRPr="00865B4F">
        <w:rPr>
          <w:rFonts w:ascii="Times New Roman" w:eastAsia="Times New Roman" w:hAnsi="Times New Roman" w:cs="Times New Roman"/>
          <w:sz w:val="30"/>
          <w:lang w:val="en-US" w:eastAsia="ru-RU"/>
        </w:rPr>
        <w:t xml:space="preserve">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>нереального</w:t>
      </w:r>
      <w:r w:rsidRPr="00865B4F">
        <w:rPr>
          <w:rFonts w:ascii="Times New Roman" w:eastAsia="Times New Roman" w:hAnsi="Times New Roman" w:cs="Times New Roman"/>
          <w:sz w:val="30"/>
          <w:lang w:val="en-US" w:eastAsia="ru-RU"/>
        </w:rPr>
        <w:t xml:space="preserve">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>желания</w:t>
      </w:r>
      <w:r w:rsidR="00A55164" w:rsidRPr="00865B4F">
        <w:rPr>
          <w:rFonts w:ascii="Times New Roman" w:eastAsia="Times New Roman" w:hAnsi="Times New Roman" w:cs="Times New Roman"/>
          <w:sz w:val="30"/>
          <w:lang w:val="en-US" w:eastAsia="ru-RU"/>
        </w:rPr>
        <w:t xml:space="preserve"> </w:t>
      </w:r>
      <w:r w:rsidRPr="00865B4F">
        <w:rPr>
          <w:rFonts w:ascii="Times New Roman" w:eastAsia="Times New Roman" w:hAnsi="Times New Roman" w:cs="Times New Roman"/>
          <w:sz w:val="30"/>
          <w:lang w:val="en-US" w:eastAsia="ru-RU"/>
        </w:rPr>
        <w:t xml:space="preserve"> </w:t>
      </w:r>
      <w:r w:rsidRPr="00A55164">
        <w:rPr>
          <w:rFonts w:ascii="Times New Roman" w:eastAsia="Times New Roman" w:hAnsi="Times New Roman" w:cs="Times New Roman"/>
          <w:sz w:val="30"/>
          <w:lang w:val="de-DE" w:eastAsia="ru-RU"/>
        </w:rPr>
        <w:t>Konjunktiv</w:t>
      </w:r>
      <w:r w:rsidRPr="00865B4F">
        <w:rPr>
          <w:rFonts w:ascii="Times New Roman" w:eastAsia="Times New Roman" w:hAnsi="Times New Roman" w:cs="Times New Roman"/>
          <w:sz w:val="30"/>
          <w:lang w:val="en-US" w:eastAsia="ru-RU"/>
        </w:rPr>
        <w:t xml:space="preserve"> </w:t>
      </w:r>
      <w:r w:rsidRPr="00A55164">
        <w:rPr>
          <w:rFonts w:ascii="Times New Roman" w:eastAsia="Times New Roman" w:hAnsi="Times New Roman" w:cs="Times New Roman"/>
          <w:sz w:val="30"/>
          <w:lang w:val="de-DE" w:eastAsia="ru-RU"/>
        </w:rPr>
        <w:t>II</w:t>
      </w:r>
      <w:r w:rsidRPr="00865B4F">
        <w:rPr>
          <w:rFonts w:ascii="Times New Roman" w:eastAsia="Times New Roman" w:hAnsi="Times New Roman" w:cs="Times New Roman"/>
          <w:sz w:val="30"/>
          <w:lang w:val="en-US" w:eastAsia="ru-RU"/>
        </w:rPr>
        <w:t xml:space="preserve">.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>Значение</w:t>
      </w:r>
      <w:r w:rsidRPr="00A55164"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>нереального</w:t>
      </w:r>
      <w:r w:rsidRPr="00A55164"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>условия</w:t>
      </w:r>
      <w:r w:rsidRPr="00A55164">
        <w:rPr>
          <w:rFonts w:ascii="Times New Roman" w:eastAsia="Times New Roman" w:hAnsi="Times New Roman" w:cs="Times New Roman"/>
          <w:sz w:val="30"/>
          <w:lang w:eastAsia="ru-RU"/>
        </w:rPr>
        <w:t>.</w:t>
      </w:r>
      <w:r w:rsidR="00A55164"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 Нереальные условные предложения.</w:t>
      </w:r>
      <w:r w:rsidR="00A55164"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Konjunktiv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 III. Значение нереального сравнения.</w:t>
      </w:r>
      <w:r w:rsidR="00A55164"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>Нереальные сравнительные предложения.</w:t>
      </w:r>
      <w:r w:rsidR="00A55164"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 Нереальные придаточные предложения следствия.</w:t>
      </w:r>
      <w:r w:rsidR="00A55164"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>Модальные придаточные предложения.</w:t>
      </w:r>
      <w:r w:rsidR="00A55164"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>Значение неуверенности, предположения, усиления, отрицания</w:t>
      </w:r>
      <w:r w:rsidR="00A55164">
        <w:rPr>
          <w:rFonts w:ascii="Times New Roman" w:eastAsia="Times New Roman" w:hAnsi="Times New Roman" w:cs="Times New Roman"/>
          <w:sz w:val="30"/>
          <w:lang w:eastAsia="ru-RU"/>
        </w:rPr>
        <w:t xml:space="preserve">. 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Futur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 I., II. 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Futur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 II. для выражения предположения.</w:t>
      </w:r>
      <w:r w:rsidR="00A55164"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>Употребление конъюнктива II. в вежливых высказываниях</w:t>
      </w:r>
      <w:r w:rsidR="00A55164">
        <w:rPr>
          <w:rFonts w:ascii="Times New Roman" w:eastAsia="Times New Roman" w:hAnsi="Times New Roman" w:cs="Times New Roman"/>
          <w:sz w:val="30"/>
          <w:lang w:eastAsia="ru-RU"/>
        </w:rPr>
        <w:t xml:space="preserve">. </w:t>
      </w:r>
      <w:r w:rsidRPr="00A55164"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Pr="00613739">
        <w:rPr>
          <w:rFonts w:ascii="Times New Roman" w:eastAsia="Times New Roman" w:hAnsi="Times New Roman" w:cs="Times New Roman"/>
          <w:sz w:val="30"/>
          <w:lang w:val="de-DE" w:eastAsia="ru-RU"/>
        </w:rPr>
        <w:t>Konjunktiv</w:t>
      </w:r>
      <w:r w:rsidRPr="00A55164"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Pr="00613739">
        <w:rPr>
          <w:rFonts w:ascii="Times New Roman" w:eastAsia="Times New Roman" w:hAnsi="Times New Roman" w:cs="Times New Roman"/>
          <w:sz w:val="30"/>
          <w:lang w:val="de-DE" w:eastAsia="ru-RU"/>
        </w:rPr>
        <w:t>I</w:t>
      </w:r>
      <w:r w:rsidRPr="00A55164">
        <w:rPr>
          <w:rFonts w:ascii="Times New Roman" w:eastAsia="Times New Roman" w:hAnsi="Times New Roman" w:cs="Times New Roman"/>
          <w:sz w:val="30"/>
          <w:lang w:eastAsia="ru-RU"/>
        </w:rPr>
        <w:t xml:space="preserve">.,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>значение</w:t>
      </w:r>
      <w:r w:rsidRPr="00A55164"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Pr="00613739">
        <w:rPr>
          <w:rFonts w:ascii="Times New Roman" w:eastAsia="Times New Roman" w:hAnsi="Times New Roman" w:cs="Times New Roman"/>
          <w:sz w:val="30"/>
          <w:lang w:val="de-DE" w:eastAsia="ru-RU"/>
        </w:rPr>
        <w:t>Konjunktiv</w:t>
      </w:r>
      <w:r w:rsidR="00A55164">
        <w:rPr>
          <w:rFonts w:ascii="Times New Roman" w:eastAsia="Times New Roman" w:hAnsi="Times New Roman" w:cs="Times New Roman"/>
          <w:sz w:val="30"/>
          <w:lang w:eastAsia="ru-RU"/>
        </w:rPr>
        <w:t xml:space="preserve">.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Употребление 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Konjunktiv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 I.</w:t>
      </w:r>
      <w:r w:rsidR="00A55164"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Konjunktiv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 I. в устойчивых выражениях с „</w:t>
      </w:r>
      <w:proofErr w:type="spellStart"/>
      <w:r w:rsidRPr="00613739">
        <w:rPr>
          <w:rFonts w:ascii="Times New Roman" w:eastAsia="Times New Roman" w:hAnsi="Times New Roman" w:cs="Times New Roman"/>
          <w:sz w:val="30"/>
          <w:lang w:eastAsia="ru-RU"/>
        </w:rPr>
        <w:t>sein</w:t>
      </w:r>
      <w:proofErr w:type="spellEnd"/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“. </w:t>
      </w:r>
      <w:r w:rsidR="00A55164"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 xml:space="preserve">Конъюнктив I. и II. </w:t>
      </w:r>
      <w:r w:rsidR="00A55164" w:rsidRPr="00613739">
        <w:rPr>
          <w:rFonts w:ascii="Times New Roman" w:eastAsia="Times New Roman" w:hAnsi="Times New Roman" w:cs="Times New Roman"/>
          <w:sz w:val="30"/>
          <w:lang w:eastAsia="ru-RU"/>
        </w:rPr>
        <w:t>П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>ассива</w:t>
      </w:r>
      <w:r w:rsidR="00A55164">
        <w:rPr>
          <w:rFonts w:ascii="Times New Roman" w:eastAsia="Times New Roman" w:hAnsi="Times New Roman" w:cs="Times New Roman"/>
          <w:sz w:val="30"/>
          <w:lang w:eastAsia="ru-RU"/>
        </w:rPr>
        <w:t>.</w:t>
      </w:r>
    </w:p>
    <w:p w:rsidR="00A55164" w:rsidRPr="00323F1B" w:rsidRDefault="00487DF5" w:rsidP="00A551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lang w:eastAsia="ru-RU"/>
        </w:rPr>
      </w:pPr>
      <w:r w:rsidRPr="00A55164">
        <w:rPr>
          <w:rFonts w:ascii="Times New Roman" w:eastAsia="Times New Roman" w:hAnsi="Times New Roman" w:cs="Times New Roman"/>
          <w:b/>
          <w:sz w:val="30"/>
          <w:lang w:eastAsia="ru-RU"/>
        </w:rPr>
        <w:t>Косвенная речь</w:t>
      </w:r>
      <w:r w:rsidR="00A55164">
        <w:rPr>
          <w:rFonts w:ascii="Times New Roman" w:eastAsia="Times New Roman" w:hAnsi="Times New Roman" w:cs="Times New Roman"/>
          <w:sz w:val="30"/>
          <w:lang w:eastAsia="ru-RU"/>
        </w:rPr>
        <w:t xml:space="preserve">.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>Употребление конъюнктива в косвенной речи.</w:t>
      </w:r>
      <w:r w:rsidR="00A55164"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>Повелительное предложение в косвенной речи</w:t>
      </w:r>
      <w:r w:rsidR="00A55164">
        <w:rPr>
          <w:rFonts w:ascii="Times New Roman" w:eastAsia="Times New Roman" w:hAnsi="Times New Roman" w:cs="Times New Roman"/>
          <w:sz w:val="30"/>
          <w:lang w:eastAsia="ru-RU"/>
        </w:rPr>
        <w:t xml:space="preserve">.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>Вопросительное предложение в косвенной речи.</w:t>
      </w:r>
      <w:r w:rsidR="00A55164"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>Побудительное предложение в косвенной речи</w:t>
      </w:r>
      <w:r w:rsidR="00A55164">
        <w:rPr>
          <w:rFonts w:ascii="Times New Roman" w:eastAsia="Times New Roman" w:hAnsi="Times New Roman" w:cs="Times New Roman"/>
          <w:sz w:val="30"/>
          <w:lang w:eastAsia="ru-RU"/>
        </w:rPr>
        <w:t xml:space="preserve">. </w:t>
      </w:r>
      <w:r w:rsidRPr="00613739">
        <w:rPr>
          <w:rFonts w:ascii="Times New Roman" w:eastAsia="Times New Roman" w:hAnsi="Times New Roman" w:cs="Times New Roman"/>
          <w:sz w:val="30"/>
          <w:lang w:eastAsia="ru-RU"/>
        </w:rPr>
        <w:t>Оформление косвенной речи.</w:t>
      </w:r>
    </w:p>
    <w:p w:rsidR="00B22B91" w:rsidRPr="00323F1B" w:rsidRDefault="00B22B91" w:rsidP="00A551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lang w:eastAsia="ru-RU"/>
        </w:rPr>
      </w:pPr>
    </w:p>
    <w:p w:rsidR="00B22B91" w:rsidRDefault="00B22B91" w:rsidP="00A551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lang w:eastAsia="ru-RU"/>
        </w:rPr>
      </w:pPr>
    </w:p>
    <w:p w:rsidR="00DB7CCE" w:rsidRDefault="00DB7CCE" w:rsidP="00A551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lang w:eastAsia="ru-RU"/>
        </w:rPr>
      </w:pPr>
    </w:p>
    <w:p w:rsidR="00DB7CCE" w:rsidRDefault="00DB7CCE" w:rsidP="00A551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lang w:eastAsia="ru-RU"/>
        </w:rPr>
      </w:pPr>
    </w:p>
    <w:p w:rsidR="00DB7CCE" w:rsidRDefault="00DB7CCE" w:rsidP="00A551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lang w:eastAsia="ru-RU"/>
        </w:rPr>
      </w:pPr>
    </w:p>
    <w:p w:rsidR="00DB7CCE" w:rsidRDefault="00DB7CCE" w:rsidP="00A551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lang w:eastAsia="ru-RU"/>
        </w:rPr>
      </w:pPr>
    </w:p>
    <w:p w:rsidR="00DB7CCE" w:rsidRPr="00323F1B" w:rsidRDefault="00DB7CCE" w:rsidP="00A551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lang w:eastAsia="ru-RU"/>
        </w:rPr>
      </w:pPr>
    </w:p>
    <w:p w:rsidR="00E339F0" w:rsidRDefault="00CB0DC6" w:rsidP="00197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lastRenderedPageBreak/>
        <w:t>III</w:t>
      </w:r>
      <w:r w:rsidRPr="00CB0D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ПЕРЕЧЕНЬ ОСНОВНОЙ И ДОПОЛНИТЕЛЬНОЙ </w:t>
      </w:r>
      <w:r w:rsidR="00B16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РЕКОМЕНДУЕМОЙ ЛИТЕРАТУРЫ</w:t>
      </w:r>
    </w:p>
    <w:p w:rsidR="008213A3" w:rsidRPr="00E339F0" w:rsidRDefault="008213A3" w:rsidP="00197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5F33" w:rsidRDefault="00E339F0" w:rsidP="00A55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9F0">
        <w:rPr>
          <w:rFonts w:ascii="Times New Roman" w:hAnsi="Times New Roman" w:cs="Times New Roman"/>
          <w:sz w:val="28"/>
          <w:szCs w:val="28"/>
        </w:rPr>
        <w:t>Основная литература</w:t>
      </w:r>
    </w:p>
    <w:p w:rsidR="001C5F33" w:rsidRDefault="001C5F33" w:rsidP="0030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F33" w:rsidRPr="001C5F33" w:rsidRDefault="001C5F33" w:rsidP="00302EE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F33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8213A3">
        <w:rPr>
          <w:rFonts w:ascii="Times New Roman" w:hAnsi="Times New Roman" w:cs="Times New Roman"/>
          <w:sz w:val="28"/>
          <w:szCs w:val="28"/>
        </w:rPr>
        <w:t>,</w:t>
      </w:r>
      <w:r w:rsidRPr="001C5F33">
        <w:rPr>
          <w:rFonts w:ascii="Times New Roman" w:hAnsi="Times New Roman" w:cs="Times New Roman"/>
          <w:sz w:val="28"/>
          <w:szCs w:val="28"/>
        </w:rPr>
        <w:t xml:space="preserve"> А.В., Овчинников А.Ф. 500 упражнений по грамматике немецкого языка (с грамматическим справо</w:t>
      </w:r>
      <w:r w:rsidR="00C36323">
        <w:rPr>
          <w:rFonts w:ascii="Times New Roman" w:hAnsi="Times New Roman" w:cs="Times New Roman"/>
          <w:sz w:val="28"/>
          <w:szCs w:val="28"/>
        </w:rPr>
        <w:t xml:space="preserve">чником). Изд. 2-е, </w:t>
      </w:r>
      <w:proofErr w:type="gramStart"/>
      <w:r w:rsidR="00C36323">
        <w:rPr>
          <w:rFonts w:ascii="Times New Roman" w:hAnsi="Times New Roman" w:cs="Times New Roman"/>
          <w:sz w:val="28"/>
          <w:szCs w:val="28"/>
        </w:rPr>
        <w:t>исправленное</w:t>
      </w:r>
      <w:proofErr w:type="gramEnd"/>
      <w:r w:rsidR="00C36323">
        <w:rPr>
          <w:rFonts w:ascii="Times New Roman" w:hAnsi="Times New Roman" w:cs="Times New Roman"/>
          <w:sz w:val="28"/>
          <w:szCs w:val="28"/>
        </w:rPr>
        <w:t xml:space="preserve">/А.В.  </w:t>
      </w:r>
      <w:proofErr w:type="spellStart"/>
      <w:r w:rsidR="00C36323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C36323">
        <w:rPr>
          <w:rFonts w:ascii="Times New Roman" w:hAnsi="Times New Roman" w:cs="Times New Roman"/>
          <w:sz w:val="28"/>
          <w:szCs w:val="28"/>
        </w:rPr>
        <w:t xml:space="preserve">, </w:t>
      </w:r>
      <w:r w:rsidR="00C36323" w:rsidRPr="001C5F33">
        <w:rPr>
          <w:rFonts w:ascii="Times New Roman" w:hAnsi="Times New Roman" w:cs="Times New Roman"/>
          <w:sz w:val="28"/>
          <w:szCs w:val="28"/>
        </w:rPr>
        <w:t xml:space="preserve"> </w:t>
      </w:r>
      <w:r w:rsidR="00C36323">
        <w:rPr>
          <w:rFonts w:ascii="Times New Roman" w:hAnsi="Times New Roman" w:cs="Times New Roman"/>
          <w:sz w:val="28"/>
          <w:szCs w:val="28"/>
        </w:rPr>
        <w:t xml:space="preserve">А.Ф. Овчинников. - </w:t>
      </w:r>
      <w:r w:rsidRPr="001C5F33">
        <w:rPr>
          <w:rFonts w:ascii="Times New Roman" w:hAnsi="Times New Roman" w:cs="Times New Roman"/>
          <w:sz w:val="28"/>
          <w:szCs w:val="28"/>
        </w:rPr>
        <w:t xml:space="preserve">М.: Иностранный язык, 2000. – 230с </w:t>
      </w:r>
    </w:p>
    <w:p w:rsidR="001C5F33" w:rsidRPr="00EB56F3" w:rsidRDefault="001C5F33" w:rsidP="00302EE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1C5F33">
        <w:rPr>
          <w:rFonts w:ascii="Times New Roman" w:hAnsi="Times New Roman" w:cs="Times New Roman"/>
          <w:sz w:val="28"/>
          <w:szCs w:val="28"/>
        </w:rPr>
        <w:t>Паремская</w:t>
      </w:r>
      <w:proofErr w:type="spellEnd"/>
      <w:r w:rsidR="008213A3">
        <w:rPr>
          <w:rFonts w:ascii="Times New Roman" w:hAnsi="Times New Roman" w:cs="Times New Roman"/>
          <w:sz w:val="28"/>
          <w:szCs w:val="28"/>
        </w:rPr>
        <w:t>,</w:t>
      </w:r>
      <w:r w:rsidRPr="001C5F33">
        <w:rPr>
          <w:rFonts w:ascii="Times New Roman" w:hAnsi="Times New Roman" w:cs="Times New Roman"/>
          <w:sz w:val="28"/>
          <w:szCs w:val="28"/>
        </w:rPr>
        <w:t xml:space="preserve"> Д.А. Практическая грамматика (немецкий язык): учеб. пособие. – 5-е издание</w:t>
      </w:r>
      <w:r w:rsidR="00C36323">
        <w:rPr>
          <w:rFonts w:ascii="Times New Roman" w:hAnsi="Times New Roman" w:cs="Times New Roman"/>
          <w:sz w:val="28"/>
          <w:szCs w:val="28"/>
        </w:rPr>
        <w:t xml:space="preserve"> / Д.А. </w:t>
      </w:r>
      <w:proofErr w:type="spellStart"/>
      <w:r w:rsidR="00C36323">
        <w:rPr>
          <w:rFonts w:ascii="Times New Roman" w:hAnsi="Times New Roman" w:cs="Times New Roman"/>
          <w:sz w:val="28"/>
          <w:szCs w:val="28"/>
        </w:rPr>
        <w:t>Паремская</w:t>
      </w:r>
      <w:proofErr w:type="spellEnd"/>
      <w:r w:rsidR="00C36323">
        <w:rPr>
          <w:rFonts w:ascii="Times New Roman" w:hAnsi="Times New Roman" w:cs="Times New Roman"/>
          <w:sz w:val="28"/>
          <w:szCs w:val="28"/>
        </w:rPr>
        <w:t xml:space="preserve">. </w:t>
      </w:r>
      <w:r w:rsidR="005058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5897" w:rsidRPr="00EB56F3">
        <w:rPr>
          <w:rFonts w:ascii="Times New Roman" w:hAnsi="Times New Roman" w:cs="Times New Roman"/>
          <w:sz w:val="28"/>
          <w:szCs w:val="28"/>
          <w:lang w:val="de-DE"/>
        </w:rPr>
        <w:t>–</w:t>
      </w:r>
      <w:proofErr w:type="spellStart"/>
      <w:r w:rsidR="00416EB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16EB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05897" w:rsidRPr="00EB56F3">
        <w:rPr>
          <w:rFonts w:ascii="Times New Roman" w:hAnsi="Times New Roman" w:cs="Times New Roman"/>
          <w:sz w:val="28"/>
          <w:szCs w:val="28"/>
          <w:lang w:val="de-DE"/>
        </w:rPr>
        <w:t xml:space="preserve">.: </w:t>
      </w:r>
      <w:proofErr w:type="spellStart"/>
      <w:r w:rsidR="00416EBA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="00505897" w:rsidRPr="00EB56F3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="00505897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505897" w:rsidRPr="00EB56F3">
        <w:rPr>
          <w:rFonts w:ascii="Times New Roman" w:hAnsi="Times New Roman" w:cs="Times New Roman"/>
          <w:sz w:val="28"/>
          <w:szCs w:val="28"/>
          <w:lang w:val="de-DE"/>
        </w:rPr>
        <w:t>., 2006. – 350</w:t>
      </w:r>
      <w:r w:rsidRPr="001C5F33">
        <w:rPr>
          <w:rFonts w:ascii="Times New Roman" w:hAnsi="Times New Roman" w:cs="Times New Roman"/>
          <w:sz w:val="28"/>
          <w:szCs w:val="28"/>
        </w:rPr>
        <w:t>с</w:t>
      </w:r>
      <w:r w:rsidRPr="00EB56F3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</w:p>
    <w:p w:rsidR="0084361A" w:rsidRPr="00505897" w:rsidRDefault="00C36323" w:rsidP="00302EE7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4361A">
        <w:rPr>
          <w:rFonts w:ascii="Times New Roman" w:hAnsi="Times New Roman" w:cs="Times New Roman"/>
          <w:sz w:val="28"/>
          <w:szCs w:val="28"/>
          <w:lang w:val="de-DE"/>
        </w:rPr>
        <w:t>Dreyer</w:t>
      </w:r>
      <w:r w:rsidR="00505897" w:rsidRPr="0050589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505897">
        <w:rPr>
          <w:rFonts w:ascii="Times New Roman" w:hAnsi="Times New Roman" w:cs="Times New Roman"/>
          <w:sz w:val="28"/>
          <w:szCs w:val="28"/>
        </w:rPr>
        <w:t>Н</w:t>
      </w:r>
      <w:r w:rsidRPr="00505897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84361A">
        <w:rPr>
          <w:rFonts w:ascii="Times New Roman" w:hAnsi="Times New Roman" w:cs="Times New Roman"/>
          <w:sz w:val="28"/>
          <w:szCs w:val="28"/>
          <w:lang w:val="de-DE"/>
        </w:rPr>
        <w:t>Schmitt</w:t>
      </w:r>
      <w:r w:rsidR="00505897" w:rsidRPr="0050589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505897">
        <w:rPr>
          <w:rFonts w:ascii="Times New Roman" w:hAnsi="Times New Roman" w:cs="Times New Roman"/>
          <w:sz w:val="28"/>
          <w:szCs w:val="28"/>
          <w:lang w:val="de-DE"/>
        </w:rPr>
        <w:t xml:space="preserve">R. </w:t>
      </w:r>
      <w:r w:rsidRPr="0050589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4361A" w:rsidRPr="0084361A">
        <w:rPr>
          <w:rFonts w:ascii="Times New Roman" w:hAnsi="Times New Roman" w:cs="Times New Roman"/>
          <w:sz w:val="28"/>
          <w:szCs w:val="28"/>
          <w:lang w:val="de-DE"/>
        </w:rPr>
        <w:t>Lehr</w:t>
      </w:r>
      <w:r w:rsidR="0084361A" w:rsidRPr="00505897">
        <w:rPr>
          <w:rFonts w:ascii="Times New Roman" w:hAnsi="Times New Roman" w:cs="Times New Roman"/>
          <w:sz w:val="28"/>
          <w:szCs w:val="28"/>
          <w:lang w:val="de-DE"/>
        </w:rPr>
        <w:t xml:space="preserve">- </w:t>
      </w:r>
      <w:r w:rsidR="0084361A" w:rsidRPr="0084361A">
        <w:rPr>
          <w:rFonts w:ascii="Times New Roman" w:hAnsi="Times New Roman" w:cs="Times New Roman"/>
          <w:sz w:val="28"/>
          <w:szCs w:val="28"/>
          <w:lang w:val="de-DE"/>
        </w:rPr>
        <w:t>und</w:t>
      </w:r>
      <w:r w:rsidR="0084361A" w:rsidRPr="0050589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505897">
        <w:rPr>
          <w:rFonts w:ascii="Times New Roman" w:hAnsi="Times New Roman" w:cs="Times New Roman"/>
          <w:sz w:val="28"/>
          <w:szCs w:val="28"/>
          <w:lang w:val="de-DE"/>
        </w:rPr>
        <w:t>Ü</w:t>
      </w:r>
      <w:r w:rsidR="0084361A" w:rsidRPr="0084361A">
        <w:rPr>
          <w:rFonts w:ascii="Times New Roman" w:hAnsi="Times New Roman" w:cs="Times New Roman"/>
          <w:sz w:val="28"/>
          <w:szCs w:val="28"/>
          <w:lang w:val="de-DE"/>
        </w:rPr>
        <w:t>bungsbuch</w:t>
      </w:r>
      <w:r w:rsidR="0084361A" w:rsidRPr="0050589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4361A" w:rsidRPr="0084361A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="0084361A" w:rsidRPr="0050589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4361A" w:rsidRPr="0084361A">
        <w:rPr>
          <w:rFonts w:ascii="Times New Roman" w:hAnsi="Times New Roman" w:cs="Times New Roman"/>
          <w:sz w:val="28"/>
          <w:szCs w:val="28"/>
          <w:lang w:val="de-DE"/>
        </w:rPr>
        <w:t>deutschen</w:t>
      </w:r>
      <w:r w:rsidR="0084361A" w:rsidRPr="0050589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4361A" w:rsidRPr="0084361A">
        <w:rPr>
          <w:rFonts w:ascii="Times New Roman" w:hAnsi="Times New Roman" w:cs="Times New Roman"/>
          <w:sz w:val="28"/>
          <w:szCs w:val="28"/>
          <w:lang w:val="de-DE"/>
        </w:rPr>
        <w:t>Grammatik</w:t>
      </w:r>
      <w:r w:rsidR="00505897">
        <w:rPr>
          <w:rFonts w:ascii="Times New Roman" w:hAnsi="Times New Roman" w:cs="Times New Roman"/>
          <w:sz w:val="28"/>
          <w:szCs w:val="28"/>
          <w:lang w:val="de-DE"/>
        </w:rPr>
        <w:t xml:space="preserve">/ H. </w:t>
      </w:r>
      <w:r w:rsidR="0084361A" w:rsidRPr="0084361A">
        <w:rPr>
          <w:rFonts w:ascii="Times New Roman" w:hAnsi="Times New Roman" w:cs="Times New Roman"/>
          <w:sz w:val="28"/>
          <w:szCs w:val="28"/>
          <w:lang w:val="de-DE"/>
        </w:rPr>
        <w:t>Dreyer</w:t>
      </w:r>
      <w:r w:rsidR="0084361A" w:rsidRPr="00505897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505897">
        <w:rPr>
          <w:rFonts w:ascii="Times New Roman" w:hAnsi="Times New Roman" w:cs="Times New Roman"/>
          <w:sz w:val="28"/>
          <w:szCs w:val="28"/>
          <w:lang w:val="de-DE"/>
        </w:rPr>
        <w:t xml:space="preserve">R. </w:t>
      </w:r>
      <w:r w:rsidR="0084361A" w:rsidRPr="0050589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4361A" w:rsidRPr="0084361A">
        <w:rPr>
          <w:rFonts w:ascii="Times New Roman" w:hAnsi="Times New Roman" w:cs="Times New Roman"/>
          <w:sz w:val="28"/>
          <w:szCs w:val="28"/>
          <w:lang w:val="de-DE"/>
        </w:rPr>
        <w:t>Schmitt</w:t>
      </w:r>
      <w:r w:rsidR="0084361A" w:rsidRPr="00505897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505897">
        <w:rPr>
          <w:rFonts w:ascii="Times New Roman" w:hAnsi="Times New Roman" w:cs="Times New Roman"/>
          <w:sz w:val="28"/>
          <w:szCs w:val="28"/>
          <w:lang w:val="de-DE"/>
        </w:rPr>
        <w:t>–</w:t>
      </w:r>
      <w:r w:rsidR="0084361A" w:rsidRPr="0050589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505897" w:rsidRPr="0084361A">
        <w:rPr>
          <w:rFonts w:ascii="Times New Roman" w:hAnsi="Times New Roman" w:cs="Times New Roman"/>
          <w:sz w:val="28"/>
          <w:szCs w:val="28"/>
          <w:lang w:val="de-DE"/>
        </w:rPr>
        <w:t>Ismaning</w:t>
      </w:r>
      <w:r w:rsidR="00D96AF6">
        <w:rPr>
          <w:rFonts w:ascii="Times New Roman" w:hAnsi="Times New Roman" w:cs="Times New Roman"/>
          <w:sz w:val="28"/>
          <w:szCs w:val="28"/>
          <w:lang w:val="de-DE"/>
        </w:rPr>
        <w:t xml:space="preserve">: Max </w:t>
      </w:r>
      <w:proofErr w:type="spellStart"/>
      <w:r w:rsidR="00D96AF6">
        <w:rPr>
          <w:rFonts w:ascii="Times New Roman" w:hAnsi="Times New Roman" w:cs="Times New Roman"/>
          <w:sz w:val="28"/>
          <w:szCs w:val="28"/>
          <w:lang w:val="de-DE"/>
        </w:rPr>
        <w:t>Hueber</w:t>
      </w:r>
      <w:proofErr w:type="spellEnd"/>
      <w:r w:rsidR="00D96AF6">
        <w:rPr>
          <w:rFonts w:ascii="Times New Roman" w:hAnsi="Times New Roman" w:cs="Times New Roman"/>
          <w:sz w:val="28"/>
          <w:szCs w:val="28"/>
          <w:lang w:val="de-DE"/>
        </w:rPr>
        <w:t xml:space="preserve"> Verlag, 2000. – 35</w:t>
      </w:r>
      <w:r w:rsidR="00D96AF6">
        <w:rPr>
          <w:rFonts w:ascii="Times New Roman" w:hAnsi="Times New Roman" w:cs="Times New Roman"/>
          <w:sz w:val="28"/>
          <w:szCs w:val="28"/>
        </w:rPr>
        <w:t xml:space="preserve">8 </w:t>
      </w:r>
      <w:r w:rsidR="00505897">
        <w:rPr>
          <w:rFonts w:ascii="Times New Roman" w:hAnsi="Times New Roman" w:cs="Times New Roman"/>
          <w:sz w:val="28"/>
          <w:szCs w:val="28"/>
          <w:lang w:val="de-DE"/>
        </w:rPr>
        <w:t xml:space="preserve">S. </w:t>
      </w:r>
    </w:p>
    <w:p w:rsidR="00E339F0" w:rsidRDefault="00E339F0" w:rsidP="00B742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5F33">
        <w:rPr>
          <w:rFonts w:ascii="Times New Roman" w:hAnsi="Times New Roman" w:cs="Times New Roman"/>
          <w:sz w:val="28"/>
          <w:szCs w:val="28"/>
        </w:rPr>
        <w:t>Дополнительная</w:t>
      </w:r>
      <w:r w:rsidRPr="0050589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1C5F33">
        <w:rPr>
          <w:rFonts w:ascii="Times New Roman" w:hAnsi="Times New Roman" w:cs="Times New Roman"/>
          <w:sz w:val="28"/>
          <w:szCs w:val="28"/>
        </w:rPr>
        <w:t>литература</w:t>
      </w:r>
    </w:p>
    <w:p w:rsidR="008213A3" w:rsidRPr="008213A3" w:rsidRDefault="008213A3" w:rsidP="00B742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148D" w:rsidRPr="008E148D" w:rsidRDefault="00CC144F" w:rsidP="00302EE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Aufderstraße</w:t>
      </w:r>
      <w:proofErr w:type="spellEnd"/>
      <w:r w:rsidR="008213A3" w:rsidRPr="001D6548">
        <w:rPr>
          <w:rFonts w:ascii="Times New Roman" w:hAnsi="Times New Roman" w:cs="Times New Roman"/>
          <w:sz w:val="28"/>
          <w:szCs w:val="28"/>
          <w:lang w:val="de-DE"/>
        </w:rPr>
        <w:t>,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H., Bock H.  </w:t>
      </w:r>
      <w:r w:rsidR="008E148D" w:rsidRPr="008E148D">
        <w:rPr>
          <w:rFonts w:ascii="Times New Roman" w:hAnsi="Times New Roman" w:cs="Times New Roman"/>
          <w:sz w:val="28"/>
          <w:szCs w:val="28"/>
          <w:lang w:val="de-DE"/>
        </w:rPr>
        <w:t>Theme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n neu 3 Kursbuch/Arbeitsbuch / </w:t>
      </w:r>
      <w:r w:rsidR="00FF3FA8">
        <w:rPr>
          <w:rFonts w:ascii="Times New Roman" w:hAnsi="Times New Roman" w:cs="Times New Roman"/>
          <w:sz w:val="28"/>
          <w:szCs w:val="28"/>
          <w:lang w:val="de-DE"/>
        </w:rPr>
        <w:t xml:space="preserve"> H.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FF3FA8">
        <w:rPr>
          <w:rFonts w:ascii="Times New Roman" w:hAnsi="Times New Roman" w:cs="Times New Roman"/>
          <w:sz w:val="28"/>
          <w:szCs w:val="28"/>
          <w:lang w:val="de-DE"/>
        </w:rPr>
        <w:t>Aufderstraße</w:t>
      </w:r>
      <w:proofErr w:type="spellEnd"/>
      <w:r w:rsidR="00FF3FA8">
        <w:rPr>
          <w:rFonts w:ascii="Times New Roman" w:hAnsi="Times New Roman" w:cs="Times New Roman"/>
          <w:sz w:val="28"/>
          <w:szCs w:val="28"/>
          <w:lang w:val="de-DE"/>
        </w:rPr>
        <w:t xml:space="preserve">, H. Bock, </w:t>
      </w:r>
      <w:proofErr w:type="spellStart"/>
      <w:r w:rsidR="00FF3FA8">
        <w:rPr>
          <w:rFonts w:ascii="Times New Roman" w:hAnsi="Times New Roman" w:cs="Times New Roman"/>
          <w:sz w:val="28"/>
          <w:szCs w:val="28"/>
          <w:lang w:val="de-DE"/>
        </w:rPr>
        <w:t>M.Gerdes</w:t>
      </w:r>
      <w:proofErr w:type="spellEnd"/>
      <w:r w:rsidR="00FF3FA8">
        <w:rPr>
          <w:rFonts w:ascii="Times New Roman" w:hAnsi="Times New Roman" w:cs="Times New Roman"/>
          <w:sz w:val="28"/>
          <w:szCs w:val="28"/>
          <w:lang w:val="de-DE"/>
        </w:rPr>
        <w:t xml:space="preserve">, J. Müller und H. </w:t>
      </w:r>
      <w:r w:rsidR="008E148D" w:rsidRPr="008E148D">
        <w:rPr>
          <w:rFonts w:ascii="Times New Roman" w:hAnsi="Times New Roman" w:cs="Times New Roman"/>
          <w:sz w:val="28"/>
          <w:szCs w:val="28"/>
          <w:lang w:val="de-DE"/>
        </w:rPr>
        <w:t>Müller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. – Ismaning: Max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Hueber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Verlag, </w:t>
      </w:r>
      <w:r w:rsidR="008E148D" w:rsidRPr="008E148D">
        <w:rPr>
          <w:rFonts w:ascii="Times New Roman" w:hAnsi="Times New Roman" w:cs="Times New Roman"/>
          <w:sz w:val="28"/>
          <w:szCs w:val="28"/>
          <w:lang w:val="de-DE"/>
        </w:rPr>
        <w:t>1994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. – </w:t>
      </w:r>
      <w:r w:rsidR="00FF3FA8">
        <w:rPr>
          <w:rFonts w:ascii="Times New Roman" w:hAnsi="Times New Roman" w:cs="Times New Roman"/>
          <w:sz w:val="28"/>
          <w:szCs w:val="28"/>
          <w:lang w:val="de-DE"/>
        </w:rPr>
        <w:t>1</w:t>
      </w:r>
      <w:r w:rsidR="00FF3FA8" w:rsidRPr="00FF3FA8">
        <w:rPr>
          <w:rFonts w:ascii="Times New Roman" w:hAnsi="Times New Roman" w:cs="Times New Roman"/>
          <w:sz w:val="28"/>
          <w:szCs w:val="28"/>
          <w:lang w:val="de-DE"/>
        </w:rPr>
        <w:t>61</w:t>
      </w:r>
      <w:r w:rsidR="00FF3FA8">
        <w:rPr>
          <w:rFonts w:ascii="Times New Roman" w:hAnsi="Times New Roman" w:cs="Times New Roman"/>
          <w:sz w:val="28"/>
          <w:szCs w:val="28"/>
          <w:lang w:val="de-DE"/>
        </w:rPr>
        <w:t xml:space="preserve"> S.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E148D" w:rsidRPr="008E148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(Arbeitsbuch </w:t>
      </w:r>
      <w:r w:rsidR="00FF3FA8">
        <w:rPr>
          <w:rFonts w:ascii="Times New Roman" w:hAnsi="Times New Roman" w:cs="Times New Roman"/>
          <w:sz w:val="28"/>
          <w:szCs w:val="28"/>
          <w:lang w:val="de-DE"/>
        </w:rPr>
        <w:t>1, СD).</w:t>
      </w:r>
    </w:p>
    <w:p w:rsidR="008E148D" w:rsidRPr="008E148D" w:rsidRDefault="008E148D" w:rsidP="00302EE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E148D">
        <w:rPr>
          <w:rFonts w:ascii="Times New Roman" w:hAnsi="Times New Roman" w:cs="Times New Roman"/>
          <w:sz w:val="28"/>
          <w:szCs w:val="28"/>
          <w:lang w:val="de-DE"/>
        </w:rPr>
        <w:t xml:space="preserve">Tangram 2. Deutsch als Fremdsprache. Max </w:t>
      </w:r>
      <w:proofErr w:type="spellStart"/>
      <w:r w:rsidRPr="008E148D">
        <w:rPr>
          <w:rFonts w:ascii="Times New Roman" w:hAnsi="Times New Roman" w:cs="Times New Roman"/>
          <w:sz w:val="28"/>
          <w:szCs w:val="28"/>
          <w:lang w:val="de-DE"/>
        </w:rPr>
        <w:t>Hueber</w:t>
      </w:r>
      <w:proofErr w:type="spellEnd"/>
      <w:r w:rsidRPr="008E148D">
        <w:rPr>
          <w:rFonts w:ascii="Times New Roman" w:hAnsi="Times New Roman" w:cs="Times New Roman"/>
          <w:sz w:val="28"/>
          <w:szCs w:val="28"/>
          <w:lang w:val="de-DE"/>
        </w:rPr>
        <w:t xml:space="preserve"> Verlag</w:t>
      </w:r>
      <w:r>
        <w:rPr>
          <w:rFonts w:ascii="Times New Roman" w:hAnsi="Times New Roman" w:cs="Times New Roman"/>
          <w:sz w:val="28"/>
          <w:szCs w:val="28"/>
          <w:lang w:val="de-DE"/>
        </w:rPr>
        <w:t>: Kursbuch 2, Arbeitsbuch 2, СD</w:t>
      </w:r>
      <w:r w:rsidRPr="008E148D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FF3FA8">
        <w:rPr>
          <w:rFonts w:ascii="Times New Roman" w:hAnsi="Times New Roman" w:cs="Times New Roman"/>
          <w:sz w:val="28"/>
          <w:szCs w:val="28"/>
          <w:lang w:val="de-DE"/>
        </w:rPr>
        <w:t>– 267 S.</w:t>
      </w:r>
    </w:p>
    <w:p w:rsidR="008E148D" w:rsidRPr="00FF3FA8" w:rsidRDefault="008E148D" w:rsidP="00302EE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FF3FA8">
        <w:rPr>
          <w:rFonts w:ascii="Times New Roman" w:hAnsi="Times New Roman" w:cs="Times New Roman"/>
          <w:sz w:val="28"/>
          <w:szCs w:val="28"/>
        </w:rPr>
        <w:t>Ра</w:t>
      </w:r>
      <w:r w:rsidRPr="008E148D">
        <w:rPr>
          <w:rFonts w:ascii="Times New Roman" w:hAnsi="Times New Roman" w:cs="Times New Roman"/>
          <w:sz w:val="28"/>
          <w:szCs w:val="28"/>
        </w:rPr>
        <w:t>йманн</w:t>
      </w:r>
      <w:proofErr w:type="spellEnd"/>
      <w:r w:rsidRPr="007E5B94">
        <w:rPr>
          <w:rFonts w:ascii="Times New Roman" w:hAnsi="Times New Roman" w:cs="Times New Roman"/>
          <w:sz w:val="28"/>
          <w:szCs w:val="28"/>
        </w:rPr>
        <w:t>,</w:t>
      </w:r>
      <w:r w:rsidR="00CC144F" w:rsidRPr="007E5B94">
        <w:rPr>
          <w:rFonts w:ascii="Times New Roman" w:hAnsi="Times New Roman" w:cs="Times New Roman"/>
          <w:sz w:val="28"/>
          <w:szCs w:val="28"/>
        </w:rPr>
        <w:t xml:space="preserve"> </w:t>
      </w:r>
      <w:r w:rsidR="00CC144F">
        <w:rPr>
          <w:rFonts w:ascii="Times New Roman" w:hAnsi="Times New Roman" w:cs="Times New Roman"/>
          <w:sz w:val="28"/>
          <w:szCs w:val="28"/>
          <w:lang w:val="de-DE"/>
        </w:rPr>
        <w:t>M</w:t>
      </w:r>
      <w:r w:rsidR="00CC144F" w:rsidRPr="007E5B94">
        <w:rPr>
          <w:rFonts w:ascii="Times New Roman" w:hAnsi="Times New Roman" w:cs="Times New Roman"/>
          <w:sz w:val="28"/>
          <w:szCs w:val="28"/>
        </w:rPr>
        <w:t xml:space="preserve">. </w:t>
      </w:r>
      <w:r w:rsidRPr="008E148D">
        <w:rPr>
          <w:rFonts w:ascii="Times New Roman" w:hAnsi="Times New Roman" w:cs="Times New Roman"/>
          <w:sz w:val="28"/>
          <w:szCs w:val="28"/>
        </w:rPr>
        <w:t>Основной</w:t>
      </w:r>
      <w:r w:rsidR="00C36323" w:rsidRPr="007E5B94">
        <w:rPr>
          <w:rFonts w:ascii="Times New Roman" w:hAnsi="Times New Roman" w:cs="Times New Roman"/>
          <w:sz w:val="28"/>
          <w:szCs w:val="28"/>
        </w:rPr>
        <w:t xml:space="preserve"> </w:t>
      </w:r>
      <w:r w:rsidRPr="008E148D">
        <w:rPr>
          <w:rFonts w:ascii="Times New Roman" w:hAnsi="Times New Roman" w:cs="Times New Roman"/>
          <w:sz w:val="28"/>
          <w:szCs w:val="28"/>
        </w:rPr>
        <w:t>курс</w:t>
      </w:r>
      <w:r w:rsidR="00C36323" w:rsidRPr="007E5B94">
        <w:rPr>
          <w:rFonts w:ascii="Times New Roman" w:hAnsi="Times New Roman" w:cs="Times New Roman"/>
          <w:sz w:val="28"/>
          <w:szCs w:val="28"/>
        </w:rPr>
        <w:t xml:space="preserve"> </w:t>
      </w:r>
      <w:r w:rsidRPr="008E148D">
        <w:rPr>
          <w:rFonts w:ascii="Times New Roman" w:hAnsi="Times New Roman" w:cs="Times New Roman"/>
          <w:sz w:val="28"/>
          <w:szCs w:val="28"/>
        </w:rPr>
        <w:t>грамматики</w:t>
      </w:r>
      <w:r w:rsidRPr="007E5B94">
        <w:rPr>
          <w:rFonts w:ascii="Times New Roman" w:hAnsi="Times New Roman" w:cs="Times New Roman"/>
          <w:sz w:val="28"/>
          <w:szCs w:val="28"/>
        </w:rPr>
        <w:t xml:space="preserve"> </w:t>
      </w:r>
      <w:r w:rsidRPr="008E148D">
        <w:rPr>
          <w:rFonts w:ascii="Times New Roman" w:hAnsi="Times New Roman" w:cs="Times New Roman"/>
          <w:sz w:val="28"/>
          <w:szCs w:val="28"/>
        </w:rPr>
        <w:t>немецкого</w:t>
      </w:r>
      <w:r w:rsidRPr="007E5B94">
        <w:rPr>
          <w:rFonts w:ascii="Times New Roman" w:hAnsi="Times New Roman" w:cs="Times New Roman"/>
          <w:sz w:val="28"/>
          <w:szCs w:val="28"/>
        </w:rPr>
        <w:t xml:space="preserve"> </w:t>
      </w:r>
      <w:r w:rsidRPr="008E148D">
        <w:rPr>
          <w:rFonts w:ascii="Times New Roman" w:hAnsi="Times New Roman" w:cs="Times New Roman"/>
          <w:sz w:val="28"/>
          <w:szCs w:val="28"/>
        </w:rPr>
        <w:t>языка</w:t>
      </w:r>
      <w:r w:rsidR="00CC144F" w:rsidRPr="007E5B94">
        <w:rPr>
          <w:rFonts w:ascii="Times New Roman" w:hAnsi="Times New Roman" w:cs="Times New Roman"/>
          <w:sz w:val="28"/>
          <w:szCs w:val="28"/>
        </w:rPr>
        <w:t xml:space="preserve"> / </w:t>
      </w:r>
      <w:r w:rsidR="00CC144F">
        <w:rPr>
          <w:rFonts w:ascii="Times New Roman" w:hAnsi="Times New Roman" w:cs="Times New Roman"/>
          <w:sz w:val="28"/>
          <w:szCs w:val="28"/>
          <w:lang w:val="de-DE"/>
        </w:rPr>
        <w:t>M</w:t>
      </w:r>
      <w:r w:rsidR="00CC144F" w:rsidRPr="007E5B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5B94">
        <w:rPr>
          <w:rFonts w:ascii="Times New Roman" w:hAnsi="Times New Roman" w:cs="Times New Roman"/>
          <w:sz w:val="28"/>
          <w:szCs w:val="28"/>
        </w:rPr>
        <w:t>Райманн</w:t>
      </w:r>
      <w:proofErr w:type="spellEnd"/>
      <w:r w:rsidRPr="007E5B94">
        <w:rPr>
          <w:rFonts w:ascii="Times New Roman" w:hAnsi="Times New Roman" w:cs="Times New Roman"/>
          <w:sz w:val="28"/>
          <w:szCs w:val="28"/>
        </w:rPr>
        <w:t>.-</w:t>
      </w:r>
      <w:r w:rsidR="007E5B94">
        <w:rPr>
          <w:rFonts w:ascii="Times New Roman" w:hAnsi="Times New Roman" w:cs="Times New Roman"/>
          <w:sz w:val="28"/>
          <w:szCs w:val="28"/>
        </w:rPr>
        <w:t xml:space="preserve"> </w:t>
      </w:r>
      <w:r w:rsidRPr="007E5B94">
        <w:rPr>
          <w:rFonts w:ascii="Times New Roman" w:hAnsi="Times New Roman" w:cs="Times New Roman"/>
          <w:sz w:val="28"/>
          <w:szCs w:val="28"/>
        </w:rPr>
        <w:t xml:space="preserve"> </w:t>
      </w:r>
      <w:r w:rsidRPr="008E148D">
        <w:rPr>
          <w:rFonts w:ascii="Times New Roman" w:hAnsi="Times New Roman" w:cs="Times New Roman"/>
          <w:sz w:val="28"/>
          <w:szCs w:val="28"/>
          <w:lang w:val="de-DE"/>
        </w:rPr>
        <w:t>Ismaning</w:t>
      </w:r>
      <w:r w:rsidR="007E5B94" w:rsidRPr="007E5B94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 w:rsidRPr="007E5B94">
        <w:rPr>
          <w:rFonts w:ascii="Times New Roman" w:hAnsi="Times New Roman" w:cs="Times New Roman"/>
          <w:sz w:val="28"/>
          <w:szCs w:val="28"/>
          <w:lang w:val="de-DE"/>
        </w:rPr>
        <w:t>-</w:t>
      </w:r>
      <w:r w:rsidR="007E5B94" w:rsidRPr="007E5B9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7E5B94" w:rsidRPr="008E148D">
        <w:rPr>
          <w:rFonts w:ascii="Times New Roman" w:hAnsi="Times New Roman" w:cs="Times New Roman"/>
          <w:sz w:val="28"/>
          <w:szCs w:val="28"/>
          <w:lang w:val="de-DE"/>
        </w:rPr>
        <w:t>Max</w:t>
      </w:r>
      <w:r w:rsidR="007E5B94" w:rsidRPr="007E5B9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7E5B94" w:rsidRPr="008E148D">
        <w:rPr>
          <w:rFonts w:ascii="Times New Roman" w:hAnsi="Times New Roman" w:cs="Times New Roman"/>
          <w:sz w:val="28"/>
          <w:szCs w:val="28"/>
          <w:lang w:val="de-DE"/>
        </w:rPr>
        <w:t>HueberVerlag</w:t>
      </w:r>
      <w:proofErr w:type="spellEnd"/>
      <w:r w:rsidR="007E5B94">
        <w:rPr>
          <w:rFonts w:ascii="Times New Roman" w:hAnsi="Times New Roman" w:cs="Times New Roman"/>
          <w:sz w:val="28"/>
          <w:szCs w:val="28"/>
        </w:rPr>
        <w:t xml:space="preserve">, </w:t>
      </w:r>
      <w:r w:rsidR="007E5B94" w:rsidRPr="007E5B9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E5B94">
        <w:rPr>
          <w:rFonts w:ascii="Times New Roman" w:hAnsi="Times New Roman" w:cs="Times New Roman"/>
          <w:sz w:val="28"/>
          <w:szCs w:val="28"/>
          <w:lang w:val="de-DE"/>
        </w:rPr>
        <w:t>1996</w:t>
      </w:r>
      <w:r w:rsidRPr="00FF3FA8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7E5B94" w:rsidRPr="00FF3FA8">
        <w:rPr>
          <w:rFonts w:ascii="Times New Roman" w:hAnsi="Times New Roman" w:cs="Times New Roman"/>
          <w:sz w:val="28"/>
          <w:szCs w:val="28"/>
        </w:rPr>
        <w:t xml:space="preserve">- 205 с. </w:t>
      </w:r>
    </w:p>
    <w:p w:rsidR="00302EE7" w:rsidRDefault="00302EE7" w:rsidP="00302EE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AF6" w:rsidRDefault="00D96AF6" w:rsidP="00302EE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AF6" w:rsidRDefault="00D96AF6" w:rsidP="00302EE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AF6" w:rsidRDefault="00D96AF6" w:rsidP="00302EE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AF6" w:rsidRDefault="00D96AF6" w:rsidP="00302EE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AF6" w:rsidRDefault="00D96AF6" w:rsidP="00302EE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AF6" w:rsidRDefault="00D96AF6" w:rsidP="00302EE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AF6" w:rsidRDefault="00D96AF6" w:rsidP="00302EE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AF6" w:rsidRDefault="00D96AF6" w:rsidP="00302EE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AF6" w:rsidRDefault="00D96AF6" w:rsidP="00302EE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AF6" w:rsidRDefault="00D96AF6" w:rsidP="00302EE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AF6" w:rsidRDefault="00D96AF6" w:rsidP="00302EE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AF6" w:rsidRDefault="00D96AF6" w:rsidP="00302EE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AF6" w:rsidRDefault="00D96AF6" w:rsidP="00302EE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AF6" w:rsidRDefault="00D96AF6" w:rsidP="00302EE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AF6" w:rsidRPr="001C5F33" w:rsidRDefault="00D96AF6" w:rsidP="00302EE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5C13" w:rsidRDefault="00CB0DC6" w:rsidP="00302EE7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0"/>
          <w:lang w:eastAsia="ru-RU"/>
        </w:rPr>
      </w:pPr>
      <w:r w:rsidRPr="00302EE7">
        <w:rPr>
          <w:rFonts w:ascii="Times New Roman" w:eastAsia="Times New Roman" w:hAnsi="Times New Roman" w:cs="Times New Roman"/>
          <w:caps/>
          <w:color w:val="000000"/>
          <w:sz w:val="28"/>
          <w:szCs w:val="20"/>
          <w:lang w:val="en-US" w:eastAsia="ru-RU"/>
        </w:rPr>
        <w:lastRenderedPageBreak/>
        <w:t>IV</w:t>
      </w:r>
      <w:r w:rsidRPr="00302EE7">
        <w:rPr>
          <w:rFonts w:ascii="Times New Roman" w:eastAsia="Times New Roman" w:hAnsi="Times New Roman" w:cs="Times New Roman"/>
          <w:caps/>
          <w:color w:val="000000"/>
          <w:sz w:val="28"/>
          <w:szCs w:val="20"/>
          <w:lang w:eastAsia="ru-RU"/>
        </w:rPr>
        <w:t xml:space="preserve">. </w:t>
      </w:r>
      <w:r w:rsidR="005E5C13" w:rsidRPr="00302EE7">
        <w:rPr>
          <w:rFonts w:ascii="Times New Roman" w:eastAsia="Times New Roman" w:hAnsi="Times New Roman" w:cs="Times New Roman"/>
          <w:caps/>
          <w:color w:val="000000"/>
          <w:sz w:val="28"/>
          <w:szCs w:val="20"/>
          <w:lang w:eastAsia="ru-RU"/>
        </w:rPr>
        <w:t>Критерии оценки знаний</w:t>
      </w:r>
      <w:r w:rsidR="000F0F21">
        <w:rPr>
          <w:rFonts w:ascii="Times New Roman" w:eastAsia="Times New Roman" w:hAnsi="Times New Roman" w:cs="Times New Roman"/>
          <w:caps/>
          <w:color w:val="000000"/>
          <w:sz w:val="28"/>
          <w:szCs w:val="20"/>
          <w:lang w:eastAsia="ru-RU"/>
        </w:rPr>
        <w:t xml:space="preserve"> и </w:t>
      </w:r>
      <w:proofErr w:type="gramStart"/>
      <w:r w:rsidR="000F0F21">
        <w:rPr>
          <w:rFonts w:ascii="Times New Roman" w:eastAsia="Times New Roman" w:hAnsi="Times New Roman" w:cs="Times New Roman"/>
          <w:caps/>
          <w:color w:val="000000"/>
          <w:sz w:val="28"/>
          <w:szCs w:val="20"/>
          <w:lang w:eastAsia="ru-RU"/>
        </w:rPr>
        <w:t xml:space="preserve">умений </w:t>
      </w:r>
      <w:r w:rsidR="005E5C13" w:rsidRPr="00302EE7">
        <w:rPr>
          <w:rFonts w:ascii="Times New Roman" w:eastAsia="Times New Roman" w:hAnsi="Times New Roman" w:cs="Times New Roman"/>
          <w:caps/>
          <w:color w:val="000000"/>
          <w:sz w:val="28"/>
          <w:szCs w:val="20"/>
          <w:lang w:eastAsia="ru-RU"/>
        </w:rPr>
        <w:t xml:space="preserve"> абитуриентов</w:t>
      </w:r>
      <w:proofErr w:type="gramEnd"/>
      <w:r w:rsidR="005E5C13" w:rsidRPr="00302EE7">
        <w:rPr>
          <w:rFonts w:ascii="Times New Roman" w:eastAsia="Times New Roman" w:hAnsi="Times New Roman" w:cs="Times New Roman"/>
          <w:caps/>
          <w:color w:val="000000"/>
          <w:sz w:val="28"/>
          <w:szCs w:val="20"/>
          <w:lang w:eastAsia="ru-RU"/>
        </w:rPr>
        <w:t xml:space="preserve"> на вступительных испытаниях</w:t>
      </w:r>
      <w:r w:rsidR="00302EE7">
        <w:rPr>
          <w:rFonts w:ascii="Times New Roman" w:eastAsia="Times New Roman" w:hAnsi="Times New Roman" w:cs="Times New Roman"/>
          <w:caps/>
          <w:color w:val="000000"/>
          <w:sz w:val="28"/>
          <w:szCs w:val="20"/>
          <w:lang w:eastAsia="ru-RU"/>
        </w:rPr>
        <w:t xml:space="preserve"> </w:t>
      </w:r>
      <w:r w:rsidR="000F0F21">
        <w:rPr>
          <w:rFonts w:ascii="Times New Roman" w:eastAsia="Times New Roman" w:hAnsi="Times New Roman" w:cs="Times New Roman"/>
          <w:caps/>
          <w:color w:val="000000"/>
          <w:sz w:val="28"/>
          <w:szCs w:val="20"/>
          <w:lang w:eastAsia="ru-RU"/>
        </w:rPr>
        <w:t>по предмету</w:t>
      </w:r>
      <w:r w:rsidR="005E5C13" w:rsidRPr="00302EE7">
        <w:rPr>
          <w:rFonts w:ascii="Times New Roman" w:eastAsia="Times New Roman" w:hAnsi="Times New Roman" w:cs="Times New Roman"/>
          <w:caps/>
          <w:color w:val="000000"/>
          <w:sz w:val="28"/>
          <w:szCs w:val="20"/>
          <w:lang w:eastAsia="ru-RU"/>
        </w:rPr>
        <w:t xml:space="preserve"> «Практическая грамматика</w:t>
      </w:r>
      <w:r w:rsidR="00D96AF6">
        <w:rPr>
          <w:rFonts w:ascii="Times New Roman" w:eastAsia="Times New Roman" w:hAnsi="Times New Roman" w:cs="Times New Roman"/>
          <w:caps/>
          <w:color w:val="000000"/>
          <w:sz w:val="28"/>
          <w:szCs w:val="20"/>
          <w:lang w:eastAsia="ru-RU"/>
        </w:rPr>
        <w:t xml:space="preserve"> немецкого языка</w:t>
      </w:r>
      <w:r w:rsidR="005E5C13" w:rsidRPr="00302EE7">
        <w:rPr>
          <w:rFonts w:ascii="Times New Roman" w:eastAsia="Times New Roman" w:hAnsi="Times New Roman" w:cs="Times New Roman"/>
          <w:caps/>
          <w:color w:val="000000"/>
          <w:sz w:val="28"/>
          <w:szCs w:val="20"/>
          <w:lang w:eastAsia="ru-RU"/>
        </w:rPr>
        <w:t>»</w:t>
      </w:r>
    </w:p>
    <w:p w:rsidR="00616522" w:rsidRPr="00302EE7" w:rsidRDefault="00616522" w:rsidP="00302EE7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0"/>
          <w:lang w:eastAsia="ru-RU"/>
        </w:rPr>
      </w:pPr>
    </w:p>
    <w:p w:rsidR="005E5C13" w:rsidRPr="00332A0C" w:rsidRDefault="00332A0C" w:rsidP="00302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5C13" w:rsidRPr="005E5C13">
        <w:rPr>
          <w:rFonts w:ascii="Times New Roman" w:hAnsi="Times New Roman" w:cs="Times New Roman"/>
          <w:sz w:val="28"/>
          <w:szCs w:val="28"/>
        </w:rPr>
        <w:t>1.</w:t>
      </w:r>
      <w:r w:rsidR="005E5C13" w:rsidRPr="005E5C13">
        <w:rPr>
          <w:rFonts w:ascii="Times New Roman" w:hAnsi="Times New Roman" w:cs="Times New Roman"/>
          <w:sz w:val="28"/>
          <w:szCs w:val="28"/>
        </w:rPr>
        <w:tab/>
        <w:t>Письменный лексико-грамматический тест пров</w:t>
      </w:r>
      <w:r w:rsidR="005E5C13">
        <w:rPr>
          <w:rFonts w:ascii="Times New Roman" w:hAnsi="Times New Roman" w:cs="Times New Roman"/>
          <w:sz w:val="28"/>
          <w:szCs w:val="28"/>
        </w:rPr>
        <w:t xml:space="preserve">одится в </w:t>
      </w:r>
      <w:r w:rsidR="00D96AF6">
        <w:rPr>
          <w:rFonts w:ascii="Times New Roman" w:hAnsi="Times New Roman" w:cs="Times New Roman"/>
          <w:sz w:val="28"/>
          <w:szCs w:val="28"/>
        </w:rPr>
        <w:t>течение 120</w:t>
      </w:r>
      <w:r w:rsidR="005E5C13">
        <w:rPr>
          <w:rFonts w:ascii="Times New Roman" w:hAnsi="Times New Roman" w:cs="Times New Roman"/>
          <w:sz w:val="28"/>
          <w:szCs w:val="28"/>
        </w:rPr>
        <w:t xml:space="preserve"> минут. Те</w:t>
      </w:r>
      <w:proofErr w:type="gramStart"/>
      <w:r w:rsidR="005E5C13">
        <w:rPr>
          <w:rFonts w:ascii="Times New Roman" w:hAnsi="Times New Roman" w:cs="Times New Roman"/>
          <w:sz w:val="28"/>
          <w:szCs w:val="28"/>
        </w:rPr>
        <w:t>ст</w:t>
      </w:r>
      <w:r w:rsidR="00913ABB">
        <w:rPr>
          <w:rFonts w:ascii="Times New Roman" w:hAnsi="Times New Roman" w:cs="Times New Roman"/>
          <w:sz w:val="28"/>
          <w:szCs w:val="28"/>
        </w:rPr>
        <w:t xml:space="preserve"> </w:t>
      </w:r>
      <w:r w:rsidR="005E5C13">
        <w:rPr>
          <w:rFonts w:ascii="Times New Roman" w:hAnsi="Times New Roman" w:cs="Times New Roman"/>
          <w:sz w:val="28"/>
          <w:szCs w:val="28"/>
        </w:rPr>
        <w:t>вкл</w:t>
      </w:r>
      <w:proofErr w:type="gramEnd"/>
      <w:r w:rsidR="005E5C13">
        <w:rPr>
          <w:rFonts w:ascii="Times New Roman" w:hAnsi="Times New Roman" w:cs="Times New Roman"/>
          <w:sz w:val="28"/>
          <w:szCs w:val="28"/>
        </w:rPr>
        <w:t>ючает 80 вопросов.</w:t>
      </w:r>
      <w:r w:rsidR="005E5C13" w:rsidRPr="005E5C13">
        <w:rPr>
          <w:rFonts w:ascii="Times New Roman" w:hAnsi="Times New Roman" w:cs="Times New Roman"/>
          <w:sz w:val="28"/>
          <w:szCs w:val="28"/>
        </w:rPr>
        <w:t xml:space="preserve"> Каждый</w:t>
      </w:r>
      <w:r w:rsidR="00D96AF6">
        <w:rPr>
          <w:rFonts w:ascii="Times New Roman" w:hAnsi="Times New Roman" w:cs="Times New Roman"/>
          <w:sz w:val="28"/>
          <w:szCs w:val="28"/>
        </w:rPr>
        <w:t xml:space="preserve"> правильный ответ оценивается одним </w:t>
      </w:r>
      <w:r w:rsidR="005E5C13" w:rsidRPr="005E5C13">
        <w:rPr>
          <w:rFonts w:ascii="Times New Roman" w:hAnsi="Times New Roman" w:cs="Times New Roman"/>
          <w:sz w:val="28"/>
          <w:szCs w:val="28"/>
        </w:rPr>
        <w:t xml:space="preserve"> балл</w:t>
      </w:r>
      <w:r w:rsidR="00D96AF6">
        <w:rPr>
          <w:rFonts w:ascii="Times New Roman" w:hAnsi="Times New Roman" w:cs="Times New Roman"/>
          <w:sz w:val="28"/>
          <w:szCs w:val="28"/>
        </w:rPr>
        <w:t>ом</w:t>
      </w:r>
      <w:r w:rsidR="00B22B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C13" w:rsidRPr="005E5C13" w:rsidRDefault="00332A0C" w:rsidP="00302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5C13" w:rsidRPr="005E5C13">
        <w:rPr>
          <w:rFonts w:ascii="Times New Roman" w:hAnsi="Times New Roman" w:cs="Times New Roman"/>
          <w:sz w:val="28"/>
          <w:szCs w:val="28"/>
        </w:rPr>
        <w:t>2.</w:t>
      </w:r>
      <w:r w:rsidR="005E5C13" w:rsidRPr="005E5C13">
        <w:rPr>
          <w:rFonts w:ascii="Times New Roman" w:hAnsi="Times New Roman" w:cs="Times New Roman"/>
          <w:sz w:val="28"/>
          <w:szCs w:val="28"/>
        </w:rPr>
        <w:tab/>
        <w:t>Письменный пе</w:t>
      </w:r>
      <w:r w:rsidR="005E5C13">
        <w:rPr>
          <w:rFonts w:ascii="Times New Roman" w:hAnsi="Times New Roman" w:cs="Times New Roman"/>
          <w:sz w:val="28"/>
          <w:szCs w:val="28"/>
        </w:rPr>
        <w:t>ревод десяти предложений</w:t>
      </w:r>
      <w:r w:rsidR="00562E11">
        <w:rPr>
          <w:rFonts w:ascii="Times New Roman" w:hAnsi="Times New Roman" w:cs="Times New Roman"/>
          <w:sz w:val="28"/>
          <w:szCs w:val="28"/>
        </w:rPr>
        <w:t xml:space="preserve">  с </w:t>
      </w:r>
      <w:r w:rsidR="005E5C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5C13">
        <w:rPr>
          <w:rFonts w:ascii="Times New Roman" w:hAnsi="Times New Roman" w:cs="Times New Roman"/>
          <w:sz w:val="28"/>
          <w:szCs w:val="28"/>
        </w:rPr>
        <w:t>немецкого</w:t>
      </w:r>
      <w:proofErr w:type="gramEnd"/>
      <w:r w:rsidR="005E5C13">
        <w:rPr>
          <w:rFonts w:ascii="Times New Roman" w:hAnsi="Times New Roman" w:cs="Times New Roman"/>
          <w:sz w:val="28"/>
          <w:szCs w:val="28"/>
        </w:rPr>
        <w:t xml:space="preserve"> на русский язык.</w:t>
      </w:r>
      <w:r w:rsidR="00B16E59">
        <w:rPr>
          <w:rFonts w:ascii="Times New Roman" w:hAnsi="Times New Roman" w:cs="Times New Roman"/>
          <w:sz w:val="28"/>
          <w:szCs w:val="28"/>
        </w:rPr>
        <w:t xml:space="preserve"> Предложения содержат  </w:t>
      </w:r>
      <w:r w:rsidR="00F75E4D">
        <w:rPr>
          <w:rFonts w:ascii="Times New Roman" w:hAnsi="Times New Roman" w:cs="Times New Roman"/>
          <w:sz w:val="28"/>
          <w:szCs w:val="28"/>
        </w:rPr>
        <w:t xml:space="preserve"> основные грамматические явления.</w:t>
      </w:r>
      <w:r w:rsidR="00EE107D">
        <w:rPr>
          <w:rFonts w:ascii="Times New Roman" w:hAnsi="Times New Roman" w:cs="Times New Roman"/>
          <w:sz w:val="28"/>
          <w:szCs w:val="28"/>
        </w:rPr>
        <w:t xml:space="preserve"> </w:t>
      </w:r>
      <w:r w:rsidR="00F75E4D">
        <w:rPr>
          <w:rFonts w:ascii="Times New Roman" w:hAnsi="Times New Roman" w:cs="Times New Roman"/>
          <w:sz w:val="28"/>
          <w:szCs w:val="28"/>
        </w:rPr>
        <w:t>На выполнение данного задания отводится</w:t>
      </w:r>
      <w:r w:rsidR="00B22B91">
        <w:rPr>
          <w:rFonts w:ascii="Times New Roman" w:hAnsi="Times New Roman" w:cs="Times New Roman"/>
          <w:sz w:val="28"/>
          <w:szCs w:val="28"/>
        </w:rPr>
        <w:t xml:space="preserve"> </w:t>
      </w:r>
      <w:r w:rsidR="00EE107D">
        <w:rPr>
          <w:rFonts w:ascii="Times New Roman" w:hAnsi="Times New Roman" w:cs="Times New Roman"/>
          <w:sz w:val="28"/>
          <w:szCs w:val="28"/>
        </w:rPr>
        <w:t>3</w:t>
      </w:r>
      <w:r w:rsidR="005E5C13">
        <w:rPr>
          <w:rFonts w:ascii="Times New Roman" w:hAnsi="Times New Roman" w:cs="Times New Roman"/>
          <w:sz w:val="28"/>
          <w:szCs w:val="28"/>
        </w:rPr>
        <w:t xml:space="preserve">0 минут. </w:t>
      </w:r>
      <w:r w:rsidR="00B22B91" w:rsidRPr="00B22B91">
        <w:rPr>
          <w:rFonts w:ascii="Times New Roman" w:hAnsi="Times New Roman" w:cs="Times New Roman"/>
          <w:sz w:val="28"/>
          <w:szCs w:val="28"/>
        </w:rPr>
        <w:t xml:space="preserve"> </w:t>
      </w:r>
      <w:r w:rsidR="005E5C13" w:rsidRPr="005E5C13">
        <w:rPr>
          <w:rFonts w:ascii="Times New Roman" w:hAnsi="Times New Roman" w:cs="Times New Roman"/>
          <w:sz w:val="28"/>
          <w:szCs w:val="28"/>
        </w:rPr>
        <w:t xml:space="preserve">Проверка выполненного задания осуществляется по двум показателям: </w:t>
      </w:r>
    </w:p>
    <w:p w:rsidR="005E5C13" w:rsidRPr="00B22B91" w:rsidRDefault="00332A0C" w:rsidP="00302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6522">
        <w:rPr>
          <w:rFonts w:ascii="Times New Roman" w:hAnsi="Times New Roman" w:cs="Times New Roman"/>
          <w:sz w:val="28"/>
          <w:szCs w:val="28"/>
        </w:rPr>
        <w:t>а</w:t>
      </w:r>
      <w:r w:rsidR="00EE107D">
        <w:rPr>
          <w:rFonts w:ascii="Times New Roman" w:hAnsi="Times New Roman" w:cs="Times New Roman"/>
          <w:sz w:val="28"/>
          <w:szCs w:val="28"/>
        </w:rPr>
        <w:t>)</w:t>
      </w:r>
      <w:r w:rsidR="00EE107D">
        <w:rPr>
          <w:rFonts w:ascii="Times New Roman" w:hAnsi="Times New Roman" w:cs="Times New Roman"/>
          <w:sz w:val="28"/>
          <w:szCs w:val="28"/>
        </w:rPr>
        <w:tab/>
        <w:t xml:space="preserve">адекватная </w:t>
      </w:r>
      <w:r w:rsidR="005E5C13" w:rsidRPr="005E5C13">
        <w:rPr>
          <w:rFonts w:ascii="Times New Roman" w:hAnsi="Times New Roman" w:cs="Times New Roman"/>
          <w:sz w:val="28"/>
          <w:szCs w:val="28"/>
        </w:rPr>
        <w:t xml:space="preserve"> передача содержания (отсутствие нарушений с</w:t>
      </w:r>
      <w:r w:rsidR="00B22B91">
        <w:rPr>
          <w:rFonts w:ascii="Times New Roman" w:hAnsi="Times New Roman" w:cs="Times New Roman"/>
          <w:sz w:val="28"/>
          <w:szCs w:val="28"/>
        </w:rPr>
        <w:t>мыслового порядка)</w:t>
      </w:r>
      <w:r w:rsidR="00B22B91" w:rsidRPr="00B22B91">
        <w:rPr>
          <w:rFonts w:ascii="Times New Roman" w:hAnsi="Times New Roman" w:cs="Times New Roman"/>
          <w:sz w:val="28"/>
          <w:szCs w:val="28"/>
        </w:rPr>
        <w:t>;</w:t>
      </w:r>
    </w:p>
    <w:p w:rsidR="005E5C13" w:rsidRPr="00B22B91" w:rsidRDefault="00332A0C" w:rsidP="00302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6522">
        <w:rPr>
          <w:rFonts w:ascii="Times New Roman" w:hAnsi="Times New Roman" w:cs="Times New Roman"/>
          <w:sz w:val="28"/>
          <w:szCs w:val="28"/>
        </w:rPr>
        <w:t>б</w:t>
      </w:r>
      <w:r w:rsidR="005E5C13" w:rsidRPr="005E5C13">
        <w:rPr>
          <w:rFonts w:ascii="Times New Roman" w:hAnsi="Times New Roman" w:cs="Times New Roman"/>
          <w:sz w:val="28"/>
          <w:szCs w:val="28"/>
        </w:rPr>
        <w:t>)</w:t>
      </w:r>
      <w:r w:rsidR="005E5C13" w:rsidRPr="005E5C13">
        <w:rPr>
          <w:rFonts w:ascii="Times New Roman" w:hAnsi="Times New Roman" w:cs="Times New Roman"/>
          <w:sz w:val="28"/>
          <w:szCs w:val="28"/>
        </w:rPr>
        <w:tab/>
        <w:t>лексико-грамматическое оформление (точность перевода, т.е. отсутствие нарушений лексического либо грамматич</w:t>
      </w:r>
      <w:r w:rsidR="00EE107D">
        <w:rPr>
          <w:rFonts w:ascii="Times New Roman" w:hAnsi="Times New Roman" w:cs="Times New Roman"/>
          <w:sz w:val="28"/>
          <w:szCs w:val="28"/>
        </w:rPr>
        <w:t>еского порядка).  К</w:t>
      </w:r>
      <w:r w:rsidR="00F75E4D">
        <w:rPr>
          <w:rFonts w:ascii="Times New Roman" w:hAnsi="Times New Roman" w:cs="Times New Roman"/>
          <w:sz w:val="28"/>
          <w:szCs w:val="28"/>
        </w:rPr>
        <w:t xml:space="preserve">аждое правильно переведенное предложение </w:t>
      </w:r>
      <w:r w:rsidR="00EE107D">
        <w:rPr>
          <w:rFonts w:ascii="Times New Roman" w:hAnsi="Times New Roman" w:cs="Times New Roman"/>
          <w:sz w:val="28"/>
          <w:szCs w:val="28"/>
        </w:rPr>
        <w:t xml:space="preserve">оценивается 2 – мя баллами. </w:t>
      </w:r>
    </w:p>
    <w:p w:rsidR="00F75E4D" w:rsidRPr="00855F39" w:rsidRDefault="00C86ECC" w:rsidP="00855F3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5F39">
        <w:rPr>
          <w:rFonts w:ascii="Times New Roman" w:hAnsi="Times New Roman" w:cs="Times New Roman"/>
          <w:i/>
          <w:sz w:val="28"/>
          <w:szCs w:val="28"/>
        </w:rPr>
        <w:t xml:space="preserve">Критерии оценки </w:t>
      </w:r>
    </w:p>
    <w:p w:rsidR="005E5C13" w:rsidRDefault="005E5C13" w:rsidP="00302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03"/>
        <w:gridCol w:w="3174"/>
      </w:tblGrid>
      <w:tr w:rsidR="00B22B91" w:rsidTr="00B22B91">
        <w:tc>
          <w:tcPr>
            <w:tcW w:w="5803" w:type="dxa"/>
          </w:tcPr>
          <w:p w:rsidR="00B22B91" w:rsidRDefault="00B22B91" w:rsidP="00302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  <w:r w:rsidR="000E46FB">
              <w:rPr>
                <w:rFonts w:ascii="Times New Roman" w:hAnsi="Times New Roman" w:cs="Times New Roman"/>
                <w:sz w:val="28"/>
                <w:szCs w:val="28"/>
              </w:rPr>
              <w:t xml:space="preserve"> (правильные ответы)</w:t>
            </w:r>
          </w:p>
        </w:tc>
        <w:tc>
          <w:tcPr>
            <w:tcW w:w="3174" w:type="dxa"/>
          </w:tcPr>
          <w:p w:rsidR="00B22B91" w:rsidRDefault="00B22B91" w:rsidP="00302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B22B91" w:rsidTr="00B22B91">
        <w:tc>
          <w:tcPr>
            <w:tcW w:w="5803" w:type="dxa"/>
          </w:tcPr>
          <w:p w:rsidR="00B22B91" w:rsidRDefault="00B22B91" w:rsidP="00302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  <w:tc>
          <w:tcPr>
            <w:tcW w:w="3174" w:type="dxa"/>
          </w:tcPr>
          <w:p w:rsidR="00B22B91" w:rsidRDefault="00B22B91" w:rsidP="00302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22B91" w:rsidTr="00B22B91">
        <w:tc>
          <w:tcPr>
            <w:tcW w:w="5803" w:type="dxa"/>
          </w:tcPr>
          <w:p w:rsidR="00B22B91" w:rsidRDefault="00B22B91" w:rsidP="00302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99-90</w:t>
            </w:r>
          </w:p>
        </w:tc>
        <w:tc>
          <w:tcPr>
            <w:tcW w:w="3174" w:type="dxa"/>
          </w:tcPr>
          <w:p w:rsidR="00B22B91" w:rsidRDefault="00B22B91" w:rsidP="00302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22B91" w:rsidTr="00B22B91">
        <w:tc>
          <w:tcPr>
            <w:tcW w:w="5803" w:type="dxa"/>
          </w:tcPr>
          <w:p w:rsidR="00B22B91" w:rsidRDefault="00B22B91" w:rsidP="00302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89-80</w:t>
            </w:r>
          </w:p>
        </w:tc>
        <w:tc>
          <w:tcPr>
            <w:tcW w:w="3174" w:type="dxa"/>
          </w:tcPr>
          <w:p w:rsidR="00B22B91" w:rsidRDefault="00B22B91" w:rsidP="00302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22B91" w:rsidTr="00B22B91">
        <w:tc>
          <w:tcPr>
            <w:tcW w:w="5803" w:type="dxa"/>
          </w:tcPr>
          <w:p w:rsidR="00B22B91" w:rsidRDefault="00B22B91" w:rsidP="00302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79-70</w:t>
            </w:r>
          </w:p>
        </w:tc>
        <w:tc>
          <w:tcPr>
            <w:tcW w:w="3174" w:type="dxa"/>
          </w:tcPr>
          <w:p w:rsidR="00B22B91" w:rsidRDefault="00B22B91" w:rsidP="00302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22B91" w:rsidTr="00B22B91">
        <w:tc>
          <w:tcPr>
            <w:tcW w:w="5803" w:type="dxa"/>
          </w:tcPr>
          <w:p w:rsidR="00B22B91" w:rsidRDefault="00B22B91" w:rsidP="00302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69-60</w:t>
            </w:r>
          </w:p>
        </w:tc>
        <w:tc>
          <w:tcPr>
            <w:tcW w:w="3174" w:type="dxa"/>
          </w:tcPr>
          <w:p w:rsidR="00B22B91" w:rsidRDefault="00B22B91" w:rsidP="00302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22B91" w:rsidTr="00B22B91">
        <w:tc>
          <w:tcPr>
            <w:tcW w:w="5803" w:type="dxa"/>
          </w:tcPr>
          <w:p w:rsidR="00B22B91" w:rsidRDefault="00B22B91" w:rsidP="00302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59-50</w:t>
            </w:r>
          </w:p>
        </w:tc>
        <w:tc>
          <w:tcPr>
            <w:tcW w:w="3174" w:type="dxa"/>
          </w:tcPr>
          <w:p w:rsidR="00B22B91" w:rsidRDefault="00B22B91" w:rsidP="00302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22B91" w:rsidTr="00B22B91">
        <w:tc>
          <w:tcPr>
            <w:tcW w:w="5803" w:type="dxa"/>
          </w:tcPr>
          <w:p w:rsidR="00B22B91" w:rsidRDefault="00B22B91" w:rsidP="00302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49-40</w:t>
            </w:r>
          </w:p>
        </w:tc>
        <w:tc>
          <w:tcPr>
            <w:tcW w:w="3174" w:type="dxa"/>
          </w:tcPr>
          <w:p w:rsidR="00B22B91" w:rsidRDefault="00B22B91" w:rsidP="00302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2B91" w:rsidTr="00B22B91">
        <w:tc>
          <w:tcPr>
            <w:tcW w:w="5803" w:type="dxa"/>
          </w:tcPr>
          <w:p w:rsidR="00B22B91" w:rsidRDefault="00B22B91" w:rsidP="00302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39-30</w:t>
            </w:r>
          </w:p>
        </w:tc>
        <w:tc>
          <w:tcPr>
            <w:tcW w:w="3174" w:type="dxa"/>
          </w:tcPr>
          <w:p w:rsidR="00B22B91" w:rsidRDefault="00B22B91" w:rsidP="00302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2B91" w:rsidTr="00B22B91">
        <w:tc>
          <w:tcPr>
            <w:tcW w:w="5803" w:type="dxa"/>
          </w:tcPr>
          <w:p w:rsidR="00B22B91" w:rsidRDefault="00B22B91" w:rsidP="00302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29-20</w:t>
            </w:r>
          </w:p>
        </w:tc>
        <w:tc>
          <w:tcPr>
            <w:tcW w:w="3174" w:type="dxa"/>
          </w:tcPr>
          <w:p w:rsidR="00B22B91" w:rsidRDefault="00B22B91" w:rsidP="00302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2B91" w:rsidTr="00B22B91">
        <w:tc>
          <w:tcPr>
            <w:tcW w:w="5803" w:type="dxa"/>
          </w:tcPr>
          <w:p w:rsidR="00B22B91" w:rsidRDefault="00B22B91" w:rsidP="00302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19-10</w:t>
            </w:r>
          </w:p>
        </w:tc>
        <w:tc>
          <w:tcPr>
            <w:tcW w:w="3174" w:type="dxa"/>
          </w:tcPr>
          <w:p w:rsidR="00B22B91" w:rsidRDefault="00B22B91" w:rsidP="00302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2B91" w:rsidTr="00B22B91">
        <w:tc>
          <w:tcPr>
            <w:tcW w:w="5803" w:type="dxa"/>
          </w:tcPr>
          <w:p w:rsidR="00B22B91" w:rsidRDefault="00B22B91" w:rsidP="00302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9- 0</w:t>
            </w:r>
          </w:p>
        </w:tc>
        <w:tc>
          <w:tcPr>
            <w:tcW w:w="3174" w:type="dxa"/>
          </w:tcPr>
          <w:p w:rsidR="00B22B91" w:rsidRDefault="00B22B91" w:rsidP="00302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13ABB" w:rsidRDefault="00913ABB" w:rsidP="00302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E4D" w:rsidRPr="005E5C13" w:rsidRDefault="00332A0C" w:rsidP="00302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6ECC">
        <w:rPr>
          <w:rFonts w:ascii="Times New Roman" w:hAnsi="Times New Roman" w:cs="Times New Roman"/>
          <w:sz w:val="28"/>
          <w:szCs w:val="28"/>
        </w:rPr>
        <w:t>Абитуриенты, получившие на вступительном испытании по практической грамматике итоговые отметки 0 (</w:t>
      </w:r>
      <w:r w:rsidR="00EE107D">
        <w:rPr>
          <w:rFonts w:ascii="Times New Roman" w:hAnsi="Times New Roman" w:cs="Times New Roman"/>
          <w:sz w:val="28"/>
          <w:szCs w:val="28"/>
        </w:rPr>
        <w:t xml:space="preserve">ноль), 1(один), 2(два)  </w:t>
      </w:r>
      <w:r w:rsidR="00C86ECC">
        <w:rPr>
          <w:rFonts w:ascii="Times New Roman" w:hAnsi="Times New Roman" w:cs="Times New Roman"/>
          <w:sz w:val="28"/>
          <w:szCs w:val="28"/>
        </w:rPr>
        <w:t xml:space="preserve">по десятибалльной шкале оценивания к участию в </w:t>
      </w:r>
      <w:r w:rsidR="00562E11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AF6DD6">
        <w:rPr>
          <w:rFonts w:ascii="Times New Roman" w:hAnsi="Times New Roman" w:cs="Times New Roman"/>
          <w:sz w:val="28"/>
          <w:szCs w:val="28"/>
        </w:rPr>
        <w:t xml:space="preserve"> в УО МГПУ им. И.П. Шамякина не допускаются.</w:t>
      </w:r>
    </w:p>
    <w:p w:rsidR="00F75E4D" w:rsidRPr="00F75E4D" w:rsidRDefault="00332A0C" w:rsidP="00302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5E4D" w:rsidRPr="00F75E4D">
        <w:rPr>
          <w:rFonts w:ascii="Times New Roman" w:hAnsi="Times New Roman" w:cs="Times New Roman"/>
          <w:sz w:val="28"/>
          <w:szCs w:val="28"/>
        </w:rPr>
        <w:t xml:space="preserve">Примечание: при выполнении всех </w:t>
      </w:r>
      <w:r w:rsidR="00197963">
        <w:rPr>
          <w:rFonts w:ascii="Times New Roman" w:hAnsi="Times New Roman" w:cs="Times New Roman"/>
          <w:sz w:val="28"/>
          <w:szCs w:val="28"/>
        </w:rPr>
        <w:t>заданий не разрешается пользоваться   словарями</w:t>
      </w:r>
      <w:r w:rsidR="00B22B91">
        <w:rPr>
          <w:rFonts w:ascii="Times New Roman" w:hAnsi="Times New Roman" w:cs="Times New Roman"/>
          <w:sz w:val="28"/>
          <w:szCs w:val="28"/>
        </w:rPr>
        <w:t xml:space="preserve"> и </w:t>
      </w:r>
      <w:r w:rsidR="00197963">
        <w:rPr>
          <w:rFonts w:ascii="Times New Roman" w:hAnsi="Times New Roman" w:cs="Times New Roman"/>
          <w:sz w:val="28"/>
          <w:szCs w:val="28"/>
        </w:rPr>
        <w:t xml:space="preserve"> иной справочной литературой.</w:t>
      </w:r>
    </w:p>
    <w:p w:rsidR="004946E4" w:rsidRDefault="004946E4" w:rsidP="005E5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46E4" w:rsidRDefault="004946E4" w:rsidP="005E5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 кафедрой                                            </w:t>
      </w:r>
      <w:r w:rsidR="00562E11">
        <w:rPr>
          <w:rFonts w:ascii="Times New Roman" w:hAnsi="Times New Roman" w:cs="Times New Roman"/>
          <w:sz w:val="28"/>
          <w:szCs w:val="28"/>
        </w:rPr>
        <w:t xml:space="preserve">Л.В. </w:t>
      </w:r>
      <w:r>
        <w:rPr>
          <w:rFonts w:ascii="Times New Roman" w:hAnsi="Times New Roman" w:cs="Times New Roman"/>
          <w:sz w:val="28"/>
          <w:szCs w:val="28"/>
        </w:rPr>
        <w:t xml:space="preserve"> Пузан</w:t>
      </w:r>
    </w:p>
    <w:p w:rsidR="00197963" w:rsidRPr="005E5C13" w:rsidRDefault="00197963" w:rsidP="005E5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немецкого языка и МПИЯ</w:t>
      </w:r>
    </w:p>
    <w:sectPr w:rsidR="00197963" w:rsidRPr="005E5C13" w:rsidSect="00B0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5EC"/>
    <w:multiLevelType w:val="hybridMultilevel"/>
    <w:tmpl w:val="449EF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D740C"/>
    <w:multiLevelType w:val="hybridMultilevel"/>
    <w:tmpl w:val="7B8297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6E6D32"/>
    <w:multiLevelType w:val="hybridMultilevel"/>
    <w:tmpl w:val="DF0440C2"/>
    <w:lvl w:ilvl="0" w:tplc="FE04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B54E9"/>
    <w:multiLevelType w:val="hybridMultilevel"/>
    <w:tmpl w:val="5F22F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12238"/>
    <w:multiLevelType w:val="hybridMultilevel"/>
    <w:tmpl w:val="E432E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94EB6"/>
    <w:multiLevelType w:val="hybridMultilevel"/>
    <w:tmpl w:val="AF722F18"/>
    <w:lvl w:ilvl="0" w:tplc="4608146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0358EB"/>
    <w:multiLevelType w:val="hybridMultilevel"/>
    <w:tmpl w:val="0F5A682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17B290E"/>
    <w:multiLevelType w:val="hybridMultilevel"/>
    <w:tmpl w:val="657E01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441783"/>
    <w:multiLevelType w:val="hybridMultilevel"/>
    <w:tmpl w:val="445A8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A41B6"/>
    <w:multiLevelType w:val="hybridMultilevel"/>
    <w:tmpl w:val="FCACD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251E0"/>
    <w:multiLevelType w:val="hybridMultilevel"/>
    <w:tmpl w:val="6AFE0942"/>
    <w:lvl w:ilvl="0" w:tplc="FE04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2501A"/>
    <w:multiLevelType w:val="hybridMultilevel"/>
    <w:tmpl w:val="66680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84494"/>
    <w:multiLevelType w:val="hybridMultilevel"/>
    <w:tmpl w:val="0B1CA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370F0"/>
    <w:multiLevelType w:val="hybridMultilevel"/>
    <w:tmpl w:val="0DA61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E55A3B"/>
    <w:multiLevelType w:val="hybridMultilevel"/>
    <w:tmpl w:val="AC909562"/>
    <w:lvl w:ilvl="0" w:tplc="FE04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D57A4"/>
    <w:multiLevelType w:val="hybridMultilevel"/>
    <w:tmpl w:val="FC108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13A82"/>
    <w:multiLevelType w:val="hybridMultilevel"/>
    <w:tmpl w:val="80523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0C92797"/>
    <w:multiLevelType w:val="hybridMultilevel"/>
    <w:tmpl w:val="F41C7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105EC"/>
    <w:multiLevelType w:val="hybridMultilevel"/>
    <w:tmpl w:val="C6509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1605A"/>
    <w:multiLevelType w:val="hybridMultilevel"/>
    <w:tmpl w:val="4BE87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4E391F"/>
    <w:multiLevelType w:val="hybridMultilevel"/>
    <w:tmpl w:val="1D14FE0E"/>
    <w:lvl w:ilvl="0" w:tplc="FE04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D16E5E"/>
    <w:multiLevelType w:val="hybridMultilevel"/>
    <w:tmpl w:val="DEFAA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90313"/>
    <w:multiLevelType w:val="hybridMultilevel"/>
    <w:tmpl w:val="46E8BD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5851E8D"/>
    <w:multiLevelType w:val="multilevel"/>
    <w:tmpl w:val="26223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C904D1C"/>
    <w:multiLevelType w:val="hybridMultilevel"/>
    <w:tmpl w:val="4A2834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E4A1397"/>
    <w:multiLevelType w:val="hybridMultilevel"/>
    <w:tmpl w:val="53CC50DA"/>
    <w:lvl w:ilvl="0" w:tplc="460814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FB3828"/>
    <w:multiLevelType w:val="hybridMultilevel"/>
    <w:tmpl w:val="0FC8AB8A"/>
    <w:lvl w:ilvl="0" w:tplc="FE0476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37A6B1B"/>
    <w:multiLevelType w:val="hybridMultilevel"/>
    <w:tmpl w:val="743233CC"/>
    <w:lvl w:ilvl="0" w:tplc="FE04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2C7DB3"/>
    <w:multiLevelType w:val="hybridMultilevel"/>
    <w:tmpl w:val="25128C68"/>
    <w:lvl w:ilvl="0" w:tplc="FE0476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BE7F31"/>
    <w:multiLevelType w:val="hybridMultilevel"/>
    <w:tmpl w:val="872AD78C"/>
    <w:lvl w:ilvl="0" w:tplc="FE04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28"/>
  </w:num>
  <w:num w:numId="4">
    <w:abstractNumId w:val="19"/>
  </w:num>
  <w:num w:numId="5">
    <w:abstractNumId w:val="20"/>
  </w:num>
  <w:num w:numId="6">
    <w:abstractNumId w:val="2"/>
  </w:num>
  <w:num w:numId="7">
    <w:abstractNumId w:val="24"/>
  </w:num>
  <w:num w:numId="8">
    <w:abstractNumId w:val="0"/>
  </w:num>
  <w:num w:numId="9">
    <w:abstractNumId w:val="8"/>
  </w:num>
  <w:num w:numId="10">
    <w:abstractNumId w:val="9"/>
  </w:num>
  <w:num w:numId="11">
    <w:abstractNumId w:val="12"/>
  </w:num>
  <w:num w:numId="12">
    <w:abstractNumId w:val="21"/>
  </w:num>
  <w:num w:numId="13">
    <w:abstractNumId w:val="11"/>
  </w:num>
  <w:num w:numId="14">
    <w:abstractNumId w:val="10"/>
  </w:num>
  <w:num w:numId="15">
    <w:abstractNumId w:val="27"/>
  </w:num>
  <w:num w:numId="16">
    <w:abstractNumId w:val="14"/>
  </w:num>
  <w:num w:numId="17">
    <w:abstractNumId w:val="29"/>
  </w:num>
  <w:num w:numId="18">
    <w:abstractNumId w:val="26"/>
  </w:num>
  <w:num w:numId="19">
    <w:abstractNumId w:val="3"/>
  </w:num>
  <w:num w:numId="20">
    <w:abstractNumId w:val="18"/>
  </w:num>
  <w:num w:numId="21">
    <w:abstractNumId w:val="17"/>
  </w:num>
  <w:num w:numId="22">
    <w:abstractNumId w:val="22"/>
  </w:num>
  <w:num w:numId="23">
    <w:abstractNumId w:val="4"/>
  </w:num>
  <w:num w:numId="24">
    <w:abstractNumId w:val="1"/>
  </w:num>
  <w:num w:numId="25">
    <w:abstractNumId w:val="15"/>
  </w:num>
  <w:num w:numId="26">
    <w:abstractNumId w:val="13"/>
  </w:num>
  <w:num w:numId="27">
    <w:abstractNumId w:val="7"/>
  </w:num>
  <w:num w:numId="28">
    <w:abstractNumId w:val="16"/>
  </w:num>
  <w:num w:numId="29">
    <w:abstractNumId w:val="6"/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600"/>
    <w:rsid w:val="000855F2"/>
    <w:rsid w:val="000E46FB"/>
    <w:rsid w:val="000F0F21"/>
    <w:rsid w:val="001223E0"/>
    <w:rsid w:val="00173F1C"/>
    <w:rsid w:val="00197963"/>
    <w:rsid w:val="001C5F33"/>
    <w:rsid w:val="001D6548"/>
    <w:rsid w:val="001F5978"/>
    <w:rsid w:val="00206026"/>
    <w:rsid w:val="00210E94"/>
    <w:rsid w:val="0028514B"/>
    <w:rsid w:val="002C3D78"/>
    <w:rsid w:val="002D2F6C"/>
    <w:rsid w:val="002E21CC"/>
    <w:rsid w:val="00302EE7"/>
    <w:rsid w:val="00310217"/>
    <w:rsid w:val="003206D6"/>
    <w:rsid w:val="00323F1B"/>
    <w:rsid w:val="00332A0C"/>
    <w:rsid w:val="00366EDF"/>
    <w:rsid w:val="003E08C2"/>
    <w:rsid w:val="003F006F"/>
    <w:rsid w:val="003F3422"/>
    <w:rsid w:val="0040658E"/>
    <w:rsid w:val="00407B7B"/>
    <w:rsid w:val="00416EBA"/>
    <w:rsid w:val="00461069"/>
    <w:rsid w:val="00487DF5"/>
    <w:rsid w:val="004946E4"/>
    <w:rsid w:val="00497D80"/>
    <w:rsid w:val="004B6EF8"/>
    <w:rsid w:val="004C5460"/>
    <w:rsid w:val="004C588F"/>
    <w:rsid w:val="00505897"/>
    <w:rsid w:val="00562E11"/>
    <w:rsid w:val="00577A47"/>
    <w:rsid w:val="005B51A1"/>
    <w:rsid w:val="005E5C13"/>
    <w:rsid w:val="00613739"/>
    <w:rsid w:val="00616522"/>
    <w:rsid w:val="006247CC"/>
    <w:rsid w:val="00675E5A"/>
    <w:rsid w:val="0068753B"/>
    <w:rsid w:val="006A0B70"/>
    <w:rsid w:val="0073039E"/>
    <w:rsid w:val="007E5B94"/>
    <w:rsid w:val="007F7348"/>
    <w:rsid w:val="008213A3"/>
    <w:rsid w:val="0084361A"/>
    <w:rsid w:val="00844E83"/>
    <w:rsid w:val="00855F39"/>
    <w:rsid w:val="00856EFE"/>
    <w:rsid w:val="00865B4F"/>
    <w:rsid w:val="0089437B"/>
    <w:rsid w:val="008B5C72"/>
    <w:rsid w:val="008E148D"/>
    <w:rsid w:val="00913ABB"/>
    <w:rsid w:val="009919B7"/>
    <w:rsid w:val="009E1CAC"/>
    <w:rsid w:val="00A37638"/>
    <w:rsid w:val="00A55164"/>
    <w:rsid w:val="00A82005"/>
    <w:rsid w:val="00AF6DD6"/>
    <w:rsid w:val="00B16E59"/>
    <w:rsid w:val="00B22B91"/>
    <w:rsid w:val="00B742A6"/>
    <w:rsid w:val="00BD55D8"/>
    <w:rsid w:val="00C36323"/>
    <w:rsid w:val="00C537F9"/>
    <w:rsid w:val="00C86ECC"/>
    <w:rsid w:val="00CB0DC6"/>
    <w:rsid w:val="00CC144F"/>
    <w:rsid w:val="00CD1AEE"/>
    <w:rsid w:val="00CD366C"/>
    <w:rsid w:val="00D14A90"/>
    <w:rsid w:val="00D20965"/>
    <w:rsid w:val="00D96AF6"/>
    <w:rsid w:val="00DB7CCE"/>
    <w:rsid w:val="00E339F0"/>
    <w:rsid w:val="00E413DF"/>
    <w:rsid w:val="00EB56F3"/>
    <w:rsid w:val="00EB6F34"/>
    <w:rsid w:val="00EE107D"/>
    <w:rsid w:val="00F22600"/>
    <w:rsid w:val="00F75E4D"/>
    <w:rsid w:val="00F97736"/>
    <w:rsid w:val="00FE193C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D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5F3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75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913AB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913A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13AB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913ABB"/>
    <w:rPr>
      <w:rFonts w:ascii="Times New Roman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6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D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5F3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75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8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Admin</cp:lastModifiedBy>
  <cp:revision>24</cp:revision>
  <cp:lastPrinted>2016-02-11T14:25:00Z</cp:lastPrinted>
  <dcterms:created xsi:type="dcterms:W3CDTF">2013-12-07T09:42:00Z</dcterms:created>
  <dcterms:modified xsi:type="dcterms:W3CDTF">2016-03-16T08:32:00Z</dcterms:modified>
</cp:coreProperties>
</file>