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Pr="00F03D96" w:rsidRDefault="008F54F8" w:rsidP="008F54F8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C00000"/>
          <w:sz w:val="41"/>
          <w:szCs w:val="41"/>
          <w:lang w:eastAsia="ru-RU"/>
        </w:rPr>
      </w:pPr>
      <w:r w:rsidRPr="00F03D96">
        <w:rPr>
          <w:rFonts w:ascii="Helvetica" w:eastAsia="Times New Roman" w:hAnsi="Helvetica" w:cs="Helvetica"/>
          <w:b/>
          <w:color w:val="C00000"/>
          <w:sz w:val="41"/>
          <w:szCs w:val="41"/>
          <w:lang w:eastAsia="ru-RU"/>
        </w:rPr>
        <w:t>График проведения централизованного тестирования</w:t>
      </w:r>
    </w:p>
    <w:p w:rsidR="008F54F8" w:rsidRPr="00F03D96" w:rsidRDefault="00077C23" w:rsidP="008F5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03D9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8F54F8" w:rsidRDefault="008F54F8" w:rsidP="00F03D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2060"/>
          <w:sz w:val="28"/>
          <w:szCs w:val="28"/>
          <w:lang w:eastAsia="ru-RU"/>
        </w:rPr>
      </w:pPr>
      <w:r w:rsidRPr="00F03D96">
        <w:rPr>
          <w:rFonts w:ascii="Helvetica" w:eastAsia="Times New Roman" w:hAnsi="Helvetica" w:cs="Helvetica"/>
          <w:b/>
          <w:bCs/>
          <w:color w:val="002060"/>
          <w:sz w:val="28"/>
          <w:szCs w:val="28"/>
          <w:lang w:eastAsia="ru-RU"/>
        </w:rPr>
        <w:t>ЦТ по учебным предметам в 2019 году будет проведено по следующему графику:</w:t>
      </w:r>
    </w:p>
    <w:p w:rsidR="00F03D96" w:rsidRPr="00F03D96" w:rsidRDefault="00F03D96" w:rsidP="00F03D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80"/>
        <w:gridCol w:w="5082"/>
        <w:gridCol w:w="3118"/>
      </w:tblGrid>
      <w:tr w:rsidR="00F75D9D" w:rsidRPr="00F03D96" w:rsidTr="00F75D9D">
        <w:trPr>
          <w:trHeight w:val="618"/>
        </w:trPr>
        <w:tc>
          <w:tcPr>
            <w:tcW w:w="980" w:type="dxa"/>
          </w:tcPr>
          <w:p w:rsidR="00BF7200" w:rsidRPr="00F03D96" w:rsidRDefault="00BF7200" w:rsidP="0030092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D96">
              <w:rPr>
                <w:rFonts w:ascii="Helvetica" w:hAnsi="Helvetica" w:cs="Helvetic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3D96">
              <w:rPr>
                <w:rFonts w:ascii="Helvetica" w:hAnsi="Helvetica" w:cs="Helvetica"/>
                <w:b/>
                <w:sz w:val="24"/>
                <w:szCs w:val="24"/>
              </w:rPr>
              <w:t>/</w:t>
            </w:r>
            <w:proofErr w:type="spellStart"/>
            <w:r w:rsidRPr="00F03D96">
              <w:rPr>
                <w:rFonts w:ascii="Helvetica" w:hAnsi="Helvetica" w:cs="Helvetic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2" w:type="dxa"/>
          </w:tcPr>
          <w:p w:rsidR="00BF7200" w:rsidRPr="00F03D96" w:rsidRDefault="00BF7200" w:rsidP="0030092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18" w:type="dxa"/>
          </w:tcPr>
          <w:p w:rsidR="00BF7200" w:rsidRPr="00F03D96" w:rsidRDefault="00BF7200" w:rsidP="0030092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b/>
                <w:sz w:val="24"/>
                <w:szCs w:val="24"/>
              </w:rPr>
              <w:t>Дата проведения</w:t>
            </w:r>
          </w:p>
          <w:p w:rsidR="00BF7200" w:rsidRPr="00F03D96" w:rsidRDefault="00BF7200" w:rsidP="0030092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75D9D" w:rsidRPr="00F03D96" w:rsidTr="00F75D9D">
        <w:trPr>
          <w:trHeight w:val="477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Белорусский язык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11 июня, вторник</w:t>
            </w:r>
          </w:p>
        </w:tc>
      </w:tr>
      <w:tr w:rsidR="00F75D9D" w:rsidRPr="00F03D96" w:rsidTr="00F75D9D">
        <w:trPr>
          <w:trHeight w:val="413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Русский язык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13 июня, четверг</w:t>
            </w:r>
          </w:p>
        </w:tc>
      </w:tr>
      <w:tr w:rsidR="00F75D9D" w:rsidRPr="00F03D96" w:rsidTr="00F75D9D">
        <w:trPr>
          <w:trHeight w:val="420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Обществоведение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15 июня, суббота</w:t>
            </w:r>
          </w:p>
        </w:tc>
      </w:tr>
      <w:tr w:rsidR="00F75D9D" w:rsidRPr="00F03D96" w:rsidTr="00F75D9D">
        <w:trPr>
          <w:trHeight w:val="425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Математика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17 июня, понедельник</w:t>
            </w:r>
          </w:p>
        </w:tc>
      </w:tr>
      <w:tr w:rsidR="00F75D9D" w:rsidRPr="00F03D96" w:rsidTr="00F75D9D">
        <w:trPr>
          <w:trHeight w:val="485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Биология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19 июня, среда</w:t>
            </w:r>
          </w:p>
        </w:tc>
      </w:tr>
      <w:tr w:rsidR="00F75D9D" w:rsidRPr="00F03D96" w:rsidTr="00F75D9D">
        <w:trPr>
          <w:trHeight w:val="609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Иностранный язык (английский, немецкий, французский, испанский)</w:t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21 июня, пятница</w:t>
            </w:r>
          </w:p>
        </w:tc>
      </w:tr>
      <w:tr w:rsidR="00F75D9D" w:rsidRPr="00F03D96" w:rsidTr="00F75D9D">
        <w:trPr>
          <w:trHeight w:val="433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Химия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23 июня, воскресенье</w:t>
            </w:r>
          </w:p>
        </w:tc>
      </w:tr>
      <w:tr w:rsidR="00F75D9D" w:rsidRPr="00F03D96" w:rsidTr="00F75D9D">
        <w:trPr>
          <w:trHeight w:val="412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Физика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25 июня, вторник</w:t>
            </w:r>
          </w:p>
        </w:tc>
      </w:tr>
      <w:tr w:rsidR="00F75D9D" w:rsidRPr="00F03D96" w:rsidTr="00F75D9D">
        <w:trPr>
          <w:trHeight w:val="404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История Беларуси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27 июня, четверг</w:t>
            </w:r>
          </w:p>
        </w:tc>
      </w:tr>
      <w:tr w:rsidR="00F75D9D" w:rsidRPr="00F03D96" w:rsidTr="00F75D9D">
        <w:trPr>
          <w:trHeight w:val="409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География</w:t>
            </w:r>
            <w:r w:rsidRPr="00F03D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29 июня, суббота</w:t>
            </w:r>
          </w:p>
        </w:tc>
      </w:tr>
      <w:tr w:rsidR="00F75D9D" w:rsidRPr="00F03D96" w:rsidTr="00F75D9D">
        <w:trPr>
          <w:trHeight w:val="479"/>
        </w:trPr>
        <w:tc>
          <w:tcPr>
            <w:tcW w:w="980" w:type="dxa"/>
          </w:tcPr>
          <w:p w:rsidR="00BF7200" w:rsidRPr="00F03D96" w:rsidRDefault="00BF7200" w:rsidP="00F75D9D">
            <w:pPr>
              <w:spacing w:line="240" w:lineRule="atLeast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  <w:tc>
          <w:tcPr>
            <w:tcW w:w="5082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Всемирная история (новейшее время)</w:t>
            </w:r>
          </w:p>
        </w:tc>
        <w:tc>
          <w:tcPr>
            <w:tcW w:w="3118" w:type="dxa"/>
          </w:tcPr>
          <w:p w:rsidR="00BF7200" w:rsidRPr="00F03D96" w:rsidRDefault="00BF7200" w:rsidP="00F75D9D">
            <w:pPr>
              <w:spacing w:line="24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03D96">
              <w:rPr>
                <w:rFonts w:ascii="Helvetica" w:hAnsi="Helvetica" w:cs="Helvetica"/>
                <w:sz w:val="24"/>
                <w:szCs w:val="24"/>
              </w:rPr>
              <w:t>1 июля, понедельник</w:t>
            </w:r>
          </w:p>
        </w:tc>
      </w:tr>
    </w:tbl>
    <w:p w:rsidR="00F03D96" w:rsidRPr="00F03D96" w:rsidRDefault="00F03D96" w:rsidP="00300925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</w:p>
    <w:p w:rsidR="008F54F8" w:rsidRPr="00F03D96" w:rsidRDefault="008F54F8" w:rsidP="00300925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F03D96">
        <w:rPr>
          <w:rFonts w:ascii="Helvetica" w:eastAsia="Times New Roman" w:hAnsi="Helvetica" w:cs="Helvetica"/>
          <w:b/>
          <w:sz w:val="28"/>
          <w:szCs w:val="28"/>
          <w:lang w:eastAsia="ru-RU"/>
        </w:rPr>
        <w:t>Время начала ЦТ –</w:t>
      </w:r>
      <w:r w:rsidRPr="00F03D96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F03D96"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  <w:t>11.00</w:t>
      </w:r>
      <w:r w:rsidRPr="00F03D96"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  <w:t>.</w:t>
      </w:r>
    </w:p>
    <w:p w:rsidR="00300925" w:rsidRPr="00F03D96" w:rsidRDefault="00300925" w:rsidP="00300925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sz w:val="16"/>
          <w:szCs w:val="16"/>
          <w:lang w:eastAsia="ru-RU"/>
        </w:rPr>
      </w:pPr>
    </w:p>
    <w:p w:rsidR="00300925" w:rsidRPr="00F03D96" w:rsidRDefault="008F54F8" w:rsidP="00300925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03D96">
        <w:rPr>
          <w:rFonts w:ascii="Helvetica" w:eastAsia="Times New Roman" w:hAnsi="Helvetica" w:cs="Helvetica"/>
          <w:sz w:val="28"/>
          <w:szCs w:val="28"/>
          <w:lang w:eastAsia="ru-RU"/>
        </w:rPr>
        <w:t>Регистрация для участия в ЦТ </w:t>
      </w:r>
      <w:r w:rsidRPr="00F03D96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 основные дни</w:t>
      </w:r>
      <w:r w:rsidRPr="00F03D96">
        <w:rPr>
          <w:rFonts w:ascii="Helvetica" w:eastAsia="Times New Roman" w:hAnsi="Helvetica" w:cs="Helvetica"/>
          <w:sz w:val="28"/>
          <w:szCs w:val="28"/>
          <w:lang w:eastAsia="ru-RU"/>
        </w:rPr>
        <w:t> будет проходить </w:t>
      </w:r>
    </w:p>
    <w:p w:rsidR="008F54F8" w:rsidRPr="00F03D96" w:rsidRDefault="008F54F8" w:rsidP="00300925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</w:pPr>
      <w:r w:rsidRPr="00F03D96"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  <w:t>со 2 мая по 1 июня</w:t>
      </w:r>
      <w:r w:rsidRPr="00F03D96">
        <w:rPr>
          <w:rFonts w:ascii="Helvetica" w:eastAsia="Times New Roman" w:hAnsi="Helvetica" w:cs="Helvetica"/>
          <w:color w:val="C00000"/>
          <w:sz w:val="28"/>
          <w:szCs w:val="28"/>
          <w:lang w:eastAsia="ru-RU"/>
        </w:rPr>
        <w:t>.</w:t>
      </w:r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sz w:val="16"/>
          <w:szCs w:val="16"/>
          <w:lang w:eastAsia="ru-RU"/>
        </w:rPr>
      </w:pPr>
    </w:p>
    <w:p w:rsidR="008F54F8" w:rsidRPr="00F03D96" w:rsidRDefault="008F54F8" w:rsidP="008F54F8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03D96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График проведения централизованного тестирования в резервные дни:</w:t>
      </w:r>
    </w:p>
    <w:p w:rsidR="008F54F8" w:rsidRPr="00F03D96" w:rsidRDefault="008F54F8" w:rsidP="00300925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 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Белорусский язык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8 июля</w:t>
      </w:r>
      <w:r w:rsidRPr="00F03D96">
        <w:rPr>
          <w:rFonts w:ascii="Helvetica" w:eastAsia="Times New Roman" w:hAnsi="Helvetica" w:cs="Helvetica"/>
          <w:lang w:eastAsia="ru-RU"/>
        </w:rPr>
        <w:t> (понедельник);</w:t>
      </w:r>
    </w:p>
    <w:p w:rsidR="00300925" w:rsidRPr="00F03D96" w:rsidRDefault="00300925" w:rsidP="00300925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sz w:val="12"/>
          <w:szCs w:val="12"/>
          <w:lang w:eastAsia="ru-RU"/>
        </w:rPr>
      </w:pPr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Русский язык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</w:t>
      </w:r>
      <w:r w:rsidRPr="00F03D96">
        <w:rPr>
          <w:rFonts w:ascii="Helvetica" w:eastAsia="Times New Roman" w:hAnsi="Helvetica" w:cs="Helvetica"/>
          <w:lang w:eastAsia="ru-RU"/>
        </w:rPr>
        <w:t>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июля</w:t>
      </w:r>
      <w:r w:rsidRPr="00F03D96">
        <w:rPr>
          <w:rFonts w:ascii="Helvetica" w:eastAsia="Times New Roman" w:hAnsi="Helvetica" w:cs="Helvetica"/>
          <w:lang w:eastAsia="ru-RU"/>
        </w:rPr>
        <w:t> (суббота);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8 июля</w:t>
      </w:r>
      <w:r w:rsidRPr="00F03D96">
        <w:rPr>
          <w:rFonts w:ascii="Helvetica" w:eastAsia="Times New Roman" w:hAnsi="Helvetica" w:cs="Helvetica"/>
          <w:lang w:eastAsia="ru-RU"/>
        </w:rPr>
        <w:t> (понедельник);</w:t>
      </w:r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Обществоведение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10 июля</w:t>
      </w:r>
      <w:r w:rsidRPr="00F03D96">
        <w:rPr>
          <w:rFonts w:ascii="Helvetica" w:eastAsia="Times New Roman" w:hAnsi="Helvetica" w:cs="Helvetica"/>
          <w:lang w:eastAsia="ru-RU"/>
        </w:rPr>
        <w:t> (среда);</w:t>
      </w:r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Математика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10 июля</w:t>
      </w:r>
      <w:r w:rsidRPr="00F03D96">
        <w:rPr>
          <w:rFonts w:ascii="Helvetica" w:eastAsia="Times New Roman" w:hAnsi="Helvetica" w:cs="Helvetica"/>
          <w:lang w:eastAsia="ru-RU"/>
        </w:rPr>
        <w:t> (среда);</w:t>
      </w:r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Биология</w:t>
      </w:r>
      <w:r w:rsidRPr="00F03D96">
        <w:rPr>
          <w:rFonts w:ascii="Helvetica" w:eastAsia="Times New Roman" w:hAnsi="Helvetica" w:cs="Helvetica"/>
          <w:lang w:eastAsia="ru-RU"/>
        </w:rPr>
        <w:t>» –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6 июля</w:t>
      </w:r>
      <w:r w:rsidRPr="00F03D96">
        <w:rPr>
          <w:rFonts w:ascii="Helvetica" w:eastAsia="Times New Roman" w:hAnsi="Helvetica" w:cs="Helvetica"/>
          <w:lang w:eastAsia="ru-RU"/>
        </w:rPr>
        <w:t> (суббота);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10 июля</w:t>
      </w:r>
      <w:r w:rsidRPr="00F03D96">
        <w:rPr>
          <w:rFonts w:ascii="Helvetica" w:eastAsia="Times New Roman" w:hAnsi="Helvetica" w:cs="Helvetica"/>
          <w:lang w:eastAsia="ru-RU"/>
        </w:rPr>
        <w:t> (среда);</w:t>
      </w:r>
    </w:p>
    <w:p w:rsidR="008F54F8" w:rsidRPr="00F03D96" w:rsidRDefault="008F54F8" w:rsidP="008F54F8">
      <w:pPr>
        <w:shd w:val="clear" w:color="auto" w:fill="FFFFFF"/>
        <w:spacing w:after="0" w:line="360" w:lineRule="auto"/>
        <w:ind w:left="284" w:hanging="12"/>
        <w:jc w:val="both"/>
        <w:rPr>
          <w:rFonts w:ascii="Helvetica" w:eastAsia="Times New Roman" w:hAnsi="Helvetica" w:cs="Helvetica"/>
          <w:lang w:eastAsia="ru-RU"/>
        </w:rPr>
      </w:pPr>
      <w:proofErr w:type="gramStart"/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Иностранный язык (английский, немецкий, французский, испанский, китайский)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10 июля</w:t>
      </w:r>
      <w:r w:rsidRPr="00F03D96">
        <w:rPr>
          <w:rFonts w:ascii="Helvetica" w:eastAsia="Times New Roman" w:hAnsi="Helvetica" w:cs="Helvetica"/>
          <w:lang w:eastAsia="ru-RU"/>
        </w:rPr>
        <w:t> (среда);</w:t>
      </w:r>
      <w:proofErr w:type="gramEnd"/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Химия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10 июля</w:t>
      </w:r>
      <w:r w:rsidRPr="00F03D96">
        <w:rPr>
          <w:rFonts w:ascii="Helvetica" w:eastAsia="Times New Roman" w:hAnsi="Helvetica" w:cs="Helvetica"/>
          <w:lang w:eastAsia="ru-RU"/>
        </w:rPr>
        <w:t> (среда);</w:t>
      </w:r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Физика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10 июля</w:t>
      </w:r>
      <w:r w:rsidRPr="00F03D96">
        <w:rPr>
          <w:rFonts w:ascii="Helvetica" w:eastAsia="Times New Roman" w:hAnsi="Helvetica" w:cs="Helvetica"/>
          <w:lang w:eastAsia="ru-RU"/>
        </w:rPr>
        <w:t> (среда);</w:t>
      </w:r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История Беларуси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10 июля</w:t>
      </w:r>
      <w:r w:rsidRPr="00F03D96">
        <w:rPr>
          <w:rFonts w:ascii="Helvetica" w:eastAsia="Times New Roman" w:hAnsi="Helvetica" w:cs="Helvetica"/>
          <w:lang w:eastAsia="ru-RU"/>
        </w:rPr>
        <w:t> (среда);</w:t>
      </w:r>
    </w:p>
    <w:p w:rsidR="008F54F8" w:rsidRPr="00F03D96" w:rsidRDefault="008F54F8" w:rsidP="008F54F8">
      <w:pPr>
        <w:shd w:val="clear" w:color="auto" w:fill="FFFFFF"/>
        <w:spacing w:after="0" w:line="36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 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География</w:t>
      </w:r>
      <w:r w:rsidRPr="00F03D96">
        <w:rPr>
          <w:rFonts w:ascii="Helvetica" w:eastAsia="Times New Roman" w:hAnsi="Helvetica" w:cs="Helvetica"/>
          <w:lang w:eastAsia="ru-RU"/>
        </w:rPr>
        <w:t>»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10 июля</w:t>
      </w:r>
      <w:r w:rsidRPr="00F03D96">
        <w:rPr>
          <w:rFonts w:ascii="Helvetica" w:eastAsia="Times New Roman" w:hAnsi="Helvetica" w:cs="Helvetica"/>
          <w:lang w:eastAsia="ru-RU"/>
        </w:rPr>
        <w:t> (среда);</w:t>
      </w:r>
    </w:p>
    <w:p w:rsidR="008F54F8" w:rsidRPr="00F03D96" w:rsidRDefault="008F54F8" w:rsidP="00D93428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«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Всемирная история (новейшее время)</w:t>
      </w:r>
      <w:r w:rsidRPr="00F03D96">
        <w:rPr>
          <w:rFonts w:ascii="Helvetica" w:eastAsia="Times New Roman" w:hAnsi="Helvetica" w:cs="Helvetica"/>
          <w:lang w:eastAsia="ru-RU"/>
        </w:rPr>
        <w:t>»</w:t>
      </w:r>
      <w:r w:rsidRPr="00F03D96">
        <w:rPr>
          <w:rFonts w:ascii="Helvetica" w:eastAsia="Times New Roman" w:hAnsi="Helvetica" w:cs="Helvetica"/>
          <w:lang w:eastAsia="ru-RU"/>
        </w:rPr>
        <w:softHyphen/>
        <w:t xml:space="preserve"> 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6 июля</w:t>
      </w:r>
      <w:r w:rsidRPr="00F03D96">
        <w:rPr>
          <w:rFonts w:ascii="Helvetica" w:eastAsia="Times New Roman" w:hAnsi="Helvetica" w:cs="Helvetica"/>
          <w:lang w:eastAsia="ru-RU"/>
        </w:rPr>
        <w:t> (суббота);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 10 июля</w:t>
      </w:r>
      <w:r w:rsidRPr="00F03D96">
        <w:rPr>
          <w:rFonts w:ascii="Helvetica" w:eastAsia="Times New Roman" w:hAnsi="Helvetica" w:cs="Helvetica"/>
          <w:lang w:eastAsia="ru-RU"/>
        </w:rPr>
        <w:t> (среда).</w:t>
      </w:r>
    </w:p>
    <w:p w:rsidR="008F54F8" w:rsidRPr="00F03D96" w:rsidRDefault="008F54F8" w:rsidP="00D93428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 </w:t>
      </w:r>
    </w:p>
    <w:p w:rsidR="008F54F8" w:rsidRPr="00F03D96" w:rsidRDefault="008F54F8" w:rsidP="008F54F8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lastRenderedPageBreak/>
        <w:t>Сроки регистрации абитуриентов для прохождения ЦТ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в резервные дни</w:t>
      </w:r>
      <w:r w:rsidRPr="00F03D96">
        <w:rPr>
          <w:rFonts w:ascii="Helvetica" w:eastAsia="Times New Roman" w:hAnsi="Helvetica" w:cs="Helvetica"/>
          <w:lang w:eastAsia="ru-RU"/>
        </w:rPr>
        <w:t> – </w:t>
      </w:r>
      <w:r w:rsidRPr="00F03D96">
        <w:rPr>
          <w:rFonts w:ascii="Helvetica" w:eastAsia="Times New Roman" w:hAnsi="Helvetica" w:cs="Helvetica"/>
          <w:b/>
          <w:bCs/>
          <w:lang w:eastAsia="ru-RU"/>
        </w:rPr>
        <w:t>с 30 июня по 2 июля</w:t>
      </w:r>
      <w:r w:rsidRPr="00F03D96">
        <w:rPr>
          <w:rFonts w:ascii="Helvetica" w:eastAsia="Times New Roman" w:hAnsi="Helvetica" w:cs="Helvetica"/>
          <w:lang w:eastAsia="ru-RU"/>
        </w:rPr>
        <w:t>.</w:t>
      </w:r>
    </w:p>
    <w:p w:rsidR="008F54F8" w:rsidRPr="00F03D96" w:rsidRDefault="008F54F8" w:rsidP="008F54F8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 </w:t>
      </w:r>
    </w:p>
    <w:p w:rsidR="008F54F8" w:rsidRDefault="008F54F8" w:rsidP="00F75D9D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F03D96">
        <w:rPr>
          <w:rFonts w:ascii="Helvetica" w:eastAsia="Times New Roman" w:hAnsi="Helvetica" w:cs="Helvetica"/>
          <w:lang w:eastAsia="ru-RU"/>
        </w:rPr>
        <w:t> </w:t>
      </w:r>
      <w:r w:rsidRPr="00F03D96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Количество тестовых заданий по учебным предметам и время, отведенное на их выполнение,</w:t>
      </w:r>
      <w:r w:rsidR="00F75D9D" w:rsidRPr="00F03D96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r w:rsidRPr="00F03D96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 централизованном тестировании</w:t>
      </w:r>
    </w:p>
    <w:p w:rsidR="00F03D96" w:rsidRPr="00F03D96" w:rsidRDefault="00F03D96" w:rsidP="00F75D9D">
      <w:pPr>
        <w:shd w:val="clear" w:color="auto" w:fill="FFFFFF"/>
        <w:spacing w:after="0" w:line="240" w:lineRule="auto"/>
        <w:ind w:firstLine="27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tbl>
      <w:tblPr>
        <w:tblW w:w="92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2746"/>
        <w:gridCol w:w="1378"/>
        <w:gridCol w:w="1379"/>
        <w:gridCol w:w="1383"/>
        <w:gridCol w:w="1439"/>
      </w:tblGrid>
      <w:tr w:rsidR="008F54F8" w:rsidRPr="00F03D96" w:rsidTr="008F54F8">
        <w:trPr>
          <w:trHeight w:val="227"/>
          <w:tblHeader/>
          <w:tblCellSpacing w:w="15" w:type="dxa"/>
        </w:trPr>
        <w:tc>
          <w:tcPr>
            <w:tcW w:w="538" w:type="dxa"/>
            <w:vMerge w:val="restart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EF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/</w:t>
            </w:r>
            <w:proofErr w:type="spellStart"/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726" w:type="dxa"/>
            <w:vMerge w:val="restart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EF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4778" w:type="dxa"/>
            <w:gridSpan w:val="3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EF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Количество заданий</w:t>
            </w:r>
          </w:p>
        </w:tc>
        <w:tc>
          <w:tcPr>
            <w:tcW w:w="1597" w:type="dxa"/>
            <w:vMerge w:val="restart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EF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Время</w:t>
            </w:r>
          </w:p>
        </w:tc>
      </w:tr>
      <w:tr w:rsidR="008F54F8" w:rsidRPr="00F03D96" w:rsidTr="008F54F8">
        <w:trPr>
          <w:trHeight w:val="333"/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CDCDCD"/>
              <w:right w:val="single" w:sz="6" w:space="0" w:color="CDCDCD"/>
            </w:tcBorders>
            <w:shd w:val="clear" w:color="auto" w:fill="FFEF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часть</w:t>
            </w:r>
            <w:proofErr w:type="gramStart"/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 xml:space="preserve"> А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CDCDCD"/>
              <w:right w:val="single" w:sz="6" w:space="0" w:color="CDCDCD"/>
            </w:tcBorders>
            <w:shd w:val="clear" w:color="auto" w:fill="FFEF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часть</w:t>
            </w:r>
            <w:proofErr w:type="gramStart"/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 xml:space="preserve"> В</w:t>
            </w:r>
            <w:proofErr w:type="gramEnd"/>
          </w:p>
        </w:tc>
        <w:tc>
          <w:tcPr>
            <w:tcW w:w="1595" w:type="dxa"/>
            <w:tcBorders>
              <w:top w:val="nil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EF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Иностранные языки (английский, немецкий, французский, испанский, китайский)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Всемирная история (новейшее время)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90</w:t>
            </w:r>
          </w:p>
        </w:tc>
      </w:tr>
      <w:tr w:rsidR="008F54F8" w:rsidRPr="00F03D96" w:rsidTr="008F54F8">
        <w:trPr>
          <w:trHeight w:val="543"/>
          <w:tblCellSpacing w:w="15" w:type="dxa"/>
        </w:trPr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DF5E6"/>
            <w:noWrap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FFFFFF"/>
            </w:tcBorders>
            <w:shd w:val="clear" w:color="auto" w:fill="EFEFEF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8F54F8" w:rsidRPr="00F03D96" w:rsidRDefault="008F54F8" w:rsidP="008F54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F03D9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90</w:t>
            </w:r>
          </w:p>
        </w:tc>
      </w:tr>
    </w:tbl>
    <w:p w:rsidR="00D15EAB" w:rsidRPr="00F03D96" w:rsidRDefault="00D15EAB" w:rsidP="008F54F8">
      <w:pPr>
        <w:spacing w:after="0" w:line="240" w:lineRule="auto"/>
        <w:jc w:val="both"/>
      </w:pPr>
    </w:p>
    <w:sectPr w:rsidR="00D15EAB" w:rsidRPr="00F03D96" w:rsidSect="00F75D9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4F8"/>
    <w:rsid w:val="00077C23"/>
    <w:rsid w:val="001715EC"/>
    <w:rsid w:val="001741BB"/>
    <w:rsid w:val="001C0C1F"/>
    <w:rsid w:val="00300925"/>
    <w:rsid w:val="004C32C2"/>
    <w:rsid w:val="008F54F8"/>
    <w:rsid w:val="009F5142"/>
    <w:rsid w:val="00AE48D6"/>
    <w:rsid w:val="00B51D89"/>
    <w:rsid w:val="00BA1B8C"/>
    <w:rsid w:val="00BF7200"/>
    <w:rsid w:val="00C35F43"/>
    <w:rsid w:val="00D15EAB"/>
    <w:rsid w:val="00D93428"/>
    <w:rsid w:val="00E74E75"/>
    <w:rsid w:val="00F03D96"/>
    <w:rsid w:val="00F10FFB"/>
    <w:rsid w:val="00F67938"/>
    <w:rsid w:val="00F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AB"/>
  </w:style>
  <w:style w:type="paragraph" w:styleId="2">
    <w:name w:val="heading 2"/>
    <w:basedOn w:val="a"/>
    <w:link w:val="20"/>
    <w:uiPriority w:val="9"/>
    <w:qFormat/>
    <w:rsid w:val="008F5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4F8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8F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54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2019-03-20T09:45:00Z</cp:lastPrinted>
  <dcterms:created xsi:type="dcterms:W3CDTF">2019-03-20T05:35:00Z</dcterms:created>
  <dcterms:modified xsi:type="dcterms:W3CDTF">2019-03-28T10:09:00Z</dcterms:modified>
</cp:coreProperties>
</file>